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C1" w:rsidRDefault="0041536E">
      <w:pPr>
        <w:widowControl w:val="0"/>
        <w:autoSpaceDE w:val="0"/>
        <w:autoSpaceDN w:val="0"/>
        <w:adjustRightInd w:val="0"/>
        <w:jc w:val="center"/>
        <w:rPr>
          <w:rFonts w:ascii="Courier New" w:hAnsi="Courier New" w:cs="Courier New"/>
          <w:b/>
          <w:bCs/>
        </w:rPr>
      </w:pPr>
      <w:r>
        <w:rPr>
          <w:rFonts w:ascii="Courier New" w:hAnsi="Courier New" w:cs="Courier New"/>
          <w:b/>
          <w:bCs/>
        </w:rPr>
        <w:t xml:space="preserve">WCBE Work Session </w:t>
      </w:r>
    </w:p>
    <w:p w:rsidR="00B453C1" w:rsidRDefault="0041536E">
      <w:pPr>
        <w:widowControl w:val="0"/>
        <w:autoSpaceDE w:val="0"/>
        <w:autoSpaceDN w:val="0"/>
        <w:adjustRightInd w:val="0"/>
        <w:jc w:val="center"/>
        <w:rPr>
          <w:rFonts w:ascii="Courier New" w:hAnsi="Courier New" w:cs="Courier New"/>
        </w:rPr>
      </w:pPr>
      <w:r>
        <w:rPr>
          <w:rFonts w:ascii="Courier New" w:hAnsi="Courier New" w:cs="Courier New"/>
        </w:rPr>
        <w:t>October 15, 2018 5:30 PM</w:t>
      </w:r>
    </w:p>
    <w:p w:rsidR="00B453C1" w:rsidRDefault="0041536E">
      <w:pPr>
        <w:widowControl w:val="0"/>
        <w:autoSpaceDE w:val="0"/>
        <w:autoSpaceDN w:val="0"/>
        <w:adjustRightInd w:val="0"/>
        <w:jc w:val="center"/>
        <w:rPr>
          <w:rFonts w:ascii="Courier New" w:hAnsi="Courier New" w:cs="Courier New"/>
        </w:rPr>
      </w:pPr>
      <w:r>
        <w:rPr>
          <w:rFonts w:ascii="Courier New" w:hAnsi="Courier New" w:cs="Courier New"/>
        </w:rPr>
        <w:t xml:space="preserve">Board Conference Room </w:t>
      </w:r>
    </w:p>
    <w:p w:rsidR="00B453C1" w:rsidRDefault="0041536E">
      <w:pPr>
        <w:widowControl w:val="0"/>
        <w:autoSpaceDE w:val="0"/>
        <w:autoSpaceDN w:val="0"/>
        <w:adjustRightInd w:val="0"/>
        <w:jc w:val="center"/>
        <w:rPr>
          <w:rFonts w:ascii="Courier New" w:hAnsi="Courier New" w:cs="Courier New"/>
        </w:rPr>
      </w:pPr>
      <w:r>
        <w:rPr>
          <w:rFonts w:ascii="Courier New" w:hAnsi="Courier New" w:cs="Courier New"/>
        </w:rPr>
        <w:t>Dixon, KY  42409</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Attendance Taken at 5:30 PM:</w:t>
      </w:r>
      <w:r>
        <w:rPr>
          <w:rFonts w:ascii="Courier New" w:hAnsi="Courier New" w:cs="Courier New"/>
          <w:sz w:val="20"/>
          <w:szCs w:val="20"/>
        </w:rPr>
        <w:t xml:space="preserv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Present Board Members</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Tim McCormick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Venita Murphy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Jeff Pettit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Absent Board Members</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 CALL TO ORDER </w:t>
      </w:r>
      <w:r>
        <w:rPr>
          <w:rFonts w:ascii="Courier New" w:hAnsi="Courier New" w:cs="Courier New"/>
          <w:sz w:val="20"/>
          <w:szCs w:val="20"/>
        </w:rPr>
        <w:t xml:space="preserv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 PRESENTATION </w:t>
      </w:r>
      <w:r>
        <w:rPr>
          <w:rFonts w:ascii="Courier New" w:hAnsi="Courier New" w:cs="Courier New"/>
          <w:sz w:val="20"/>
          <w:szCs w:val="20"/>
        </w:rPr>
        <w:t xml:space="preserv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b/>
          <w:bCs/>
          <w:sz w:val="20"/>
          <w:szCs w:val="20"/>
        </w:rPr>
      </w:pPr>
      <w:r>
        <w:rPr>
          <w:rFonts w:ascii="Courier New" w:hAnsi="Courier New" w:cs="Courier New"/>
          <w:b/>
          <w:bCs/>
          <w:sz w:val="20"/>
          <w:szCs w:val="20"/>
        </w:rPr>
        <w:t>C. STAFF REPORT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C.1. Vendor for Employee Drug Testing Methodist Hospital Occupational Medical Services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Matt Bell, the </w:t>
      </w:r>
      <w:r w:rsidR="00A16BD4">
        <w:rPr>
          <w:rFonts w:ascii="Courier New" w:hAnsi="Courier New" w:cs="Courier New"/>
          <w:sz w:val="20"/>
          <w:szCs w:val="20"/>
        </w:rPr>
        <w:t>D</w:t>
      </w:r>
      <w:r>
        <w:rPr>
          <w:rFonts w:ascii="Courier New" w:hAnsi="Courier New" w:cs="Courier New"/>
          <w:sz w:val="20"/>
          <w:szCs w:val="20"/>
        </w:rPr>
        <w:t xml:space="preserve">istrict Safe Schools </w:t>
      </w:r>
      <w:r w:rsidR="00A16BD4">
        <w:rPr>
          <w:rFonts w:ascii="Courier New" w:hAnsi="Courier New" w:cs="Courier New"/>
          <w:sz w:val="20"/>
          <w:szCs w:val="20"/>
        </w:rPr>
        <w:t>C</w:t>
      </w:r>
      <w:r>
        <w:rPr>
          <w:rFonts w:ascii="Courier New" w:hAnsi="Courier New" w:cs="Courier New"/>
          <w:sz w:val="20"/>
          <w:szCs w:val="20"/>
        </w:rPr>
        <w:t xml:space="preserve">oordinator, presented a drug testing bid to the Board for their review. Bell presented a proposal from Methodist Hospital Occupational Medical Services who will complete a rapid panel urine screen that will be reviewed by a Medical Review Officer.  In addition, to the cost of each test, the agency will provide two on-site individuals to perform the test.  The Board requested Methodist Hospital Occupational Medical Services to provide the service of the random selection of the employees to be screened be included in their process.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C.2. 2018-19 Non-Traditional Instruction Program Updated Due to KRS 158.070 Effective 7-14-18 </w:t>
      </w:r>
      <w:r>
        <w:rPr>
          <w:rFonts w:ascii="Courier New" w:hAnsi="Courier New" w:cs="Courier New"/>
          <w:sz w:val="20"/>
          <w:szCs w:val="20"/>
        </w:rPr>
        <w:t xml:space="preserve"> </w:t>
      </w:r>
    </w:p>
    <w:p w:rsidR="00A16BD4"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Callaway informed the Board of Directors we were resubmitting the original Non</w:t>
      </w:r>
      <w:r w:rsidR="00A16BD4">
        <w:rPr>
          <w:rFonts w:ascii="Courier New" w:hAnsi="Courier New" w:cs="Courier New"/>
          <w:sz w:val="20"/>
          <w:szCs w:val="20"/>
        </w:rPr>
        <w:t>-</w:t>
      </w:r>
      <w:r>
        <w:rPr>
          <w:rFonts w:ascii="Courier New" w:hAnsi="Courier New" w:cs="Courier New"/>
          <w:sz w:val="20"/>
          <w:szCs w:val="20"/>
        </w:rPr>
        <w:t xml:space="preserve">Traditional Instruction plan because it met the revised requirements.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C.3. Assessment and Accountability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Rhonda Callaway explained the Assessment Categories</w:t>
      </w:r>
      <w:r w:rsidR="00A16BD4">
        <w:rPr>
          <w:rFonts w:ascii="Courier New" w:hAnsi="Courier New" w:cs="Courier New"/>
          <w:sz w:val="20"/>
          <w:szCs w:val="20"/>
        </w:rPr>
        <w:t>:</w:t>
      </w:r>
      <w:r>
        <w:rPr>
          <w:rFonts w:ascii="Courier New" w:hAnsi="Courier New" w:cs="Courier New"/>
          <w:sz w:val="20"/>
          <w:szCs w:val="20"/>
        </w:rPr>
        <w:t xml:space="preserve"> The TSI and CSI are groups with academic gaps.  TSI - Webster County has two (2) demographic groups, WCHS and Sebree. The academic group gaps will be addressed in the</w:t>
      </w:r>
      <w:r w:rsidR="001B7103">
        <w:rPr>
          <w:rFonts w:ascii="Courier New" w:hAnsi="Courier New" w:cs="Courier New"/>
          <w:sz w:val="20"/>
          <w:szCs w:val="20"/>
        </w:rPr>
        <w:t xml:space="preserve"> </w:t>
      </w:r>
      <w:r>
        <w:rPr>
          <w:rFonts w:ascii="Courier New" w:hAnsi="Courier New" w:cs="Courier New"/>
          <w:sz w:val="20"/>
          <w:szCs w:val="20"/>
        </w:rPr>
        <w:t>C</w:t>
      </w:r>
      <w:r w:rsidR="001B7103">
        <w:rPr>
          <w:rFonts w:ascii="Courier New" w:hAnsi="Courier New" w:cs="Courier New"/>
          <w:sz w:val="20"/>
          <w:szCs w:val="20"/>
        </w:rPr>
        <w:t>S</w:t>
      </w:r>
      <w:r>
        <w:rPr>
          <w:rFonts w:ascii="Courier New" w:hAnsi="Courier New" w:cs="Courier New"/>
          <w:sz w:val="20"/>
          <w:szCs w:val="20"/>
        </w:rPr>
        <w:t>IP.   CSI - lowest group.  Webster County has no schools in this group.  Other</w:t>
      </w:r>
      <w:r w:rsidR="001B7103">
        <w:rPr>
          <w:rFonts w:ascii="Courier New" w:hAnsi="Courier New" w:cs="Courier New"/>
          <w:sz w:val="20"/>
          <w:szCs w:val="20"/>
        </w:rPr>
        <w:t xml:space="preserve"> is the state name for those not in a gap group.</w:t>
      </w:r>
      <w:r>
        <w:rPr>
          <w:rFonts w:ascii="Courier New" w:hAnsi="Courier New" w:cs="Courier New"/>
          <w:sz w:val="20"/>
          <w:szCs w:val="20"/>
        </w:rPr>
        <w:t xml:space="preserve"> - Clay School, Providence School and Dixon Elementary are in this group.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C.4. 09.124 AP.1 Tuition &amp; 09.124 AP.21 Tuition Agreement Form KSBA Revision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Greg Bowles, DPP, provided updates on the school district's tuition agreement form which is being revised because of language that was omitted.  </w:t>
      </w:r>
    </w:p>
    <w:p w:rsidR="00A16BD4" w:rsidRDefault="00A16BD4">
      <w:pPr>
        <w:widowControl w:val="0"/>
        <w:autoSpaceDE w:val="0"/>
        <w:autoSpaceDN w:val="0"/>
        <w:adjustRightInd w:val="0"/>
        <w:rPr>
          <w:rFonts w:ascii="Courier New" w:hAnsi="Courier New" w:cs="Courier New"/>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C.5. Status Long-Range Planning Committee (LPC) for 2019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Bowles explained the current status of the Long-Range Planning Committee.  The committee includes four school administrators, four teachers, one facility director, four parent members, a board member and community/business partners.  He explained the District is advertising for business people to join the committee.  The goal is to have the committee seats filled by November.   </w:t>
      </w:r>
    </w:p>
    <w:p w:rsidR="00A16BD4" w:rsidRDefault="00A16BD4">
      <w:pPr>
        <w:widowControl w:val="0"/>
        <w:autoSpaceDE w:val="0"/>
        <w:autoSpaceDN w:val="0"/>
        <w:adjustRightInd w:val="0"/>
        <w:rPr>
          <w:rFonts w:ascii="Courier New" w:hAnsi="Courier New" w:cs="Courier New"/>
          <w:b/>
          <w:bCs/>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C.6. Propose Purchase for One KISTA Bus </w:t>
      </w:r>
      <w:r>
        <w:rPr>
          <w:rFonts w:ascii="Courier New" w:hAnsi="Courier New" w:cs="Courier New"/>
          <w:sz w:val="20"/>
          <w:szCs w:val="20"/>
        </w:rPr>
        <w:t xml:space="preserve"> </w:t>
      </w:r>
    </w:p>
    <w:p w:rsidR="00A16BD4"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Lead Bus Mechanic, David Bumpus, and </w:t>
      </w:r>
      <w:r w:rsidR="001B7103">
        <w:rPr>
          <w:rFonts w:ascii="Courier New" w:hAnsi="Courier New" w:cs="Courier New"/>
          <w:sz w:val="20"/>
          <w:szCs w:val="20"/>
        </w:rPr>
        <w:t>Transportation</w:t>
      </w:r>
      <w:r>
        <w:rPr>
          <w:rFonts w:ascii="Courier New" w:hAnsi="Courier New" w:cs="Courier New"/>
          <w:sz w:val="20"/>
          <w:szCs w:val="20"/>
        </w:rPr>
        <w:t xml:space="preserve"> Director, Jill Simpson, addressed the Board concerning the purchase of a new bus.  Bumpus told the Board that several years ago the fleet was reduced from 52 buses down to 34.  This move has put more mileage on buses than in previous years.  He also noted that some buses are having major mechanical issues.  Bumpus asked the Board to consider purchasing one bus and establish a replacement rotation.  The cost of the new bus is $108,992 which can be paid over a period of ten years through the KISTA program.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C.7. Estimates for the Purchase of Maintenance Truck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Dennis Parrish, Maintenance Director, addressed the Board about the need for a new maintenance truck.  Parrish </w:t>
      </w:r>
      <w:r w:rsidR="00A16BD4">
        <w:rPr>
          <w:rFonts w:ascii="Courier New" w:hAnsi="Courier New" w:cs="Courier New"/>
          <w:sz w:val="20"/>
          <w:szCs w:val="20"/>
        </w:rPr>
        <w:t>said</w:t>
      </w:r>
      <w:r>
        <w:rPr>
          <w:rFonts w:ascii="Courier New" w:hAnsi="Courier New" w:cs="Courier New"/>
          <w:sz w:val="20"/>
          <w:szCs w:val="20"/>
        </w:rPr>
        <w:t xml:space="preserve"> the Board the van he had been using is no longer operational and for the last two years he has been driving his personal truck.  Parrish provided the Board with three quotes from local dealerships.  The lowest quote came from BF Evans Ford.  Parrish also noted that the four vehicles the Board has in the maintenance fleet are a 2014 truck with 53,000 miles, two 2011 vehicles one of which has 79,000 miles and a 2008 truck with 101,000 miles.  The cost of the new truck with a utility bed would total $39,636 which would be paid out of capital outlay.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C.8. Review KRS 217.186 Provider Prescribing or Dispensing Naloxone </w:t>
      </w:r>
      <w:r>
        <w:rPr>
          <w:rFonts w:ascii="Courier New" w:hAnsi="Courier New" w:cs="Courier New"/>
          <w:sz w:val="20"/>
          <w:szCs w:val="20"/>
        </w:rPr>
        <w:t xml:space="preserve"> </w:t>
      </w:r>
    </w:p>
    <w:p w:rsidR="00A16BD4" w:rsidRDefault="001B71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Kim Saalw</w:t>
      </w:r>
      <w:r w:rsidR="0041536E">
        <w:rPr>
          <w:rFonts w:ascii="Courier New" w:hAnsi="Courier New" w:cs="Courier New"/>
          <w:sz w:val="20"/>
          <w:szCs w:val="20"/>
        </w:rPr>
        <w:t>a</w:t>
      </w:r>
      <w:r>
        <w:rPr>
          <w:rFonts w:ascii="Courier New" w:hAnsi="Courier New" w:cs="Courier New"/>
          <w:sz w:val="20"/>
          <w:szCs w:val="20"/>
        </w:rPr>
        <w:t>e</w:t>
      </w:r>
      <w:r w:rsidR="0041536E">
        <w:rPr>
          <w:rFonts w:ascii="Courier New" w:hAnsi="Courier New" w:cs="Courier New"/>
          <w:sz w:val="20"/>
          <w:szCs w:val="20"/>
        </w:rPr>
        <w:t xml:space="preserve">chter told the Board that after delaying putting Naloxone in schools, it is time for the </w:t>
      </w:r>
      <w:r w:rsidR="00A16BD4">
        <w:rPr>
          <w:rFonts w:ascii="Courier New" w:hAnsi="Courier New" w:cs="Courier New"/>
          <w:sz w:val="20"/>
          <w:szCs w:val="20"/>
        </w:rPr>
        <w:t>B</w:t>
      </w:r>
      <w:r w:rsidR="0041536E">
        <w:rPr>
          <w:rFonts w:ascii="Courier New" w:hAnsi="Courier New" w:cs="Courier New"/>
          <w:sz w:val="20"/>
          <w:szCs w:val="20"/>
        </w:rPr>
        <w:t xml:space="preserve">oard to reconsider the move.  Naloxone is a medication that offsets the effects of </w:t>
      </w:r>
      <w:r w:rsidR="00A16BD4">
        <w:rPr>
          <w:rFonts w:ascii="Courier New" w:hAnsi="Courier New" w:cs="Courier New"/>
          <w:sz w:val="20"/>
          <w:szCs w:val="20"/>
        </w:rPr>
        <w:t>opioids</w:t>
      </w:r>
      <w:r w:rsidR="0041536E">
        <w:rPr>
          <w:rFonts w:ascii="Courier New" w:hAnsi="Courier New" w:cs="Courier New"/>
          <w:sz w:val="20"/>
          <w:szCs w:val="20"/>
        </w:rPr>
        <w:t xml:space="preserve"> in the case of an overdose.  Saalwaechter said she has done research on the KRS and believes it is time our </w:t>
      </w:r>
      <w:r w:rsidR="00A16BD4">
        <w:rPr>
          <w:rFonts w:ascii="Courier New" w:hAnsi="Courier New" w:cs="Courier New"/>
          <w:sz w:val="20"/>
          <w:szCs w:val="20"/>
        </w:rPr>
        <w:t>D</w:t>
      </w:r>
      <w:r w:rsidR="0041536E">
        <w:rPr>
          <w:rFonts w:ascii="Courier New" w:hAnsi="Courier New" w:cs="Courier New"/>
          <w:sz w:val="20"/>
          <w:szCs w:val="20"/>
        </w:rPr>
        <w:t xml:space="preserve">istrict proceed with training administrators and nurses to administer the medication.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C.9. Review 09.224 Emergency Medical Treatment KSBA Update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Kim Saalwaechter also reviewed the 09.224 policy in regards to Emergency Medical Treatment with the Board.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 SUPERINTENDENT'S REPORT </w:t>
      </w:r>
      <w:r>
        <w:rPr>
          <w:rFonts w:ascii="Courier New" w:hAnsi="Courier New" w:cs="Courier New"/>
          <w:sz w:val="20"/>
          <w:szCs w:val="20"/>
        </w:rPr>
        <w:t xml:space="preserve">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D.1. School Resource Officer Hiring Status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McCord, Superintendent, reviewed with the Board the hiring of the School Resource Officer. Mrs. McCord advised she and Sherif</w:t>
      </w:r>
      <w:r w:rsidR="001B7103">
        <w:rPr>
          <w:rFonts w:ascii="Courier New" w:hAnsi="Courier New" w:cs="Courier New"/>
          <w:sz w:val="20"/>
          <w:szCs w:val="20"/>
        </w:rPr>
        <w:t>f Frankie Springfield had been working</w:t>
      </w:r>
      <w:r>
        <w:rPr>
          <w:rFonts w:ascii="Courier New" w:hAnsi="Courier New" w:cs="Courier New"/>
          <w:sz w:val="20"/>
          <w:szCs w:val="20"/>
        </w:rPr>
        <w:t xml:space="preserve"> with one individual but could not reach an agreement on salary</w:t>
      </w:r>
      <w:r w:rsidR="001B7103">
        <w:rPr>
          <w:rFonts w:ascii="Courier New" w:hAnsi="Courier New" w:cs="Courier New"/>
          <w:sz w:val="20"/>
          <w:szCs w:val="20"/>
        </w:rPr>
        <w:t xml:space="preserve"> and request</w:t>
      </w:r>
      <w:r>
        <w:rPr>
          <w:rFonts w:ascii="Courier New" w:hAnsi="Courier New" w:cs="Courier New"/>
          <w:sz w:val="20"/>
          <w:szCs w:val="20"/>
        </w:rPr>
        <w:t xml:space="preserve">.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D.2. 03.13251 &amp; 03.23251 Drug Free/Alcohol Free Schools Policy Review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Georgiann McCord addressed the Board in regards to working on the drug testing policy.  New information has been added to the policy which will be voted on at the next meeting.  The information will include the acknowledgement from for testing and the drug testing procedures which call for random selection of those to be tested.   </w:t>
      </w:r>
    </w:p>
    <w:p w:rsidR="00A16BD4" w:rsidRDefault="00A16BD4">
      <w:pPr>
        <w:widowControl w:val="0"/>
        <w:autoSpaceDE w:val="0"/>
        <w:autoSpaceDN w:val="0"/>
        <w:adjustRightInd w:val="0"/>
        <w:rPr>
          <w:rFonts w:ascii="Courier New" w:hAnsi="Courier New" w:cs="Courier New"/>
          <w:b/>
          <w:bCs/>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D.3. 03.13251 AP.2 &amp; 03.23251 AP.2 </w:t>
      </w:r>
      <w:r w:rsidR="00A16BD4">
        <w:rPr>
          <w:rFonts w:ascii="Courier New" w:hAnsi="Courier New" w:cs="Courier New"/>
          <w:b/>
          <w:bCs/>
          <w:sz w:val="20"/>
          <w:szCs w:val="20"/>
        </w:rPr>
        <w:t>E</w:t>
      </w:r>
      <w:r>
        <w:rPr>
          <w:rFonts w:ascii="Courier New" w:hAnsi="Courier New" w:cs="Courier New"/>
          <w:b/>
          <w:bCs/>
          <w:sz w:val="20"/>
          <w:szCs w:val="20"/>
        </w:rPr>
        <w:t xml:space="preserve">mployee Acknowledgement of Understanding for Drug/Alcohol Testing </w:t>
      </w:r>
      <w:r>
        <w:rPr>
          <w:rFonts w:ascii="Courier New" w:hAnsi="Courier New" w:cs="Courier New"/>
          <w:sz w:val="20"/>
          <w:szCs w:val="20"/>
        </w:rPr>
        <w:t xml:space="preserve"> </w:t>
      </w:r>
    </w:p>
    <w:p w:rsidR="00A16BD4" w:rsidRDefault="00A16BD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McCord reviewed with the Board the Administrative Policy for the Employee Acknowledgement of Understanding for Drug/Alcohol Testing.</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D.4. Policy Review 03.13251 AP.11 and 03.23251 AP.11 Drug Testing Procedures </w:t>
      </w:r>
      <w:r>
        <w:rPr>
          <w:rFonts w:ascii="Courier New" w:hAnsi="Courier New" w:cs="Courier New"/>
          <w:sz w:val="20"/>
          <w:szCs w:val="20"/>
        </w:rPr>
        <w:t xml:space="preserve"> </w:t>
      </w:r>
    </w:p>
    <w:p w:rsidR="00A16BD4" w:rsidRDefault="00A16BD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McCord reviewed with the Board the Drug Testing Procedures.</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D.5. FRYSC MOA Updated Language Regarding Staffing Requirements Inadvertently Omitted From the Original Contract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Superintendent told the Board some language had been omitted from the FRYSC MOA; that language has now been included to the original contract.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D.6. Notification by Green River Regional Educational Cooperative (GRREC) Gear UP Grant Not Received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McCord explained to the Board the Green River Regional Educational Cooperative GEARUP Grant was not received this year.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D.7. Revised Student Fee Schedule for Band Instruments </w:t>
      </w:r>
      <w:r>
        <w:rPr>
          <w:rFonts w:ascii="Courier New" w:hAnsi="Courier New" w:cs="Courier New"/>
          <w:sz w:val="20"/>
          <w:szCs w:val="20"/>
        </w:rPr>
        <w:t xml:space="preserve"> </w:t>
      </w:r>
    </w:p>
    <w:p w:rsidR="00B453C1" w:rsidRDefault="001B71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Palmer</w:t>
      </w:r>
      <w:r w:rsidR="0041536E">
        <w:rPr>
          <w:rFonts w:ascii="Courier New" w:hAnsi="Courier New" w:cs="Courier New"/>
          <w:sz w:val="20"/>
          <w:szCs w:val="20"/>
        </w:rPr>
        <w:t>, High School Band Director, asked permission to establish an instrument fee of $30 for students who use school owned instruments.  The fee will help offset costs of equi</w:t>
      </w:r>
      <w:r>
        <w:rPr>
          <w:rFonts w:ascii="Courier New" w:hAnsi="Courier New" w:cs="Courier New"/>
          <w:sz w:val="20"/>
          <w:szCs w:val="20"/>
        </w:rPr>
        <w:t>pment repair and help support new and replacement instruments for school instruments</w:t>
      </w:r>
      <w:r w:rsidR="0041536E">
        <w:rPr>
          <w:rFonts w:ascii="Courier New" w:hAnsi="Courier New" w:cs="Courier New"/>
          <w:sz w:val="20"/>
          <w:szCs w:val="20"/>
        </w:rPr>
        <w:t xml:space="preserve">.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D.8. Status of the Transfer of Mineral Rights to Webster County Schools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Board Attorney, Roy Massey, told the Board that an individual who owns mineral rights in Webster County who lives out of state wants to deed those rights to the school district.  Massey stated he is still in the process of checking on the legality.  He will do further research on the legality of the situation before presenting it to the Board.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 APPROVAL OF ORDERS OF TREASURER DATED 10-15-2018 </w:t>
      </w:r>
      <w:r>
        <w:rPr>
          <w:rFonts w:ascii="Courier New" w:hAnsi="Courier New" w:cs="Courier New"/>
          <w:sz w:val="20"/>
          <w:szCs w:val="20"/>
        </w:rPr>
        <w:t xml:space="preserv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#47 - Motion Passed: </w:t>
      </w:r>
      <w:r>
        <w:rPr>
          <w:rFonts w:ascii="Courier New" w:hAnsi="Courier New" w:cs="Courier New"/>
          <w:sz w:val="20"/>
          <w:szCs w:val="20"/>
        </w:rPr>
        <w:t xml:space="preserve"> Upon recommendation from the Superintendent, the Order of the Treasurer dated 10-15-2018,</w:t>
      </w:r>
      <w:r w:rsidR="00A16BD4">
        <w:rPr>
          <w:rFonts w:ascii="Courier New" w:hAnsi="Courier New" w:cs="Courier New"/>
          <w:sz w:val="20"/>
          <w:szCs w:val="20"/>
        </w:rPr>
        <w:t xml:space="preserve"> </w:t>
      </w:r>
      <w:r>
        <w:rPr>
          <w:rFonts w:ascii="Courier New" w:hAnsi="Courier New" w:cs="Courier New"/>
          <w:sz w:val="20"/>
          <w:szCs w:val="20"/>
        </w:rPr>
        <w:t xml:space="preserve">passed with a motion by Mr. Mickey Dunbar and a second by Ms. Venita Murphy.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Yes</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 APPROVAL OF SUPERINTENDENT'S CONTRACT </w:t>
      </w:r>
      <w:r>
        <w:rPr>
          <w:rFonts w:ascii="Courier New" w:hAnsi="Courier New" w:cs="Courier New"/>
          <w:sz w:val="20"/>
          <w:szCs w:val="20"/>
        </w:rPr>
        <w:t xml:space="preserve"> </w:t>
      </w:r>
    </w:p>
    <w:p w:rsidR="00A16BD4" w:rsidRDefault="00A16BD4">
      <w:pPr>
        <w:widowControl w:val="0"/>
        <w:autoSpaceDE w:val="0"/>
        <w:autoSpaceDN w:val="0"/>
        <w:adjustRightInd w:val="0"/>
        <w:rPr>
          <w:rFonts w:ascii="Courier New" w:hAnsi="Courier New" w:cs="Courier New"/>
          <w:b/>
          <w:bCs/>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#48 - Motion Passed: </w:t>
      </w:r>
      <w:r>
        <w:rPr>
          <w:rFonts w:ascii="Courier New" w:hAnsi="Courier New" w:cs="Courier New"/>
          <w:sz w:val="20"/>
          <w:szCs w:val="20"/>
        </w:rPr>
        <w:t xml:space="preserve"> Upon the recommendation of the Superintendent, the approval of the Superintendent's </w:t>
      </w:r>
      <w:r w:rsidR="00C425ED">
        <w:rPr>
          <w:rFonts w:ascii="Courier New" w:hAnsi="Courier New" w:cs="Courier New"/>
          <w:sz w:val="20"/>
          <w:szCs w:val="20"/>
        </w:rPr>
        <w:t>c</w:t>
      </w:r>
      <w:r>
        <w:rPr>
          <w:rFonts w:ascii="Courier New" w:hAnsi="Courier New" w:cs="Courier New"/>
          <w:sz w:val="20"/>
          <w:szCs w:val="20"/>
        </w:rPr>
        <w:t>ontract,</w:t>
      </w:r>
      <w:r w:rsidR="00A16BD4">
        <w:rPr>
          <w:rFonts w:ascii="Courier New" w:hAnsi="Courier New" w:cs="Courier New"/>
          <w:sz w:val="20"/>
          <w:szCs w:val="20"/>
        </w:rPr>
        <w:t xml:space="preserve"> </w:t>
      </w:r>
      <w:r>
        <w:rPr>
          <w:rFonts w:ascii="Courier New" w:hAnsi="Courier New" w:cs="Courier New"/>
          <w:sz w:val="20"/>
          <w:szCs w:val="20"/>
        </w:rPr>
        <w:t xml:space="preserve">passed with a motion by Ms. Venita Murphy and a second by Mr. Tim McCormick.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Yes</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G. APPROVAL OF SLAUGHTERS SCHOOL BID REQUEST </w:t>
      </w:r>
      <w:r>
        <w:rPr>
          <w:rFonts w:ascii="Courier New" w:hAnsi="Courier New" w:cs="Courier New"/>
          <w:sz w:val="20"/>
          <w:szCs w:val="20"/>
        </w:rPr>
        <w:t xml:space="preserv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#49 - Motion Passed: </w:t>
      </w:r>
      <w:r>
        <w:rPr>
          <w:rFonts w:ascii="Courier New" w:hAnsi="Courier New" w:cs="Courier New"/>
          <w:sz w:val="20"/>
          <w:szCs w:val="20"/>
        </w:rPr>
        <w:t xml:space="preserve"> Upon recommendation from the Superintendent, the bid request for Slaughters School</w:t>
      </w:r>
      <w:r w:rsidR="00A16BD4">
        <w:rPr>
          <w:rFonts w:ascii="Courier New" w:hAnsi="Courier New" w:cs="Courier New"/>
          <w:sz w:val="20"/>
          <w:szCs w:val="20"/>
        </w:rPr>
        <w:t>,</w:t>
      </w:r>
      <w:r>
        <w:rPr>
          <w:rFonts w:ascii="Courier New" w:hAnsi="Courier New" w:cs="Courier New"/>
          <w:sz w:val="20"/>
          <w:szCs w:val="20"/>
        </w:rPr>
        <w:t xml:space="preserve"> passed with a motion by Mr. Mickey Dunbar and a second by Mr. Tim McCormick.  </w:t>
      </w:r>
    </w:p>
    <w:p w:rsidR="00A16BD4" w:rsidRDefault="00A16BD4">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Yes</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 APPROVAL TO ENTER CLOSED SESSION FOR PERSONNEL UNDER KRS 61.810(1)(f) </w:t>
      </w:r>
      <w:r>
        <w:rPr>
          <w:rFonts w:ascii="Courier New" w:hAnsi="Courier New" w:cs="Courier New"/>
          <w:sz w:val="20"/>
          <w:szCs w:val="20"/>
        </w:rPr>
        <w:t xml:space="preserv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#50 - Motion Passed: </w:t>
      </w:r>
      <w:r>
        <w:rPr>
          <w:rFonts w:ascii="Courier New" w:hAnsi="Courier New" w:cs="Courier New"/>
          <w:sz w:val="20"/>
          <w:szCs w:val="20"/>
        </w:rPr>
        <w:t xml:space="preserve"> Upon the recommendation from the Superintendent, approval to enter into a closed session at 6:37 p.m. for the discussion of the appointment of Director of Finance II/Treasurer and Attendance Specialist/Administrative Assistant</w:t>
      </w:r>
      <w:r w:rsidR="008A17C7">
        <w:rPr>
          <w:rFonts w:ascii="Courier New" w:hAnsi="Courier New" w:cs="Courier New"/>
          <w:sz w:val="20"/>
          <w:szCs w:val="20"/>
        </w:rPr>
        <w:t xml:space="preserve"> to the DPP</w:t>
      </w:r>
      <w:r>
        <w:rPr>
          <w:rFonts w:ascii="Courier New" w:hAnsi="Courier New" w:cs="Courier New"/>
          <w:sz w:val="20"/>
          <w:szCs w:val="20"/>
        </w:rPr>
        <w:t xml:space="preserve">, passed with a motion by Mr. Mickey Dunbar and a second by Ms. Venita Murphy.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Yes</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b/>
          <w:bCs/>
          <w:sz w:val="20"/>
          <w:szCs w:val="20"/>
        </w:rPr>
      </w:pPr>
      <w:r>
        <w:rPr>
          <w:rFonts w:ascii="Courier New" w:hAnsi="Courier New" w:cs="Courier New"/>
          <w:b/>
          <w:bCs/>
          <w:sz w:val="20"/>
          <w:szCs w:val="20"/>
        </w:rPr>
        <w:t>I. APPROVAL TO ENTER OPEN SESSION</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#51 - Motion Passed: </w:t>
      </w:r>
      <w:r>
        <w:rPr>
          <w:rFonts w:ascii="Courier New" w:hAnsi="Courier New" w:cs="Courier New"/>
          <w:sz w:val="20"/>
          <w:szCs w:val="20"/>
        </w:rPr>
        <w:t xml:space="preserve"> Upon recommendation from the Superintendent, approval to enter Open Session, passed with a motion by Mr. Mickey Dunbar and a second by Ms. Venita Murphy.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Yes</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J. ADJOURNMENT </w:t>
      </w:r>
      <w:r>
        <w:rPr>
          <w:rFonts w:ascii="Courier New" w:hAnsi="Courier New" w:cs="Courier New"/>
          <w:sz w:val="20"/>
          <w:szCs w:val="20"/>
        </w:rPr>
        <w:t xml:space="preserve">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#52 - Motion Passed: </w:t>
      </w:r>
      <w:r>
        <w:rPr>
          <w:rFonts w:ascii="Courier New" w:hAnsi="Courier New" w:cs="Courier New"/>
          <w:sz w:val="20"/>
          <w:szCs w:val="20"/>
        </w:rPr>
        <w:t xml:space="preserve"> Upon recommendation from the Superintendent, approval to enter Open Session, passed with a motion by Mr. Mickey Dunbar and a second by Ms. Venita Murphy.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Yes</w:t>
      </w:r>
    </w:p>
    <w:p w:rsidR="00B453C1" w:rsidRDefault="00B453C1">
      <w:pPr>
        <w:widowControl w:val="0"/>
        <w:autoSpaceDE w:val="0"/>
        <w:autoSpaceDN w:val="0"/>
        <w:adjustRightInd w:val="0"/>
        <w:rPr>
          <w:rFonts w:ascii="Courier New" w:hAnsi="Courier New" w:cs="Courier New"/>
          <w:sz w:val="20"/>
          <w:szCs w:val="20"/>
        </w:rPr>
      </w:pPr>
    </w:p>
    <w:p w:rsidR="00B453C1" w:rsidRDefault="00B453C1">
      <w:pPr>
        <w:widowControl w:val="0"/>
        <w:autoSpaceDE w:val="0"/>
        <w:autoSpaceDN w:val="0"/>
        <w:adjustRightInd w:val="0"/>
        <w:rPr>
          <w:rFonts w:ascii="Courier New" w:hAnsi="Courier New" w:cs="Courier New"/>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C425ED" w:rsidRDefault="00C425ED">
      <w:pPr>
        <w:widowControl w:val="0"/>
        <w:autoSpaceDE w:val="0"/>
        <w:autoSpaceDN w:val="0"/>
        <w:adjustRightInd w:val="0"/>
        <w:rPr>
          <w:rFonts w:ascii="Courier New" w:hAnsi="Courier New" w:cs="Courier New"/>
          <w:b/>
          <w:bCs/>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Order #53 - Motion Passed: </w:t>
      </w:r>
      <w:r>
        <w:rPr>
          <w:rFonts w:ascii="Courier New" w:hAnsi="Courier New" w:cs="Courier New"/>
          <w:sz w:val="20"/>
          <w:szCs w:val="20"/>
        </w:rPr>
        <w:t xml:space="preserve"> Upon recommendation from the Superintendent, a motion to adjourn was made at 7:09 p.m., passed with a motion by Mr. Mickey Dunbar and a second by Ms. Venita Murphy.  </w:t>
      </w: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bookmarkStart w:id="0" w:name="_GoBack"/>
      <w:bookmarkEnd w:id="0"/>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Yes</w:t>
      </w:r>
    </w:p>
    <w:p w:rsidR="00B453C1" w:rsidRDefault="00B453C1">
      <w:pPr>
        <w:widowControl w:val="0"/>
        <w:autoSpaceDE w:val="0"/>
        <w:autoSpaceDN w:val="0"/>
        <w:adjustRightInd w:val="0"/>
        <w:rPr>
          <w:rFonts w:ascii="Courier New" w:hAnsi="Courier New" w:cs="Courier New"/>
          <w:sz w:val="20"/>
          <w:szCs w:val="20"/>
        </w:rPr>
      </w:pPr>
    </w:p>
    <w:p w:rsidR="00B453C1" w:rsidRDefault="00B453C1">
      <w:pPr>
        <w:widowControl w:val="0"/>
        <w:autoSpaceDE w:val="0"/>
        <w:autoSpaceDN w:val="0"/>
        <w:adjustRightInd w:val="0"/>
        <w:rPr>
          <w:rFonts w:ascii="Courier New" w:hAnsi="Courier New" w:cs="Courier New"/>
          <w:sz w:val="20"/>
          <w:szCs w:val="20"/>
        </w:rPr>
      </w:pPr>
    </w:p>
    <w:p w:rsidR="00B453C1" w:rsidRDefault="00B453C1">
      <w:pPr>
        <w:widowControl w:val="0"/>
        <w:autoSpaceDE w:val="0"/>
        <w:autoSpaceDN w:val="0"/>
        <w:adjustRightInd w:val="0"/>
        <w:rPr>
          <w:rFonts w:ascii="Courier New" w:hAnsi="Courier New" w:cs="Courier New"/>
          <w:sz w:val="20"/>
          <w:szCs w:val="20"/>
        </w:rPr>
      </w:pPr>
    </w:p>
    <w:p w:rsidR="00B453C1" w:rsidRDefault="00B453C1">
      <w:pPr>
        <w:widowControl w:val="0"/>
        <w:autoSpaceDE w:val="0"/>
        <w:autoSpaceDN w:val="0"/>
        <w:adjustRightInd w:val="0"/>
        <w:rPr>
          <w:rFonts w:ascii="Courier New" w:hAnsi="Courier New" w:cs="Courier New"/>
          <w:sz w:val="20"/>
          <w:szCs w:val="20"/>
        </w:rPr>
      </w:pP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Jeff Pettit, Chairperson</w:t>
      </w:r>
    </w:p>
    <w:p w:rsidR="00A16BD4" w:rsidRDefault="00A16BD4">
      <w:pPr>
        <w:widowControl w:val="0"/>
        <w:autoSpaceDE w:val="0"/>
        <w:autoSpaceDN w:val="0"/>
        <w:adjustRightInd w:val="0"/>
        <w:rPr>
          <w:rFonts w:ascii="Courier New" w:hAnsi="Courier New" w:cs="Courier New"/>
          <w:sz w:val="20"/>
          <w:szCs w:val="20"/>
        </w:rPr>
      </w:pPr>
    </w:p>
    <w:p w:rsidR="00A16BD4" w:rsidRDefault="00A16BD4">
      <w:pPr>
        <w:widowControl w:val="0"/>
        <w:autoSpaceDE w:val="0"/>
        <w:autoSpaceDN w:val="0"/>
        <w:adjustRightInd w:val="0"/>
        <w:rPr>
          <w:rFonts w:ascii="Courier New" w:hAnsi="Courier New" w:cs="Courier New"/>
          <w:sz w:val="20"/>
          <w:szCs w:val="20"/>
        </w:rPr>
      </w:pPr>
    </w:p>
    <w:p w:rsidR="00B453C1" w:rsidRDefault="00B453C1">
      <w:pPr>
        <w:widowControl w:val="0"/>
        <w:autoSpaceDE w:val="0"/>
        <w:autoSpaceDN w:val="0"/>
        <w:adjustRightInd w:val="0"/>
        <w:rPr>
          <w:rFonts w:ascii="Courier New" w:hAnsi="Courier New" w:cs="Courier New"/>
          <w:sz w:val="20"/>
          <w:szCs w:val="20"/>
        </w:rPr>
      </w:pPr>
    </w:p>
    <w:p w:rsidR="00B453C1" w:rsidRDefault="0041536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41536E" w:rsidRDefault="00A16BD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Georgiann McCord</w:t>
      </w:r>
      <w:r w:rsidR="0041536E">
        <w:rPr>
          <w:rFonts w:ascii="Courier New" w:hAnsi="Courier New" w:cs="Courier New"/>
          <w:sz w:val="20"/>
          <w:szCs w:val="20"/>
        </w:rPr>
        <w:t>, Superintendent</w:t>
      </w:r>
    </w:p>
    <w:sectPr w:rsidR="0041536E">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83" w:rsidRDefault="00CF5783" w:rsidP="00C425ED">
      <w:r>
        <w:separator/>
      </w:r>
    </w:p>
  </w:endnote>
  <w:endnote w:type="continuationSeparator" w:id="0">
    <w:p w:rsidR="00CF5783" w:rsidRDefault="00CF5783" w:rsidP="00C4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83" w:rsidRDefault="00CF5783" w:rsidP="00C425ED">
      <w:r>
        <w:separator/>
      </w:r>
    </w:p>
  </w:footnote>
  <w:footnote w:type="continuationSeparator" w:id="0">
    <w:p w:rsidR="00CF5783" w:rsidRDefault="00CF5783" w:rsidP="00C4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ED" w:rsidRDefault="00C425ED" w:rsidP="00934B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425ED" w:rsidRDefault="00C425ED" w:rsidP="00C425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ED" w:rsidRDefault="00C425ED" w:rsidP="00934B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425ED" w:rsidRDefault="00C425ED" w:rsidP="00C425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BD4"/>
    <w:rsid w:val="0012623B"/>
    <w:rsid w:val="001B7103"/>
    <w:rsid w:val="0041536E"/>
    <w:rsid w:val="00420678"/>
    <w:rsid w:val="006B0FBB"/>
    <w:rsid w:val="008A17C7"/>
    <w:rsid w:val="00A05376"/>
    <w:rsid w:val="00A16BD4"/>
    <w:rsid w:val="00B453C1"/>
    <w:rsid w:val="00C425ED"/>
    <w:rsid w:val="00CF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BEEB1"/>
  <w14:defaultImageDpi w14:val="0"/>
  <w15:docId w15:val="{A6F0C5E5-FCB7-E848-8164-BBF0F696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5ED"/>
    <w:pPr>
      <w:tabs>
        <w:tab w:val="center" w:pos="4680"/>
        <w:tab w:val="right" w:pos="9360"/>
      </w:tabs>
    </w:pPr>
  </w:style>
  <w:style w:type="character" w:customStyle="1" w:styleId="HeaderChar">
    <w:name w:val="Header Char"/>
    <w:link w:val="Header"/>
    <w:uiPriority w:val="99"/>
    <w:rsid w:val="00C425ED"/>
    <w:rPr>
      <w:sz w:val="24"/>
      <w:szCs w:val="24"/>
    </w:rPr>
  </w:style>
  <w:style w:type="paragraph" w:styleId="Footer">
    <w:name w:val="footer"/>
    <w:basedOn w:val="Normal"/>
    <w:link w:val="FooterChar"/>
    <w:uiPriority w:val="99"/>
    <w:unhideWhenUsed/>
    <w:rsid w:val="00C425ED"/>
    <w:pPr>
      <w:tabs>
        <w:tab w:val="center" w:pos="4680"/>
        <w:tab w:val="right" w:pos="9360"/>
      </w:tabs>
    </w:pPr>
  </w:style>
  <w:style w:type="character" w:customStyle="1" w:styleId="FooterChar">
    <w:name w:val="Footer Char"/>
    <w:link w:val="Footer"/>
    <w:uiPriority w:val="99"/>
    <w:rsid w:val="00C425ED"/>
    <w:rPr>
      <w:sz w:val="24"/>
      <w:szCs w:val="24"/>
    </w:rPr>
  </w:style>
  <w:style w:type="character" w:styleId="PageNumber">
    <w:name w:val="page number"/>
    <w:uiPriority w:val="99"/>
    <w:semiHidden/>
    <w:unhideWhenUsed/>
    <w:rsid w:val="00C4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Georgiann</dc:creator>
  <cp:lastModifiedBy>Microsoft Office User</cp:lastModifiedBy>
  <cp:revision>3</cp:revision>
  <cp:lastPrinted>2018-10-29T13:25:00Z</cp:lastPrinted>
  <dcterms:created xsi:type="dcterms:W3CDTF">2018-10-29T13:22:00Z</dcterms:created>
  <dcterms:modified xsi:type="dcterms:W3CDTF">2018-10-29T13:25:00Z</dcterms:modified>
</cp:coreProperties>
</file>