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June 10,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</w:t>
            </w:r>
          </w:p>
        </w:tc>
      </w:tr>
    </w:tbl>
    <w:p w:rsidR="00000000" w:rsidRDefault="000D21EF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5:52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  <w:p w:rsidR="00012984" w:rsidRDefault="00012984">
            <w:pPr>
              <w:rPr>
                <w:rFonts w:eastAsia="Times New Roman"/>
              </w:rPr>
            </w:pPr>
          </w:p>
          <w:p w:rsidR="00012984" w:rsidRDefault="000129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Other staff members in attendance: 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Thorpe, Superintendent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Solise, Director of Curriculum and Instruction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  <w:proofErr w:type="spellStart"/>
            <w:r>
              <w:rPr>
                <w:rFonts w:eastAsia="Times New Roman"/>
              </w:rPr>
              <w:t>Mangels</w:t>
            </w:r>
            <w:proofErr w:type="spellEnd"/>
            <w:r>
              <w:rPr>
                <w:rFonts w:eastAsia="Times New Roman"/>
              </w:rPr>
              <w:t>, Director of Student Services and Personnel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Ladd, Director of Operations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Greene, Chief Financial Officer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Elliott, Secretary to the Superintendent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Alexander, SLP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Meghan Bryant, SLP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Ford, SLP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Jessica </w:t>
            </w:r>
            <w:proofErr w:type="spellStart"/>
            <w:r>
              <w:rPr>
                <w:rFonts w:eastAsia="Times New Roman"/>
              </w:rPr>
              <w:t>Gravil</w:t>
            </w:r>
            <w:proofErr w:type="spellEnd"/>
            <w:r>
              <w:rPr>
                <w:rFonts w:eastAsia="Times New Roman"/>
              </w:rPr>
              <w:t>, SLP</w:t>
            </w:r>
          </w:p>
          <w:p w:rsidR="00012984" w:rsidRDefault="00012984">
            <w:pPr>
              <w:rPr>
                <w:rFonts w:eastAsia="Times New Roman"/>
              </w:rPr>
            </w:pPr>
          </w:p>
          <w:p w:rsidR="00012984" w:rsidRDefault="00012984">
            <w:pPr>
              <w:rPr>
                <w:rFonts w:eastAsia="Times New Roman"/>
              </w:rPr>
            </w:pPr>
          </w:p>
          <w:p w:rsidR="00012984" w:rsidRDefault="000129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Community members in attendance: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 Marlowe, WKDZ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Josh </w:t>
            </w:r>
            <w:proofErr w:type="spellStart"/>
            <w:r>
              <w:rPr>
                <w:rFonts w:eastAsia="Times New Roman"/>
              </w:rPr>
              <w:t>Claussen</w:t>
            </w:r>
            <w:proofErr w:type="spellEnd"/>
            <w:r>
              <w:rPr>
                <w:rFonts w:eastAsia="Times New Roman"/>
              </w:rPr>
              <w:t>, WKDZ</w:t>
            </w:r>
          </w:p>
          <w:p w:rsid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Tonya Grace, Kentucky New Era</w:t>
            </w:r>
          </w:p>
          <w:p w:rsidR="00012984" w:rsidRPr="00012984" w:rsidRDefault="00012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Brown, Parent</w:t>
            </w:r>
          </w:p>
        </w:tc>
      </w:tr>
    </w:tbl>
    <w:p w:rsidR="00000000" w:rsidRDefault="000D21E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D21EF" w:rsidRDefault="000D21EF">
            <w:pPr>
              <w:rPr>
                <w:rFonts w:eastAsia="Times New Roman"/>
                <w:b/>
                <w:bCs/>
              </w:rPr>
            </w:pPr>
          </w:p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D21EF">
            <w:pPr>
              <w:pStyle w:val="NormalWeb"/>
            </w:pPr>
            <w:r>
              <w:t>Called to order at 6:00pm</w:t>
            </w:r>
          </w:p>
          <w:p w:rsidR="00000000" w:rsidRDefault="000D21EF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000000" w:rsidRPr="000D21EF" w:rsidRDefault="000D21EF" w:rsidP="000D21E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0D21EF">
              <w:rPr>
                <w:rFonts w:eastAsia="Times New Roman"/>
              </w:rPr>
              <w:t>Elizabeth Brown</w:t>
            </w:r>
            <w:r>
              <w:rPr>
                <w:rFonts w:eastAsia="Times New Roman"/>
              </w:rPr>
              <w:t xml:space="preserve">- Concerns about virtual school for next year and issues with teacher during virtual during 2020-21 school year.  No discussion from the board. </w:t>
            </w:r>
            <w:bookmarkStart w:id="0" w:name="_GoBack"/>
            <w:bookmarkEnd w:id="0"/>
          </w:p>
          <w:p w:rsidR="000D21EF" w:rsidRPr="000D21EF" w:rsidRDefault="000D21EF" w:rsidP="000D21EF">
            <w:pPr>
              <w:pStyle w:val="ListParagraph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Ms. Clara Beth Hyde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#2021-664 -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Ms. Clara Beth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  <w:p w:rsidR="00012984" w:rsidRDefault="00012984" w:rsidP="000129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Employment- 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Chris Ezell, High School Social Studies Teacher,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Alyssa Summers, Primary School Teacher,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Melissa </w:t>
            </w:r>
            <w:proofErr w:type="spellStart"/>
            <w:r>
              <w:rPr>
                <w:rFonts w:eastAsia="Times New Roman"/>
              </w:rPr>
              <w:t>Gilkey</w:t>
            </w:r>
            <w:proofErr w:type="spellEnd"/>
            <w:r>
              <w:rPr>
                <w:rFonts w:eastAsia="Times New Roman"/>
              </w:rPr>
              <w:t>, Digital Learning Coach,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Madison Rogers, Primary School Teacher,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Kellye Howell, Primary School Teacher,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Debra Britton, High School Science Teacher, 8/1/21</w:t>
            </w:r>
          </w:p>
          <w:p w:rsidR="00012984" w:rsidRDefault="00012984" w:rsidP="00012984">
            <w:pPr>
              <w:pStyle w:val="ListParagraph"/>
              <w:rPr>
                <w:rFonts w:eastAsia="Times New Roman"/>
              </w:rPr>
            </w:pPr>
          </w:p>
          <w:p w:rsidR="00012984" w:rsidRDefault="00012984" w:rsidP="0001298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Resignation:</w:t>
            </w:r>
          </w:p>
          <w:p w:rsidR="00012984" w:rsidRDefault="00012984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Shelly Anderson, Substitute Teacher, 6/30/21</w:t>
            </w:r>
          </w:p>
          <w:p w:rsidR="00012984" w:rsidRDefault="00012984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Jessica Fowler, Substitute Teacher, 6/30/21</w:t>
            </w:r>
          </w:p>
          <w:p w:rsidR="00012984" w:rsidRDefault="00012984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Cynthia Jacobs, Substitute Teacher, 6/30/21</w:t>
            </w:r>
          </w:p>
          <w:p w:rsidR="00012984" w:rsidRDefault="00012984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Aimee Keeler, Special Education Instructional Assistant, 6/30/21</w:t>
            </w:r>
          </w:p>
          <w:p w:rsidR="00012984" w:rsidRDefault="00012984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Michael Walker, Employment Specialist,  5/10/21</w:t>
            </w:r>
          </w:p>
          <w:p w:rsidR="00012984" w:rsidRDefault="000D21EF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Diana Cardwell, custodian, 6/2/21</w:t>
            </w:r>
          </w:p>
          <w:p w:rsidR="000D21EF" w:rsidRDefault="000D21EF" w:rsidP="00012984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Tyler </w:t>
            </w:r>
            <w:proofErr w:type="spellStart"/>
            <w:r>
              <w:rPr>
                <w:rFonts w:eastAsia="Times New Roman"/>
              </w:rPr>
              <w:t>Magan</w:t>
            </w:r>
            <w:proofErr w:type="spellEnd"/>
            <w:r>
              <w:rPr>
                <w:rFonts w:eastAsia="Times New Roman"/>
              </w:rPr>
              <w:t>, HS Social Studies Teacher, HS Head Baseball Coach, 6/30/21</w:t>
            </w:r>
          </w:p>
          <w:p w:rsidR="000D21EF" w:rsidRDefault="000D21EF" w:rsidP="000D21E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Transfer:</w:t>
            </w:r>
          </w:p>
          <w:p w:rsidR="000D21EF" w:rsidRDefault="000D21EF" w:rsidP="000D21EF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Denise Young, MS Teacher to Primary Guidance Counselor, 7/1/21</w:t>
            </w:r>
          </w:p>
          <w:p w:rsidR="000D21EF" w:rsidRDefault="000D21EF" w:rsidP="000D21EF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Violet Kelley, PS Instructional Assistant to PS Guidance Secretary, 7/1/21</w:t>
            </w:r>
          </w:p>
          <w:p w:rsidR="000D21EF" w:rsidRPr="000D21EF" w:rsidRDefault="000D21EF" w:rsidP="000D21EF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Shirley Brown, PT Food Service to FT Food Service, 7/1/21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</w:t>
            </w:r>
            <w:r>
              <w:rPr>
                <w:rFonts w:eastAsia="Times New Roman"/>
              </w:rPr>
              <w:t>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6-10-21 Warrant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Track and Field State Meet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Approve maintenance agreement with Twin Lakes Electric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maintenance agreement with </w:t>
            </w:r>
            <w:proofErr w:type="spellStart"/>
            <w:r>
              <w:rPr>
                <w:rFonts w:eastAsia="Times New Roman"/>
              </w:rPr>
              <w:t>Marmic</w:t>
            </w:r>
            <w:proofErr w:type="spellEnd"/>
            <w:r>
              <w:rPr>
                <w:rFonts w:eastAsia="Times New Roman"/>
              </w:rPr>
              <w:t xml:space="preserve"> Fire &amp; Safety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Approve maintenance agreement with Aqua Treat of Kentucky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 xml:space="preserve"> Approve service agreement with </w:t>
            </w:r>
            <w:proofErr w:type="spellStart"/>
            <w:r>
              <w:rPr>
                <w:rFonts w:eastAsia="Times New Roman"/>
              </w:rPr>
              <w:t>Thyssenkrupp</w:t>
            </w:r>
            <w:proofErr w:type="spellEnd"/>
            <w:r>
              <w:rPr>
                <w:rFonts w:eastAsia="Times New Roman"/>
              </w:rPr>
              <w:t xml:space="preserve"> Elevator Corporation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 xml:space="preserve"> Approve maintenance agreement with Automated Building Concepts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Approve maintenance agreement with Vine and Branch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 xml:space="preserve"> Approve maintenance agreement with Tri-State Mailing Systems, </w:t>
            </w:r>
            <w:proofErr w:type="spellStart"/>
            <w:r>
              <w:rPr>
                <w:rFonts w:eastAsia="Times New Roman"/>
              </w:rPr>
              <w:t>Inc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</w:rPr>
              <w:t> Remind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Cetica</w:t>
            </w:r>
            <w:proofErr w:type="spellEnd"/>
            <w:r>
              <w:rPr>
                <w:rFonts w:eastAsia="Times New Roman"/>
              </w:rPr>
              <w:t>/Instructure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</w:t>
            </w:r>
            <w:r>
              <w:rPr>
                <w:rFonts w:eastAsia="Times New Roman"/>
              </w:rPr>
              <w:t> CEV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</w:t>
            </w:r>
            <w:r>
              <w:rPr>
                <w:rFonts w:eastAsia="Times New Roman"/>
              </w:rPr>
              <w:t> Renaissance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Surplus Bus Bids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Consider/take appropriate action regarding Trigg Tot Fees for FY 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Cooler Bids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Approval of Employment of Substitute Teachers with Emergency Certification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Participation in the EPSB Emergency Non-Certified School Personnel Program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Fuel Pumps Repairs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First reading of Board Policy revisions for FY 2022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#2021-665 - Motion Passed:</w:t>
            </w:r>
            <w:r>
              <w:rPr>
                <w:rFonts w:eastAsia="Times New Roman"/>
              </w:rPr>
              <w:t xml:space="preserve"> Acknowledge first reading of Board Policy revisions for FY 22 passed with a motion by Ms. Charlene Sheehan and a second by Ther</w:t>
            </w:r>
            <w:r>
              <w:rPr>
                <w:rFonts w:eastAsia="Times New Roman"/>
              </w:rPr>
              <w:t xml:space="preserve">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Second Reading of Changes to the 2021-2022 Code of Conduct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recommended changes to the Code of Conduct for the 2021-2022 School Year passed with a motion by Ms. Clara Beth Hyde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</w:t>
                  </w:r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Second reading of revised Board Policy 08.113 Adjusting the minimum credits for graduation for Harbor Academy Virtual Students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changes to Board Policy 08.113 to adjust the graduation requirements for credit Harbor Academy Virtual Students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Adjust Trigg Tot Hourly Employee Rates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#2021-668 -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adjustment for Trigg Tots hourly employee rates passed with a motion by Ms. Charlene Sheehan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Discuss and Take Action for a Yearly Salary Supplement for Speech Language Pathologists Equal to that of the Yearly Stipend for Teachers receiving Their National Board Certification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#2021-669 - Motion Passed:</w:t>
            </w:r>
            <w:r>
              <w:rPr>
                <w:rFonts w:eastAsia="Times New Roman"/>
              </w:rPr>
              <w:t xml:space="preserve"> Approve</w:t>
            </w:r>
            <w:r>
              <w:rPr>
                <w:rFonts w:eastAsia="Times New Roman"/>
              </w:rPr>
              <w:t xml:space="preserve"> yearly salary supplement for Speech Language Pathologists equal to that of the yearly stipend for teachers receiving their national board certification passed with a motion by Ms.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</w:t>
                  </w:r>
                  <w:r>
                    <w:rPr>
                      <w:rFonts w:eastAsia="Times New Roman"/>
                    </w:rPr>
                    <w:t>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Review of Board Requested Projects from Sherman Carter Barnhart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Edgenuity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agreement for 6-12 courseware with </w:t>
            </w:r>
            <w:proofErr w:type="spellStart"/>
            <w:r>
              <w:rPr>
                <w:rFonts w:eastAsia="Times New Roman"/>
              </w:rPr>
              <w:t>Edgenuity</w:t>
            </w:r>
            <w:proofErr w:type="spellEnd"/>
            <w:r>
              <w:rPr>
                <w:rFonts w:eastAsia="Times New Roman"/>
              </w:rPr>
              <w:t xml:space="preserve"> for a three year license for $57,600, pending contract language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EdConnective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Purchase of services with </w:t>
            </w:r>
            <w:proofErr w:type="spellStart"/>
            <w:r>
              <w:rPr>
                <w:rFonts w:eastAsia="Times New Roman"/>
              </w:rPr>
              <w:t>EdConnective</w:t>
            </w:r>
            <w:proofErr w:type="spellEnd"/>
            <w:r>
              <w:rPr>
                <w:rFonts w:eastAsia="Times New Roman"/>
              </w:rPr>
              <w:t xml:space="preserve"> to provide professional coaching for all certified staff members at a cost of $269,100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</w:t>
                  </w:r>
                  <w:r>
                    <w:rPr>
                      <w:rFonts w:eastAsia="Times New Roman"/>
                    </w:rPr>
                    <w:t>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#2021-672 - Motion Passed:</w:t>
            </w:r>
            <w:r>
              <w:rPr>
                <w:rFonts w:eastAsia="Times New Roman"/>
              </w:rPr>
              <w:t xml:space="preserve"> To enter into Executive Session per KRS 61.810(1)(k) and KRS 156.557(4)(d) for the purpose of preliminary discussion related to the evaluation of the superintendent passed with a motion by Theresa Allen and a second by Ms. </w:t>
            </w:r>
            <w:r>
              <w:rPr>
                <w:rFonts w:eastAsia="Times New Roman"/>
              </w:rPr>
              <w:t xml:space="preserve">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To adjourn Executive Session at 8:39pm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#2021-674 -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- 8:40pm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21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21EF">
            <w:pPr>
              <w:rPr>
                <w:rFonts w:eastAsia="Times New Roman"/>
              </w:rPr>
            </w:pPr>
          </w:p>
        </w:tc>
      </w:tr>
    </w:tbl>
    <w:p w:rsidR="00000000" w:rsidRDefault="000D21EF">
      <w:pPr>
        <w:spacing w:after="240"/>
        <w:rPr>
          <w:rFonts w:eastAsia="Times New Roman"/>
        </w:rPr>
      </w:pPr>
    </w:p>
    <w:p w:rsidR="000D21EF" w:rsidRDefault="000D21EF">
      <w:pPr>
        <w:spacing w:after="240"/>
        <w:rPr>
          <w:rFonts w:eastAsia="Times New Roman"/>
        </w:rPr>
      </w:pPr>
    </w:p>
    <w:p w:rsidR="000D21EF" w:rsidRDefault="000D21E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0D21EF" w:rsidRDefault="000D21EF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0D21EF" w:rsidRDefault="000D21EF">
      <w:pPr>
        <w:spacing w:after="240"/>
        <w:rPr>
          <w:rFonts w:eastAsia="Times New Roman"/>
        </w:rPr>
      </w:pPr>
    </w:p>
    <w:p w:rsidR="000D21EF" w:rsidRDefault="000D21EF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:rsidR="000D21EF" w:rsidRDefault="000D21EF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0D21EF" w:rsidSect="0001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52EF"/>
    <w:multiLevelType w:val="hybridMultilevel"/>
    <w:tmpl w:val="631CBD9A"/>
    <w:lvl w:ilvl="0" w:tplc="EB2A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4A3"/>
    <w:multiLevelType w:val="hybridMultilevel"/>
    <w:tmpl w:val="F3744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2984"/>
    <w:rsid w:val="00012984"/>
    <w:rsid w:val="000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446E"/>
  <w15:chartTrackingRefBased/>
  <w15:docId w15:val="{CAF1C938-12D1-493F-A5A7-CCD79F2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2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2021-06-15T12:44:00Z</cp:lastPrinted>
  <dcterms:created xsi:type="dcterms:W3CDTF">2021-06-15T12:45:00Z</dcterms:created>
  <dcterms:modified xsi:type="dcterms:W3CDTF">2021-06-15T12:45:00Z</dcterms:modified>
</cp:coreProperties>
</file>