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793FF4">
        <w:trPr>
          <w:tblCellSpacing w:w="0" w:type="dxa"/>
        </w:trPr>
        <w:tc>
          <w:tcPr>
            <w:tcW w:w="0" w:type="auto"/>
            <w:vAlign w:val="center"/>
            <w:hideMark/>
          </w:tcPr>
          <w:p w:rsidR="00793FF4" w:rsidRPr="00C83E75" w:rsidRDefault="0042293F">
            <w:pPr>
              <w:jc w:val="center"/>
              <w:rPr>
                <w:rFonts w:eastAsia="Times New Roman"/>
                <w:b/>
              </w:rPr>
            </w:pPr>
            <w:r w:rsidRPr="00C83E75">
              <w:rPr>
                <w:rFonts w:eastAsia="Times New Roman"/>
                <w:b/>
              </w:rPr>
              <w:t>Regular Meeting</w:t>
            </w:r>
            <w:r w:rsidRPr="00C83E75">
              <w:rPr>
                <w:rFonts w:eastAsia="Times New Roman"/>
                <w:b/>
              </w:rPr>
              <w:br/>
              <w:t>February 27, 2020 6:00 PM</w:t>
            </w:r>
            <w:r w:rsidRPr="00C83E75">
              <w:rPr>
                <w:rFonts w:eastAsia="Times New Roman"/>
                <w:b/>
              </w:rPr>
              <w:br/>
              <w:t>Trigg County Board of Education</w:t>
            </w:r>
            <w:r w:rsidRPr="00C83E75">
              <w:rPr>
                <w:rFonts w:eastAsia="Times New Roman"/>
                <w:b/>
              </w:rPr>
              <w:br/>
              <w:t xml:space="preserve">Central Office Conference Room </w:t>
            </w:r>
          </w:p>
        </w:tc>
      </w:tr>
    </w:tbl>
    <w:p w:rsidR="00793FF4" w:rsidRDefault="00793FF4">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793FF4">
        <w:trPr>
          <w:tblCellSpacing w:w="15" w:type="dxa"/>
        </w:trPr>
        <w:tc>
          <w:tcPr>
            <w:tcW w:w="0" w:type="auto"/>
            <w:vAlign w:val="center"/>
            <w:hideMark/>
          </w:tcPr>
          <w:p w:rsidR="00793FF4" w:rsidRDefault="0042293F">
            <w:pPr>
              <w:rPr>
                <w:rFonts w:eastAsia="Times New Roman"/>
              </w:rPr>
            </w:pPr>
            <w:r>
              <w:rPr>
                <w:rFonts w:eastAsia="Times New Roman"/>
                <w:b/>
                <w:bCs/>
              </w:rPr>
              <w:t>Attendance Taken at : 6:01 PM</w:t>
            </w:r>
          </w:p>
        </w:tc>
      </w:tr>
      <w:tr w:rsidR="00793FF4">
        <w:trPr>
          <w:tblCellSpacing w:w="15" w:type="dxa"/>
        </w:trPr>
        <w:tc>
          <w:tcPr>
            <w:tcW w:w="0" w:type="auto"/>
            <w:vAlign w:val="center"/>
            <w:hideMark/>
          </w:tcPr>
          <w:p w:rsidR="00793FF4" w:rsidRDefault="0042293F">
            <w:pPr>
              <w:rPr>
                <w:rFonts w:eastAsia="Times New Roman"/>
                <w:b/>
                <w:bCs/>
              </w:rPr>
            </w:pPr>
            <w:r>
              <w:rPr>
                <w:rFonts w:eastAsia="Times New Roman"/>
                <w:b/>
                <w:bCs/>
                <w:u w:val="single"/>
              </w:rPr>
              <w:t>Present Board Members:</w:t>
            </w:r>
            <w:r>
              <w:rPr>
                <w:rFonts w:eastAsia="Times New Roman"/>
                <w:b/>
                <w:bCs/>
              </w:rPr>
              <w:t xml:space="preserve">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t>Theresa Allen</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t>Clara Hyde</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r>
      <w:tr w:rsidR="00793FF4">
        <w:trPr>
          <w:tblCellSpacing w:w="15" w:type="dxa"/>
        </w:trPr>
        <w:tc>
          <w:tcPr>
            <w:tcW w:w="0" w:type="auto"/>
            <w:vAlign w:val="center"/>
            <w:hideMark/>
          </w:tcPr>
          <w:p w:rsidR="00793FF4" w:rsidRDefault="0042293F">
            <w:pPr>
              <w:rPr>
                <w:rFonts w:eastAsia="Times New Roman"/>
              </w:rPr>
            </w:pPr>
            <w:r>
              <w:rPr>
                <w:rFonts w:eastAsia="Times New Roman"/>
              </w:rPr>
              <w:t>Charlene Sheehan</w:t>
            </w:r>
          </w:p>
        </w:tc>
      </w:tr>
    </w:tbl>
    <w:p w:rsidR="00793FF4" w:rsidRDefault="0042293F">
      <w:pPr>
        <w:spacing w:after="240"/>
        <w:rPr>
          <w:rFonts w:eastAsia="Times New Roman"/>
        </w:rPr>
      </w:pPr>
      <w:r>
        <w:rPr>
          <w:rFonts w:eastAsia="Times New Roman"/>
        </w:rPr>
        <w:br/>
      </w:r>
    </w:p>
    <w:tbl>
      <w:tblPr>
        <w:tblW w:w="4843" w:type="pct"/>
        <w:tblCellSpacing w:w="0" w:type="dxa"/>
        <w:tblCellMar>
          <w:left w:w="0" w:type="dxa"/>
          <w:right w:w="0" w:type="dxa"/>
        </w:tblCellMar>
        <w:tblLook w:val="04A0" w:firstRow="1" w:lastRow="0" w:firstColumn="1" w:lastColumn="0" w:noHBand="0" w:noVBand="1"/>
      </w:tblPr>
      <w:tblGrid>
        <w:gridCol w:w="9066"/>
      </w:tblGrid>
      <w:tr w:rsidR="00793FF4" w:rsidTr="001F0B23">
        <w:trPr>
          <w:tblCellSpacing w:w="0" w:type="dxa"/>
        </w:trPr>
        <w:tc>
          <w:tcPr>
            <w:tcW w:w="5000" w:type="pct"/>
            <w:hideMark/>
          </w:tcPr>
          <w:p w:rsidR="00793FF4" w:rsidRDefault="0042293F">
            <w:pPr>
              <w:rPr>
                <w:rFonts w:eastAsia="Times New Roman"/>
              </w:rPr>
            </w:pPr>
            <w:r>
              <w:rPr>
                <w:rFonts w:eastAsia="Times New Roman"/>
                <w:b/>
                <w:bCs/>
              </w:rPr>
              <w:t>I.</w:t>
            </w:r>
            <w:r>
              <w:rPr>
                <w:rFonts w:eastAsia="Times New Roman"/>
              </w:rPr>
              <w:t> Call to Order</w:t>
            </w:r>
          </w:p>
        </w:tc>
      </w:tr>
      <w:tr w:rsidR="00793FF4" w:rsidTr="001F0B23">
        <w:trPr>
          <w:tblCellSpacing w:w="0" w:type="dxa"/>
        </w:trPr>
        <w:tc>
          <w:tcPr>
            <w:tcW w:w="5000" w:type="pct"/>
            <w:vAlign w:val="center"/>
            <w:hideMark/>
          </w:tcPr>
          <w:p w:rsidR="00793FF4" w:rsidRDefault="00793FF4">
            <w:pPr>
              <w:rPr>
                <w:rFonts w:eastAsia="Times New Roman"/>
              </w:rPr>
            </w:pPr>
          </w:p>
        </w:tc>
      </w:tr>
      <w:tr w:rsidR="00793FF4" w:rsidTr="001F0B23">
        <w:trPr>
          <w:tblCellSpacing w:w="0" w:type="dxa"/>
        </w:trPr>
        <w:tc>
          <w:tcPr>
            <w:tcW w:w="5000" w:type="pct"/>
            <w:hideMark/>
          </w:tcPr>
          <w:p w:rsidR="00793FF4" w:rsidRDefault="0042293F">
            <w:pPr>
              <w:pStyle w:val="NormalWeb"/>
            </w:pPr>
            <w:r>
              <w:t>Staff Members in attendance were: Bill Thorpe, Beth Sumner, James Mangels, Jessica Powell, Jack Lackey</w:t>
            </w:r>
          </w:p>
          <w:p w:rsidR="00793FF4" w:rsidRDefault="0042293F">
            <w:pPr>
              <w:pStyle w:val="NormalWeb"/>
            </w:pPr>
            <w:r>
              <w:t xml:space="preserve"> Others in attendance were: Sarah Elliott; Cadiz Record, Josh </w:t>
            </w:r>
            <w:proofErr w:type="spellStart"/>
            <w:r>
              <w:t>Claussen;WKDZ</w:t>
            </w:r>
            <w:proofErr w:type="spellEnd"/>
            <w:r>
              <w:t xml:space="preserve">, Mary Jones, Matt Ladd, Nick Atherton </w:t>
            </w:r>
          </w:p>
          <w:p w:rsidR="00793FF4" w:rsidRDefault="0042293F">
            <w:pPr>
              <w:pStyle w:val="NormalWeb"/>
            </w:pPr>
            <w:r>
              <w:t> </w:t>
            </w:r>
          </w:p>
        </w:tc>
      </w:tr>
      <w:tr w:rsidR="00793FF4" w:rsidTr="001F0B23">
        <w:trPr>
          <w:tblCellSpacing w:w="0" w:type="dxa"/>
        </w:trPr>
        <w:tc>
          <w:tcPr>
            <w:tcW w:w="5000" w:type="pct"/>
            <w:vAlign w:val="center"/>
            <w:hideMark/>
          </w:tcPr>
          <w:p w:rsidR="00793FF4" w:rsidRDefault="00793FF4">
            <w:pPr>
              <w:rPr>
                <w:rFonts w:eastAsia="Times New Roman"/>
              </w:rPr>
            </w:pPr>
          </w:p>
        </w:tc>
      </w:tr>
      <w:tr w:rsidR="00793FF4" w:rsidTr="001F0B23">
        <w:trPr>
          <w:tblCellSpacing w:w="0" w:type="dxa"/>
        </w:trPr>
        <w:tc>
          <w:tcPr>
            <w:tcW w:w="5000" w:type="pct"/>
            <w:tcMar>
              <w:top w:w="0" w:type="dxa"/>
              <w:left w:w="525" w:type="dxa"/>
              <w:bottom w:w="0" w:type="dxa"/>
              <w:right w:w="0" w:type="dxa"/>
            </w:tcMar>
            <w:hideMark/>
          </w:tcPr>
          <w:p w:rsidR="00793FF4" w:rsidRDefault="0042293F">
            <w:pPr>
              <w:rPr>
                <w:rFonts w:eastAsia="Times New Roman"/>
              </w:rPr>
            </w:pPr>
            <w:r>
              <w:rPr>
                <w:rFonts w:eastAsia="Times New Roman"/>
                <w:b/>
                <w:bCs/>
              </w:rPr>
              <w:t>A.</w:t>
            </w:r>
            <w:r>
              <w:rPr>
                <w:rFonts w:eastAsia="Times New Roman"/>
              </w:rPr>
              <w:t> Vision and Mission Statements</w:t>
            </w:r>
          </w:p>
        </w:tc>
      </w:tr>
      <w:tr w:rsidR="00793FF4" w:rsidTr="001F0B23">
        <w:trPr>
          <w:tblCellSpacing w:w="0" w:type="dxa"/>
        </w:trPr>
        <w:tc>
          <w:tcPr>
            <w:tcW w:w="5000" w:type="pct"/>
            <w:tcMar>
              <w:top w:w="0" w:type="dxa"/>
              <w:left w:w="525" w:type="dxa"/>
              <w:bottom w:w="0" w:type="dxa"/>
              <w:right w:w="0" w:type="dxa"/>
            </w:tcMar>
            <w:hideMark/>
          </w:tcPr>
          <w:p w:rsidR="00793FF4" w:rsidRDefault="0042293F">
            <w:pPr>
              <w:rPr>
                <w:rFonts w:eastAsia="Times New Roman"/>
              </w:rPr>
            </w:pPr>
            <w:r>
              <w:rPr>
                <w:rFonts w:eastAsia="Times New Roman"/>
                <w:b/>
                <w:bCs/>
              </w:rPr>
              <w:t>B.</w:t>
            </w:r>
            <w:r>
              <w:rPr>
                <w:rFonts w:eastAsia="Times New Roman"/>
              </w:rPr>
              <w:t> Public Participation in Open Meetings - 01.421</w:t>
            </w:r>
          </w:p>
        </w:tc>
      </w:tr>
      <w:tr w:rsidR="00793FF4" w:rsidTr="001F0B23">
        <w:trPr>
          <w:tblCellSpacing w:w="0" w:type="dxa"/>
        </w:trPr>
        <w:tc>
          <w:tcPr>
            <w:tcW w:w="5000" w:type="pct"/>
            <w:hideMark/>
          </w:tcPr>
          <w:p w:rsidR="00793FF4" w:rsidRDefault="0042293F">
            <w:pPr>
              <w:rPr>
                <w:rFonts w:eastAsia="Times New Roman"/>
              </w:rPr>
            </w:pPr>
            <w:r>
              <w:rPr>
                <w:rFonts w:eastAsia="Times New Roman"/>
                <w:b/>
                <w:bCs/>
              </w:rPr>
              <w:t>II.</w:t>
            </w:r>
            <w:r>
              <w:rPr>
                <w:rFonts w:eastAsia="Times New Roman"/>
              </w:rPr>
              <w:t> Approval of Agenda</w:t>
            </w:r>
          </w:p>
        </w:tc>
      </w:tr>
      <w:tr w:rsidR="00793FF4" w:rsidTr="001F0B23">
        <w:trPr>
          <w:tblCellSpacing w:w="0" w:type="dxa"/>
        </w:trPr>
        <w:tc>
          <w:tcPr>
            <w:tcW w:w="5000" w:type="pct"/>
            <w:vAlign w:val="center"/>
            <w:hideMark/>
          </w:tcPr>
          <w:p w:rsidR="00793FF4" w:rsidRDefault="0042293F">
            <w:pPr>
              <w:rPr>
                <w:rFonts w:eastAsia="Times New Roman"/>
              </w:rPr>
            </w:pPr>
            <w:r>
              <w:rPr>
                <w:rFonts w:eastAsia="Times New Roman"/>
              </w:rPr>
              <w:br/>
            </w:r>
            <w:r>
              <w:rPr>
                <w:rFonts w:eastAsia="Times New Roman"/>
                <w:b/>
                <w:bCs/>
              </w:rPr>
              <w:t>Order #2020-345 - Motion Passed:</w:t>
            </w:r>
            <w:r>
              <w:rPr>
                <w:rFonts w:eastAsia="Times New Roman"/>
              </w:rPr>
              <w:t xml:space="preserve"> Approval of the agenda as presented passed with a motion by Charlene Sheehan and a second by Clara Hyde. </w:t>
            </w:r>
          </w:p>
        </w:tc>
      </w:tr>
      <w:tr w:rsidR="00793FF4" w:rsidTr="001F0B23">
        <w:trPr>
          <w:tblCellSpacing w:w="0" w:type="dxa"/>
        </w:trPr>
        <w:tc>
          <w:tcPr>
            <w:tcW w:w="5000" w:type="pct"/>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A.</w:t>
            </w:r>
            <w:r>
              <w:rPr>
                <w:rFonts w:eastAsia="Times New Roman"/>
              </w:rPr>
              <w:t> Questions from Board Members</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B.</w:t>
            </w:r>
            <w:r>
              <w:rPr>
                <w:rFonts w:eastAsia="Times New Roman"/>
              </w:rPr>
              <w:t> Review of Consent Agenda</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C.</w:t>
            </w:r>
            <w:r>
              <w:rPr>
                <w:rFonts w:eastAsia="Times New Roman"/>
              </w:rPr>
              <w:t> Other Issues</w:t>
            </w:r>
          </w:p>
        </w:tc>
      </w:tr>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III.</w:t>
            </w:r>
            <w:r>
              <w:rPr>
                <w:rFonts w:eastAsia="Times New Roman"/>
              </w:rPr>
              <w:t> Good News</w:t>
            </w:r>
          </w:p>
        </w:tc>
      </w:tr>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IV.</w:t>
            </w:r>
            <w:r>
              <w:rPr>
                <w:rFonts w:eastAsia="Times New Roman"/>
              </w:rPr>
              <w:t> Treasurer's Report</w:t>
            </w:r>
          </w:p>
        </w:tc>
      </w:tr>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V.</w:t>
            </w:r>
            <w:r>
              <w:rPr>
                <w:rFonts w:eastAsia="Times New Roman"/>
              </w:rPr>
              <w:t> Reports</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lastRenderedPageBreak/>
              <w:t>A.</w:t>
            </w:r>
            <w:r>
              <w:rPr>
                <w:rFonts w:eastAsia="Times New Roman"/>
              </w:rPr>
              <w:t> Superintendent's Report</w:t>
            </w:r>
          </w:p>
        </w:tc>
      </w:tr>
      <w:tr w:rsidR="00793FF4">
        <w:trPr>
          <w:tblCellSpacing w:w="15" w:type="dxa"/>
        </w:trPr>
        <w:tc>
          <w:tcPr>
            <w:tcW w:w="0" w:type="auto"/>
            <w:tcMar>
              <w:top w:w="15" w:type="dxa"/>
              <w:left w:w="1050" w:type="dxa"/>
              <w:bottom w:w="15" w:type="dxa"/>
              <w:right w:w="15" w:type="dxa"/>
            </w:tcMar>
            <w:hideMark/>
          </w:tcPr>
          <w:p w:rsidR="00793FF4" w:rsidRDefault="0042293F">
            <w:pPr>
              <w:rPr>
                <w:rFonts w:eastAsia="Times New Roman"/>
              </w:rPr>
            </w:pPr>
            <w:r>
              <w:rPr>
                <w:rFonts w:eastAsia="Times New Roman"/>
                <w:b/>
                <w:bCs/>
              </w:rPr>
              <w:t>1.</w:t>
            </w:r>
            <w:r>
              <w:rPr>
                <w:rFonts w:eastAsia="Times New Roman"/>
              </w:rPr>
              <w:t> Schools' Financial Reports</w:t>
            </w:r>
          </w:p>
        </w:tc>
      </w:tr>
      <w:tr w:rsidR="00793FF4">
        <w:trPr>
          <w:tblCellSpacing w:w="15" w:type="dxa"/>
        </w:trPr>
        <w:tc>
          <w:tcPr>
            <w:tcW w:w="0" w:type="auto"/>
            <w:tcMar>
              <w:top w:w="15" w:type="dxa"/>
              <w:left w:w="1050" w:type="dxa"/>
              <w:bottom w:w="15" w:type="dxa"/>
              <w:right w:w="15" w:type="dxa"/>
            </w:tcMar>
            <w:hideMark/>
          </w:tcPr>
          <w:p w:rsidR="00793FF4" w:rsidRDefault="0042293F">
            <w:pPr>
              <w:rPr>
                <w:rFonts w:eastAsia="Times New Roman"/>
              </w:rPr>
            </w:pPr>
            <w:r>
              <w:rPr>
                <w:rFonts w:eastAsia="Times New Roman"/>
                <w:b/>
                <w:bCs/>
              </w:rPr>
              <w:t>2.</w:t>
            </w:r>
            <w:r>
              <w:rPr>
                <w:rFonts w:eastAsia="Times New Roman"/>
              </w:rPr>
              <w:t> Director's Quarterly Report</w:t>
            </w:r>
          </w:p>
        </w:tc>
      </w:tr>
      <w:tr w:rsidR="00793FF4">
        <w:trPr>
          <w:tblCellSpacing w:w="15" w:type="dxa"/>
        </w:trPr>
        <w:tc>
          <w:tcPr>
            <w:tcW w:w="0" w:type="auto"/>
            <w:tcMar>
              <w:top w:w="15" w:type="dxa"/>
              <w:left w:w="1575" w:type="dxa"/>
              <w:bottom w:w="15" w:type="dxa"/>
              <w:right w:w="15" w:type="dxa"/>
            </w:tcMar>
            <w:hideMark/>
          </w:tcPr>
          <w:p w:rsidR="00793FF4" w:rsidRDefault="0042293F">
            <w:pPr>
              <w:rPr>
                <w:rFonts w:eastAsia="Times New Roman"/>
              </w:rPr>
            </w:pPr>
            <w:r>
              <w:rPr>
                <w:rFonts w:eastAsia="Times New Roman"/>
                <w:b/>
                <w:bCs/>
              </w:rPr>
              <w:t>a.</w:t>
            </w:r>
            <w:r>
              <w:rPr>
                <w:rFonts w:eastAsia="Times New Roman"/>
              </w:rPr>
              <w:t> Director of Special Education</w:t>
            </w:r>
          </w:p>
        </w:tc>
      </w:tr>
      <w:tr w:rsidR="00793FF4">
        <w:trPr>
          <w:tblCellSpacing w:w="15" w:type="dxa"/>
        </w:trPr>
        <w:tc>
          <w:tcPr>
            <w:tcW w:w="0" w:type="auto"/>
            <w:tcMar>
              <w:top w:w="15" w:type="dxa"/>
              <w:left w:w="1050" w:type="dxa"/>
              <w:bottom w:w="15" w:type="dxa"/>
              <w:right w:w="15" w:type="dxa"/>
            </w:tcMar>
            <w:hideMark/>
          </w:tcPr>
          <w:p w:rsidR="00793FF4" w:rsidRDefault="0042293F">
            <w:pPr>
              <w:rPr>
                <w:rFonts w:eastAsia="Times New Roman"/>
              </w:rPr>
            </w:pPr>
            <w:r>
              <w:rPr>
                <w:rFonts w:eastAsia="Times New Roman"/>
                <w:b/>
                <w:bCs/>
              </w:rPr>
              <w:t>3.</w:t>
            </w:r>
            <w:r>
              <w:rPr>
                <w:rFonts w:eastAsia="Times New Roman"/>
              </w:rPr>
              <w:t> Upcoming Events</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B.</w:t>
            </w:r>
            <w:r>
              <w:rPr>
                <w:rFonts w:eastAsia="Times New Roman"/>
              </w:rPr>
              <w:t> Staff Reports</w:t>
            </w:r>
          </w:p>
        </w:tc>
      </w:tr>
      <w:tr w:rsidR="00793FF4">
        <w:trPr>
          <w:tblCellSpacing w:w="15" w:type="dxa"/>
        </w:trPr>
        <w:tc>
          <w:tcPr>
            <w:tcW w:w="0" w:type="auto"/>
            <w:tcMar>
              <w:top w:w="15" w:type="dxa"/>
              <w:left w:w="1050" w:type="dxa"/>
              <w:bottom w:w="15" w:type="dxa"/>
              <w:right w:w="15" w:type="dxa"/>
            </w:tcMar>
            <w:hideMark/>
          </w:tcPr>
          <w:p w:rsidR="00793FF4" w:rsidRDefault="0042293F">
            <w:pPr>
              <w:rPr>
                <w:rFonts w:eastAsia="Times New Roman"/>
              </w:rPr>
            </w:pPr>
            <w:r>
              <w:rPr>
                <w:rFonts w:eastAsia="Times New Roman"/>
                <w:b/>
                <w:bCs/>
              </w:rPr>
              <w:t>1.</w:t>
            </w:r>
            <w:r>
              <w:rPr>
                <w:rFonts w:eastAsia="Times New Roman"/>
              </w:rPr>
              <w:t> Assistant Superintendent of Instruction</w:t>
            </w:r>
          </w:p>
        </w:tc>
      </w:tr>
      <w:tr w:rsidR="00793FF4">
        <w:trPr>
          <w:tblCellSpacing w:w="15" w:type="dxa"/>
        </w:trPr>
        <w:tc>
          <w:tcPr>
            <w:tcW w:w="0" w:type="auto"/>
            <w:tcMar>
              <w:top w:w="15" w:type="dxa"/>
              <w:left w:w="1050" w:type="dxa"/>
              <w:bottom w:w="15" w:type="dxa"/>
              <w:right w:w="15" w:type="dxa"/>
            </w:tcMar>
            <w:hideMark/>
          </w:tcPr>
          <w:p w:rsidR="00793FF4" w:rsidRDefault="0042293F">
            <w:pPr>
              <w:rPr>
                <w:rFonts w:eastAsia="Times New Roman"/>
              </w:rPr>
            </w:pPr>
            <w:r>
              <w:rPr>
                <w:rFonts w:eastAsia="Times New Roman"/>
                <w:b/>
                <w:bCs/>
              </w:rPr>
              <w:t>2.</w:t>
            </w:r>
            <w:r>
              <w:rPr>
                <w:rFonts w:eastAsia="Times New Roman"/>
              </w:rPr>
              <w:t> Director of Student Services and Personnel</w:t>
            </w:r>
          </w:p>
        </w:tc>
      </w:tr>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VI.</w:t>
            </w:r>
            <w:r>
              <w:rPr>
                <w:rFonts w:eastAsia="Times New Roman"/>
              </w:rPr>
              <w:t> Consent Agenda</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#2020-346 - Motion Passed:</w:t>
            </w:r>
            <w:r>
              <w:rPr>
                <w:rFonts w:eastAsia="Times New Roman"/>
              </w:rPr>
              <w:t xml:space="preserve"> Motion for the approval and authorize appropriate action for the items listed in the Consent Agenda passed with a motion by Gayle </w:t>
            </w:r>
            <w:proofErr w:type="spellStart"/>
            <w:r>
              <w:rPr>
                <w:rFonts w:eastAsia="Times New Roman"/>
              </w:rPr>
              <w:t>Rufli</w:t>
            </w:r>
            <w:proofErr w:type="spellEnd"/>
            <w:r>
              <w:rPr>
                <w:rFonts w:eastAsia="Times New Roman"/>
              </w:rPr>
              <w:t xml:space="preserve"> and a second by Theresa Allen.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A.</w:t>
            </w:r>
            <w:r>
              <w:rPr>
                <w:rFonts w:eastAsia="Times New Roman"/>
              </w:rPr>
              <w:t> Approval of Minutes</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B.</w:t>
            </w:r>
            <w:r>
              <w:rPr>
                <w:rFonts w:eastAsia="Times New Roman"/>
              </w:rPr>
              <w:t> Acknowledge the Following Superintendent's Personnel Actions</w:t>
            </w:r>
          </w:p>
        </w:tc>
      </w:tr>
      <w:tr w:rsidR="00793FF4">
        <w:trPr>
          <w:tblCellSpacing w:w="15" w:type="dxa"/>
        </w:trPr>
        <w:tc>
          <w:tcPr>
            <w:tcW w:w="0" w:type="auto"/>
            <w:tcMar>
              <w:top w:w="15" w:type="dxa"/>
              <w:left w:w="1050" w:type="dxa"/>
              <w:bottom w:w="15" w:type="dxa"/>
              <w:right w:w="15" w:type="dxa"/>
            </w:tcMar>
            <w:hideMark/>
          </w:tcPr>
          <w:p w:rsidR="00793FF4" w:rsidRDefault="0042293F">
            <w:pPr>
              <w:rPr>
                <w:rFonts w:eastAsia="Times New Roman"/>
              </w:rPr>
            </w:pPr>
            <w:r>
              <w:rPr>
                <w:rFonts w:eastAsia="Times New Roman"/>
                <w:b/>
                <w:bCs/>
              </w:rPr>
              <w:t>1.</w:t>
            </w:r>
            <w:r>
              <w:rPr>
                <w:rFonts w:eastAsia="Times New Roman"/>
              </w:rPr>
              <w:t> Personnel</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C.</w:t>
            </w:r>
            <w:r>
              <w:rPr>
                <w:rFonts w:eastAsia="Times New Roman"/>
              </w:rPr>
              <w:t> Approve and authorize payment of the items set out in the listed accounts payable warrant reports</w:t>
            </w:r>
          </w:p>
        </w:tc>
      </w:tr>
      <w:tr w:rsidR="00793FF4">
        <w:trPr>
          <w:tblCellSpacing w:w="15" w:type="dxa"/>
        </w:trPr>
        <w:tc>
          <w:tcPr>
            <w:tcW w:w="0" w:type="auto"/>
            <w:tcMar>
              <w:top w:w="15" w:type="dxa"/>
              <w:left w:w="1050" w:type="dxa"/>
              <w:bottom w:w="15" w:type="dxa"/>
              <w:right w:w="15" w:type="dxa"/>
            </w:tcMar>
            <w:hideMark/>
          </w:tcPr>
          <w:p w:rsidR="00793FF4" w:rsidRDefault="0042293F">
            <w:pPr>
              <w:rPr>
                <w:rFonts w:eastAsia="Times New Roman"/>
              </w:rPr>
            </w:pPr>
            <w:r>
              <w:rPr>
                <w:rFonts w:eastAsia="Times New Roman"/>
                <w:b/>
                <w:bCs/>
              </w:rPr>
              <w:t>1.</w:t>
            </w:r>
            <w:r>
              <w:rPr>
                <w:rFonts w:eastAsia="Times New Roman"/>
              </w:rPr>
              <w:t> Warrant</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D.</w:t>
            </w:r>
            <w:r>
              <w:rPr>
                <w:rFonts w:eastAsia="Times New Roman"/>
              </w:rPr>
              <w:t> School Related Student Trips</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E.</w:t>
            </w:r>
            <w:r>
              <w:rPr>
                <w:rFonts w:eastAsia="Times New Roman"/>
              </w:rPr>
              <w:t> TCHS Academic Team to travel to Louisville, KY for State Governor's Cup March 14-15, 2020</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F.</w:t>
            </w:r>
            <w:r>
              <w:rPr>
                <w:rFonts w:eastAsia="Times New Roman"/>
              </w:rPr>
              <w:t> TCHS MSU Talent Search traveling to Frankfort, KY on February 28-29, 2020</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G.</w:t>
            </w:r>
            <w:r>
              <w:rPr>
                <w:rFonts w:eastAsia="Times New Roman"/>
              </w:rPr>
              <w:t> Consent letter to transfer Trigg County Special Education files to new law firm</w:t>
            </w:r>
          </w:p>
        </w:tc>
      </w:tr>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VII.</w:t>
            </w:r>
            <w:r>
              <w:rPr>
                <w:rFonts w:eastAsia="Times New Roman"/>
              </w:rPr>
              <w:t> Other Business</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#2020-347 - Motion Passed:</w:t>
            </w:r>
            <w:r>
              <w:rPr>
                <w:rFonts w:eastAsia="Times New Roman"/>
              </w:rPr>
              <w:t xml:space="preserve"> Motion for the approval and authorize appropriate action for the items listed in the Consent Agenda passed with a motion by Gayle </w:t>
            </w:r>
            <w:proofErr w:type="spellStart"/>
            <w:r>
              <w:rPr>
                <w:rFonts w:eastAsia="Times New Roman"/>
              </w:rPr>
              <w:t>Rufli</w:t>
            </w:r>
            <w:proofErr w:type="spellEnd"/>
            <w:r>
              <w:rPr>
                <w:rFonts w:eastAsia="Times New Roman"/>
              </w:rPr>
              <w:t xml:space="preserve"> and a second by Theresa Allen.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lastRenderedPageBreak/>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A.</w:t>
            </w:r>
            <w:r>
              <w:rPr>
                <w:rFonts w:eastAsia="Times New Roman"/>
              </w:rPr>
              <w:t> Discussion to purchase furniture for Primary and Intermediate School Renovation.</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#2020-348 - Motion Passed:</w:t>
            </w:r>
            <w:r>
              <w:rPr>
                <w:rFonts w:eastAsia="Times New Roman"/>
              </w:rPr>
              <w:t xml:space="preserve"> Motion to approve purchase of furniture from Supply Solution for the primary and intermediate renovation project passed with a motion by Gayle </w:t>
            </w:r>
            <w:proofErr w:type="spellStart"/>
            <w:r>
              <w:rPr>
                <w:rFonts w:eastAsia="Times New Roman"/>
              </w:rPr>
              <w:t>Rufli</w:t>
            </w:r>
            <w:proofErr w:type="spellEnd"/>
            <w:r>
              <w:rPr>
                <w:rFonts w:eastAsia="Times New Roman"/>
              </w:rPr>
              <w:t xml:space="preserve"> and a second by Clara Hyde.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B.</w:t>
            </w:r>
            <w:r>
              <w:rPr>
                <w:rFonts w:eastAsia="Times New Roman"/>
              </w:rPr>
              <w:t> Consider and Take appropriate action regarding selection of Audit Firm for current school year</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#2020-349 - Motion Passed:</w:t>
            </w:r>
            <w:r>
              <w:rPr>
                <w:rFonts w:eastAsia="Times New Roman"/>
              </w:rPr>
              <w:t xml:space="preserve"> Approve contracting with </w:t>
            </w:r>
            <w:proofErr w:type="spellStart"/>
            <w:r>
              <w:rPr>
                <w:rFonts w:eastAsia="Times New Roman"/>
              </w:rPr>
              <w:t>Duguid</w:t>
            </w:r>
            <w:proofErr w:type="spellEnd"/>
            <w:r>
              <w:rPr>
                <w:rFonts w:eastAsia="Times New Roman"/>
              </w:rPr>
              <w:t xml:space="preserve">, Gentry &amp; Associates, PSC in the amount of $15,000 to perform the FY20 audit passed with a motion by Charlene Sheehan and a second by Theresa Allen.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C.</w:t>
            </w:r>
            <w:r>
              <w:rPr>
                <w:rFonts w:eastAsia="Times New Roman"/>
              </w:rPr>
              <w:t> Consideration of Graduation Items</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#2020-350 - Motion Passed:</w:t>
            </w:r>
            <w:r>
              <w:rPr>
                <w:rFonts w:eastAsia="Times New Roman"/>
              </w:rPr>
              <w:t xml:space="preserve"> Approve contract with Balfour for Graduation items for a period up to 3 years passed with a motion by Theresa Allen and a second by Clara Hyde.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D.</w:t>
            </w:r>
            <w:r>
              <w:rPr>
                <w:rFonts w:eastAsia="Times New Roman"/>
              </w:rPr>
              <w:t> Amend the agenda</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#2020-351 - Motion Passed:</w:t>
            </w:r>
            <w:r>
              <w:rPr>
                <w:rFonts w:eastAsia="Times New Roman"/>
              </w:rPr>
              <w:t xml:space="preserve"> amend the agenda to add an action item passed with a motion by Theresa Allen and a second by Clara Hyde.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lastRenderedPageBreak/>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E.</w:t>
            </w:r>
            <w:r>
              <w:rPr>
                <w:rFonts w:eastAsia="Times New Roman"/>
              </w:rPr>
              <w:t> Out of State Travel Request</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#2020-352 - Motion Passed:</w:t>
            </w:r>
            <w:r>
              <w:rPr>
                <w:rFonts w:eastAsia="Times New Roman"/>
              </w:rPr>
              <w:t xml:space="preserve"> approve out of state travel request for 3 administrators (HS Principal, </w:t>
            </w:r>
            <w:proofErr w:type="spellStart"/>
            <w:r>
              <w:rPr>
                <w:rFonts w:eastAsia="Times New Roman"/>
              </w:rPr>
              <w:t>NxGL</w:t>
            </w:r>
            <w:proofErr w:type="spellEnd"/>
            <w:r>
              <w:rPr>
                <w:rFonts w:eastAsia="Times New Roman"/>
              </w:rPr>
              <w:t xml:space="preserve"> Instructional Coach, Instructional Supervisor) to Baltimore, Maryland for Summit Learning on April 1, 2, and 3, 2020 passed with a motion by Theresa Allen and a second by Charlene Sheehan.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3 Yeas - 2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No</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No</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VIII.</w:t>
            </w:r>
            <w:r>
              <w:rPr>
                <w:rFonts w:eastAsia="Times New Roman"/>
              </w:rPr>
              <w:t> Board Member Reports</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A.</w:t>
            </w:r>
            <w:r>
              <w:rPr>
                <w:rFonts w:eastAsia="Times New Roman"/>
              </w:rPr>
              <w:t> Ms. Hyde</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B.</w:t>
            </w:r>
            <w:r>
              <w:rPr>
                <w:rFonts w:eastAsia="Times New Roman"/>
              </w:rPr>
              <w:t> Ms. Sheehan</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C.</w:t>
            </w:r>
            <w:r>
              <w:rPr>
                <w:rFonts w:eastAsia="Times New Roman"/>
              </w:rPr>
              <w:t> Ms. Allen</w:t>
            </w:r>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D.</w:t>
            </w:r>
            <w:r>
              <w:rPr>
                <w:rFonts w:eastAsia="Times New Roman"/>
              </w:rPr>
              <w:t xml:space="preserve"> Ms. </w:t>
            </w:r>
            <w:proofErr w:type="spellStart"/>
            <w:r>
              <w:rPr>
                <w:rFonts w:eastAsia="Times New Roman"/>
              </w:rPr>
              <w:t>Rufli</w:t>
            </w:r>
            <w:proofErr w:type="spellEnd"/>
          </w:p>
        </w:tc>
      </w:tr>
      <w:tr w:rsidR="00793FF4">
        <w:trPr>
          <w:tblCellSpacing w:w="15" w:type="dxa"/>
        </w:trPr>
        <w:tc>
          <w:tcPr>
            <w:tcW w:w="0" w:type="auto"/>
            <w:tcMar>
              <w:top w:w="15" w:type="dxa"/>
              <w:left w:w="525" w:type="dxa"/>
              <w:bottom w:w="15" w:type="dxa"/>
              <w:right w:w="15" w:type="dxa"/>
            </w:tcMar>
            <w:hideMark/>
          </w:tcPr>
          <w:p w:rsidR="00793FF4" w:rsidRDefault="0042293F">
            <w:pPr>
              <w:rPr>
                <w:rFonts w:eastAsia="Times New Roman"/>
              </w:rPr>
            </w:pPr>
            <w:r>
              <w:rPr>
                <w:rFonts w:eastAsia="Times New Roman"/>
                <w:b/>
                <w:bCs/>
              </w:rPr>
              <w:t>E.</w:t>
            </w:r>
            <w:r>
              <w:rPr>
                <w:rFonts w:eastAsia="Times New Roman"/>
              </w:rPr>
              <w:t> Ms. Harper</w:t>
            </w:r>
          </w:p>
        </w:tc>
      </w:tr>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IX.</w:t>
            </w:r>
            <w:r>
              <w:rPr>
                <w:rFonts w:eastAsia="Times New Roman"/>
              </w:rPr>
              <w:t> Motion to Go Into Executive Session per KRS 61.810 - Time</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#2020-353 - Motion Passed:</w:t>
            </w:r>
            <w:r>
              <w:rPr>
                <w:rFonts w:eastAsia="Times New Roman"/>
              </w:rPr>
              <w:t xml:space="preserve"> To enter into Executive Session per KRS 61.810 for passed with a motion by Theresa Allen and a second by Clara Hyde.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X.</w:t>
            </w:r>
            <w:r>
              <w:rPr>
                <w:rFonts w:eastAsia="Times New Roman"/>
              </w:rPr>
              <w:t> Executive session for discussions that might lead to deliberations on the future acquisition or sale of real property by a public agency, but only when publicity would be likely to affect the value of the specific piece of property to be acquired for public use or sold by public agency (KRS 61.810(1)(b))</w:t>
            </w:r>
          </w:p>
        </w:tc>
      </w:tr>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XI.</w:t>
            </w:r>
            <w:r>
              <w:rPr>
                <w:rFonts w:eastAsia="Times New Roman"/>
              </w:rPr>
              <w:t> Motion to Adjourn Executive Session - Time</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lastRenderedPageBreak/>
              <w:br/>
            </w:r>
            <w:r>
              <w:rPr>
                <w:rFonts w:eastAsia="Times New Roman"/>
                <w:b/>
                <w:bCs/>
              </w:rPr>
              <w:t>Order #2020-354 - Motion Passed:</w:t>
            </w:r>
            <w:r>
              <w:rPr>
                <w:rFonts w:eastAsia="Times New Roman"/>
              </w:rPr>
              <w:t xml:space="preserve"> To adjourn Executive Session at 8:17pm passed with a motion by Theresa Allen and a second by Clara Hyde.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XII.</w:t>
            </w:r>
            <w:r>
              <w:rPr>
                <w:rFonts w:eastAsia="Times New Roman"/>
              </w:rPr>
              <w:t> Action (if any) Related to Executive Session</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#2020-355 - Motion Passed:</w:t>
            </w:r>
            <w:r>
              <w:rPr>
                <w:rFonts w:eastAsia="Times New Roman"/>
              </w:rPr>
              <w:t xml:space="preserve"> passed with a motion by Theresa Allen and a second by Charlene Sheehan.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793FF4">
        <w:trPr>
          <w:tblCellSpacing w:w="15" w:type="dxa"/>
        </w:trPr>
        <w:tc>
          <w:tcPr>
            <w:tcW w:w="0" w:type="auto"/>
            <w:tcMar>
              <w:top w:w="15" w:type="dxa"/>
              <w:left w:w="0" w:type="dxa"/>
              <w:bottom w:w="15" w:type="dxa"/>
              <w:right w:w="15" w:type="dxa"/>
            </w:tcMar>
            <w:hideMark/>
          </w:tcPr>
          <w:p w:rsidR="00793FF4" w:rsidRDefault="0042293F">
            <w:pPr>
              <w:rPr>
                <w:rFonts w:eastAsia="Times New Roman"/>
              </w:rPr>
            </w:pPr>
            <w:r>
              <w:rPr>
                <w:rFonts w:eastAsia="Times New Roman"/>
                <w:b/>
                <w:bCs/>
              </w:rPr>
              <w:t>XIII.</w:t>
            </w:r>
            <w:r>
              <w:rPr>
                <w:rFonts w:eastAsia="Times New Roman"/>
              </w:rPr>
              <w:t> Adjournment - Time</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Order #2020-356 - Motion Passed:</w:t>
            </w:r>
            <w:r>
              <w:rPr>
                <w:rFonts w:eastAsia="Times New Roman"/>
              </w:rPr>
              <w:t xml:space="preserve"> That the meeting be adjourned - 8:35 pm passed with a motion by Theresa Allen and a second by Charlene Sheehan. </w:t>
            </w:r>
          </w:p>
        </w:tc>
      </w:tr>
      <w:tr w:rsidR="00793FF4">
        <w:trPr>
          <w:tblCellSpacing w:w="15" w:type="dxa"/>
        </w:trPr>
        <w:tc>
          <w:tcPr>
            <w:tcW w:w="0" w:type="auto"/>
            <w:vAlign w:val="center"/>
            <w:hideMark/>
          </w:tcPr>
          <w:p w:rsidR="00793FF4" w:rsidRDefault="0042293F">
            <w:pPr>
              <w:rPr>
                <w:rFonts w:eastAsia="Times New Roman"/>
              </w:rPr>
            </w:pPr>
            <w:r>
              <w:rPr>
                <w:rFonts w:eastAsia="Times New Roman"/>
              </w:rPr>
              <w:br/>
            </w:r>
            <w:r>
              <w:rPr>
                <w:rFonts w:eastAsia="Times New Roman"/>
                <w:b/>
                <w:bCs/>
              </w:rPr>
              <w:t>5 Yeas - 0 Nays</w:t>
            </w: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793FF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793FF4">
              <w:trPr>
                <w:tblCellSpacing w:w="0" w:type="dxa"/>
              </w:trPr>
              <w:tc>
                <w:tcPr>
                  <w:tcW w:w="3900" w:type="dxa"/>
                  <w:vAlign w:val="center"/>
                  <w:hideMark/>
                </w:tcPr>
                <w:p w:rsidR="00793FF4" w:rsidRDefault="0042293F">
                  <w:pPr>
                    <w:rPr>
                      <w:rFonts w:eastAsia="Times New Roman"/>
                    </w:rPr>
                  </w:pPr>
                  <w:r>
                    <w:rPr>
                      <w:rFonts w:eastAsia="Times New Roman"/>
                    </w:rPr>
                    <w:t>Theresa Allen</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Clara Hyde</w:t>
                  </w:r>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793FF4" w:rsidRDefault="0042293F">
                  <w:pPr>
                    <w:rPr>
                      <w:rFonts w:eastAsia="Times New Roman"/>
                    </w:rPr>
                  </w:pPr>
                  <w:r>
                    <w:rPr>
                      <w:rFonts w:eastAsia="Times New Roman"/>
                    </w:rPr>
                    <w:t>Yes</w:t>
                  </w:r>
                </w:p>
              </w:tc>
            </w:tr>
            <w:tr w:rsidR="00793FF4">
              <w:trPr>
                <w:tblCellSpacing w:w="0" w:type="dxa"/>
              </w:trPr>
              <w:tc>
                <w:tcPr>
                  <w:tcW w:w="3900" w:type="dxa"/>
                  <w:vAlign w:val="center"/>
                  <w:hideMark/>
                </w:tcPr>
                <w:p w:rsidR="00793FF4" w:rsidRDefault="0042293F">
                  <w:pPr>
                    <w:rPr>
                      <w:rFonts w:eastAsia="Times New Roman"/>
                    </w:rPr>
                  </w:pPr>
                  <w:r>
                    <w:rPr>
                      <w:rFonts w:eastAsia="Times New Roman"/>
                    </w:rPr>
                    <w:t>Charlene Sheehan</w:t>
                  </w:r>
                </w:p>
              </w:tc>
              <w:tc>
                <w:tcPr>
                  <w:tcW w:w="0" w:type="auto"/>
                  <w:vAlign w:val="center"/>
                  <w:hideMark/>
                </w:tcPr>
                <w:p w:rsidR="00793FF4" w:rsidRDefault="0042293F">
                  <w:pPr>
                    <w:rPr>
                      <w:rFonts w:eastAsia="Times New Roman"/>
                    </w:rPr>
                  </w:pPr>
                  <w:r>
                    <w:rPr>
                      <w:rFonts w:eastAsia="Times New Roman"/>
                    </w:rPr>
                    <w:t>Yes</w:t>
                  </w:r>
                </w:p>
              </w:tc>
            </w:tr>
          </w:tbl>
          <w:p w:rsidR="00793FF4" w:rsidRDefault="00793FF4">
            <w:pPr>
              <w:rPr>
                <w:rFonts w:eastAsia="Times New Roman"/>
              </w:rPr>
            </w:pPr>
          </w:p>
        </w:tc>
      </w:tr>
    </w:tbl>
    <w:p w:rsidR="00793FF4" w:rsidRDefault="00793FF4">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3FF4">
        <w:trPr>
          <w:tblCellSpacing w:w="15" w:type="dxa"/>
        </w:trPr>
        <w:tc>
          <w:tcPr>
            <w:tcW w:w="0" w:type="auto"/>
            <w:vAlign w:val="center"/>
            <w:hideMark/>
          </w:tcPr>
          <w:p w:rsidR="00793FF4" w:rsidRDefault="00793FF4">
            <w:pPr>
              <w:rPr>
                <w:rFonts w:eastAsia="Times New Roman"/>
              </w:rPr>
            </w:pPr>
          </w:p>
        </w:tc>
      </w:tr>
    </w:tbl>
    <w:p w:rsidR="0042293F" w:rsidRDefault="0042293F">
      <w:pPr>
        <w:spacing w:after="240"/>
        <w:rPr>
          <w:rFonts w:eastAsia="Times New Roman"/>
        </w:rPr>
      </w:pPr>
    </w:p>
    <w:p w:rsidR="00FB646F" w:rsidRPr="00FB646F" w:rsidRDefault="00FB646F" w:rsidP="00FB646F">
      <w:pPr>
        <w:spacing w:after="240"/>
        <w:rPr>
          <w:rFonts w:eastAsia="Times New Roman"/>
          <w:u w:val="single"/>
        </w:rPr>
      </w:pPr>
      <w:bookmarkStart w:id="0" w:name="_GoBack"/>
      <w:bookmarkEnd w:id="0"/>
      <w:r w:rsidRPr="00FB646F">
        <w:rPr>
          <w:rFonts w:eastAsia="Times New Roman"/>
          <w:noProof/>
          <w:u w:val="single"/>
        </w:rPr>
        <mc:AlternateContent>
          <mc:Choice Requires="wps">
            <w:drawing>
              <wp:anchor distT="0" distB="0" distL="114300" distR="114300" simplePos="0" relativeHeight="251659264" behindDoc="0" locked="0" layoutInCell="1" allowOverlap="1" wp14:anchorId="18125819" wp14:editId="12CA71FB">
                <wp:simplePos x="0" y="0"/>
                <wp:positionH relativeFrom="column">
                  <wp:posOffset>21265</wp:posOffset>
                </wp:positionH>
                <wp:positionV relativeFrom="paragraph">
                  <wp:posOffset>319612</wp:posOffset>
                </wp:positionV>
                <wp:extent cx="2849526" cy="1"/>
                <wp:effectExtent l="0" t="0" r="27305" b="19050"/>
                <wp:wrapNone/>
                <wp:docPr id="2" name="Straight Connector 2"/>
                <wp:cNvGraphicFramePr/>
                <a:graphic xmlns:a="http://schemas.openxmlformats.org/drawingml/2006/main">
                  <a:graphicData uri="http://schemas.microsoft.com/office/word/2010/wordprocessingShape">
                    <wps:wsp>
                      <wps:cNvCnPr/>
                      <wps:spPr>
                        <a:xfrm flipV="1">
                          <a:off x="0" y="0"/>
                          <a:ext cx="2849526"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15pt" to="22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2oygEAAHsDAAAOAAAAZHJzL2Uyb0RvYy54bWysU8tu2zAQvBfoPxC817KFJkgFyznYSC9F&#10;ayBp7huKlAjwhV3Wsv++S1oN0vZWVAeC+xrtjEbb+7N34qSRbAy93KzWUuig4mDD2MvvTw8f7qSg&#10;DGEAF4Pu5UWTvN+9f7edU6fbOEU3aBQMEqibUy+nnFPXNKQm7YFWMenARRPRQ+YQx2ZAmBndu6Zd&#10;r2+bOeKQMCpNxNnDtSh3Fd8YrfI3Y0hn4XrJu+V6Yj1fytnsttCNCGmyalkD/mELDzbwS1+hDpBB&#10;/ED7F5S3CiNFk1cq+iYaY5WuHJjNZv0Hm8cJkq5cWBxKrzLR/4NVX09HFHboZStFAM+f6DEj2HHK&#10;Yh9DYAEjirboNCfquH0fjrhElI5YSJ8NemGcTc9sgSoDExPnqvLlVWV9zkJxsr37+OmmvZVCcW1T&#10;kJsrRIFKSPmzjl6USy+dDUUA6OD0hfK19VdLSYf4YJ3jPHQuiLmXjHzDyMBWMg4yX31ichRGKcCN&#10;7FGVsSJSdHYo02WYLrR3KE7ANmF3DXF+4nWlcECZC8yhPsuyv42WdQ5A03W4lpY2Fwq0ri5cti8a&#10;XlUrt5c4XKqYTYn4C1cpFjcWC72N+f72n9n9BAAA//8DAFBLAwQUAAYACAAAACEAY0wa8tsAAAAH&#10;AQAADwAAAGRycy9kb3ducmV2LnhtbEyPwU7DMBBE70j8g7VI3KjdlCAa4lQUgcQNJfABTrxNIuJ1&#10;FLtN4OtZxIGeVrszmn2T7xY3iBNOofekYb1SIJAab3tqNXy8v9zcgwjRkDWDJ9TwhQF2xeVFbjLr&#10;ZyrxVMVWcAiFzGjoYhwzKUPToTNh5Uck1g5+cibyOrXSTmbmcDfIRKk76UxP/KEzIz512HxWR6dh&#10;ftuWpVHD6/d6qernRO49pXutr6+WxwcQEZf4b4ZffEaHgplqfyQbxKBhs2GjhlTxZPk2Tbha/XeQ&#10;RS7P+YsfAAAA//8DAFBLAQItABQABgAIAAAAIQC2gziS/gAAAOEBAAATAAAAAAAAAAAAAAAAAAAA&#10;AABbQ29udGVudF9UeXBlc10ueG1sUEsBAi0AFAAGAAgAAAAhADj9If/WAAAAlAEAAAsAAAAAAAAA&#10;AAAAAAAALwEAAF9yZWxzLy5yZWxzUEsBAi0AFAAGAAgAAAAhAFgnzajKAQAAewMAAA4AAAAAAAAA&#10;AAAAAAAALgIAAGRycy9lMm9Eb2MueG1sUEsBAi0AFAAGAAgAAAAhAGNMGvLbAAAABwEAAA8AAAAA&#10;AAAAAAAAAAAAJAQAAGRycy9kb3ducmV2LnhtbFBLBQYAAAAABAAEAPMAAAAsBQAAAAA=&#10;" strokecolor="windowText"/>
            </w:pict>
          </mc:Fallback>
        </mc:AlternateContent>
      </w:r>
      <w:r w:rsidRPr="00FB646F">
        <w:rPr>
          <w:rFonts w:eastAsia="Times New Roman"/>
          <w:u w:val="single"/>
        </w:rPr>
        <w:t xml:space="preserve"> </w:t>
      </w:r>
    </w:p>
    <w:p w:rsidR="00FB646F" w:rsidRPr="00FB646F" w:rsidRDefault="00FB646F" w:rsidP="00FB646F">
      <w:pPr>
        <w:spacing w:after="240"/>
        <w:rPr>
          <w:rFonts w:eastAsia="Times New Roman"/>
          <w:sz w:val="20"/>
          <w:szCs w:val="20"/>
          <w:u w:val="single"/>
        </w:rPr>
      </w:pPr>
      <w:r w:rsidRPr="00FB646F">
        <w:rPr>
          <w:rFonts w:eastAsia="Times New Roman"/>
          <w:sz w:val="20"/>
          <w:szCs w:val="20"/>
        </w:rPr>
        <w:t xml:space="preserve"> Chairperson</w:t>
      </w:r>
      <w:r w:rsidRPr="00FB646F">
        <w:rPr>
          <w:rFonts w:eastAsia="Times New Roman"/>
          <w:sz w:val="20"/>
          <w:szCs w:val="20"/>
          <w:u w:val="single"/>
        </w:rPr>
        <w:t xml:space="preserve"> </w:t>
      </w:r>
    </w:p>
    <w:p w:rsidR="00FB646F" w:rsidRPr="00FB646F" w:rsidRDefault="00FB646F" w:rsidP="00FB646F">
      <w:pPr>
        <w:spacing w:after="240"/>
        <w:rPr>
          <w:rFonts w:eastAsia="Times New Roman"/>
          <w:color w:val="000000" w:themeColor="text1"/>
          <w:sz w:val="20"/>
          <w:szCs w:val="20"/>
          <w:u w:val="single"/>
        </w:rPr>
      </w:pPr>
    </w:p>
    <w:p w:rsidR="00FB646F" w:rsidRPr="00FB646F" w:rsidRDefault="00FB646F" w:rsidP="00FB646F">
      <w:pPr>
        <w:spacing w:after="240"/>
        <w:rPr>
          <w:rFonts w:eastAsia="Times New Roman"/>
          <w:color w:val="000000" w:themeColor="text1"/>
          <w:sz w:val="20"/>
          <w:szCs w:val="20"/>
          <w:u w:val="single"/>
        </w:rPr>
      </w:pPr>
      <w:r w:rsidRPr="00FB646F">
        <w:rPr>
          <w:rFonts w:eastAsia="Times New Roman"/>
          <w:noProof/>
          <w:u w:val="single"/>
        </w:rPr>
        <mc:AlternateContent>
          <mc:Choice Requires="wps">
            <w:drawing>
              <wp:anchor distT="0" distB="0" distL="114300" distR="114300" simplePos="0" relativeHeight="251660288" behindDoc="0" locked="0" layoutInCell="1" allowOverlap="1" wp14:anchorId="7C2741E7" wp14:editId="09182A7D">
                <wp:simplePos x="0" y="0"/>
                <wp:positionH relativeFrom="column">
                  <wp:posOffset>24130</wp:posOffset>
                </wp:positionH>
                <wp:positionV relativeFrom="paragraph">
                  <wp:posOffset>270791</wp:posOffset>
                </wp:positionV>
                <wp:extent cx="28492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1.3pt" to="22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fzAEAAHsDAAAOAAAAZHJzL2Uyb0RvYy54bWysU8Fu2zAMvQ/YPwi6L07ddmiNOD0k6C7D&#10;FqDt7qws2QIkURC1OPn7UUoadNttmA8CKVJPfE/Pq4eDd2KvE1kMvbxaLKXQQeFgw9jLl+fHT3dS&#10;UIYwgMOge3nUJB/WHz+s5tjpFid0g06CQQJ1c+zllHPsmobUpD3QAqMOXDSYPGRO09gMCWZG965p&#10;l8vPzYxpiAmVJuLd7ako1xXfGK3yd2NIZ+F6ybPluqa6vpa1Wa+gGxPEyarzGPAPU3iwgS+9QG0h&#10;g/iZ7F9Q3qqEhCYvFPoGjbFKVw7M5mr5B5unCaKuXFgciheZ6P/Bqm/7XRJ26OW1FAE8P9FTTmDH&#10;KYsNhsACYhLXRac5Usftm7BL54ziLhXSB5O8MM7GH2yBKgMTE4eq8vGisj5koXizvbu5b29upVBv&#10;teYEUaBiovxFoxcl6KWzoQgAHey/UuZrufWtpWwHfLTO1Ud0Qcy9vL9tCzKwlYyDzKGPTI7CKAW4&#10;kT2qcqqIhM4O5XTBoSNtXBJ7YJuwuwacn3lcKRxQ5gJzqF+RgSf47WgZZws0nQ7X0rnNhQKtqwvP&#10;0xcNT6qV6BWHYxWzKRm/cEU/u7FY6H3O8ft/Zv0LAAD//wMAUEsDBBQABgAIAAAAIQCnkDiY2gAA&#10;AAcBAAAPAAAAZHJzL2Rvd25yZXYueG1sTM7BTsMwDAbgOxLvEBmJG0tX1glK04khkLihFh7AbUxb&#10;kThVk63dnp4gDnC0f+v3V+wWa8SRJj84VrBeJSCIW6cH7hR8vL/c3IHwAVmjcUwKTuRhV15eFJhr&#10;N3NFxzp0Ipawz1FBH8KYS+nbniz6lRuJY/bpJoshjlMn9YRzLLdGpkmylRYHjh96HOmpp/arPlgF&#10;89t9VWFiXs/rpW6eU7l3nO2Vur5aHh9ABFrC3zH88CMdymhq3IG1F0bBbYQHBZt0CyLGmyzNQDS/&#10;C1kW8r+//AYAAP//AwBQSwECLQAUAAYACAAAACEAtoM4kv4AAADhAQAAEwAAAAAAAAAAAAAAAAAA&#10;AAAAW0NvbnRlbnRfVHlwZXNdLnhtbFBLAQItABQABgAIAAAAIQA4/SH/1gAAAJQBAAALAAAAAAAA&#10;AAAAAAAAAC8BAABfcmVscy8ucmVsc1BLAQItABQABgAIAAAAIQAFu9MfzAEAAHsDAAAOAAAAAAAA&#10;AAAAAAAAAC4CAABkcnMvZTJvRG9jLnhtbFBLAQItABQABgAIAAAAIQCnkDiY2gAAAAcBAAAPAAAA&#10;AAAAAAAAAAAAACYEAABkcnMvZG93bnJldi54bWxQSwUGAAAAAAQABADzAAAALQUAAAAA&#10;" strokecolor="windowText"/>
            </w:pict>
          </mc:Fallback>
        </mc:AlternateContent>
      </w:r>
    </w:p>
    <w:p w:rsidR="00FB646F" w:rsidRPr="00FB646F" w:rsidRDefault="00FB646F" w:rsidP="00FB646F">
      <w:pPr>
        <w:spacing w:after="240"/>
        <w:rPr>
          <w:rFonts w:eastAsia="Times New Roman"/>
          <w:color w:val="000000" w:themeColor="text1"/>
          <w:sz w:val="20"/>
          <w:szCs w:val="20"/>
        </w:rPr>
      </w:pPr>
      <w:r w:rsidRPr="00FB646F">
        <w:rPr>
          <w:rFonts w:eastAsia="Times New Roman"/>
          <w:color w:val="000000" w:themeColor="text1"/>
          <w:sz w:val="20"/>
          <w:szCs w:val="20"/>
        </w:rPr>
        <w:t xml:space="preserve"> Superintendent</w:t>
      </w:r>
    </w:p>
    <w:p w:rsidR="00FB646F" w:rsidRDefault="00FB646F">
      <w:pPr>
        <w:spacing w:after="240"/>
        <w:rPr>
          <w:rFonts w:eastAsia="Times New Roman"/>
        </w:rPr>
      </w:pPr>
    </w:p>
    <w:sectPr w:rsidR="00FB646F" w:rsidSect="001F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83E75"/>
    <w:rsid w:val="001F0B23"/>
    <w:rsid w:val="0042293F"/>
    <w:rsid w:val="00793FF4"/>
    <w:rsid w:val="00C83E75"/>
    <w:rsid w:val="00FB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4</cp:revision>
  <cp:lastPrinted>2020-03-09T15:24:00Z</cp:lastPrinted>
  <dcterms:created xsi:type="dcterms:W3CDTF">2020-03-04T21:00:00Z</dcterms:created>
  <dcterms:modified xsi:type="dcterms:W3CDTF">2020-03-09T15:28:00Z</dcterms:modified>
</cp:coreProperties>
</file>