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5E566500" w14:textId="77777777" w:rsidTr="001E7E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F35F9" w14:textId="7DAECD41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County Board of Education Regular Meeting</w:t>
            </w:r>
            <w:r>
              <w:rPr>
                <w:rFonts w:eastAsia="Times New Roman"/>
              </w:rPr>
              <w:br/>
              <w:t xml:space="preserve">October 19, </w:t>
            </w:r>
            <w:r w:rsidR="001E7E5B">
              <w:rPr>
                <w:rFonts w:eastAsia="Times New Roman"/>
              </w:rPr>
              <w:t>2021,</w:t>
            </w:r>
            <w:r>
              <w:rPr>
                <w:rFonts w:eastAsia="Times New Roman"/>
              </w:rPr>
              <w:t xml:space="preserve"> 6:30 PM</w:t>
            </w:r>
            <w:r>
              <w:rPr>
                <w:rFonts w:eastAsia="Times New Roman"/>
              </w:rPr>
              <w:br/>
              <w:t xml:space="preserve">Central Office </w:t>
            </w:r>
          </w:p>
        </w:tc>
      </w:tr>
      <w:tr w:rsidR="00551D7B" w14:paraId="1C4A630E" w14:textId="77777777" w:rsidTr="001E7E5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C8F1B" w14:textId="77777777" w:rsidR="001E7E5B" w:rsidRDefault="00933D21">
            <w:r>
              <w:t> </w:t>
            </w:r>
          </w:p>
          <w:p w14:paraId="1B45EA4A" w14:textId="3B6A9977" w:rsidR="001E7E5B" w:rsidRPr="001E7E5B" w:rsidRDefault="001E7E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meeting of the Board of Education of Morgan County was called to order by Chairman Oldfield at 6:30 p.m. on October 19, 2021. The Secretary was present.</w:t>
            </w:r>
          </w:p>
          <w:p w14:paraId="7831D405" w14:textId="038E3217" w:rsidR="001E7E5B" w:rsidRDefault="001E7E5B">
            <w:pPr>
              <w:rPr>
                <w:rFonts w:eastAsia="Times New Roman"/>
                <w:b/>
                <w:bCs/>
              </w:rPr>
            </w:pPr>
          </w:p>
          <w:p w14:paraId="01245741" w14:textId="77777777" w:rsidR="001E7E5B" w:rsidRDefault="001E7E5B">
            <w:pPr>
              <w:rPr>
                <w:rFonts w:eastAsia="Times New Roman"/>
                <w:b/>
                <w:bCs/>
              </w:rPr>
            </w:pPr>
          </w:p>
          <w:p w14:paraId="0F7F28BC" w14:textId="6A34033F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14ED9326" w14:textId="77777777" w:rsidTr="001E7E5B">
        <w:trPr>
          <w:tblCellSpacing w:w="0" w:type="dxa"/>
        </w:trPr>
        <w:tc>
          <w:tcPr>
            <w:tcW w:w="0" w:type="auto"/>
            <w:hideMark/>
          </w:tcPr>
          <w:p w14:paraId="00044363" w14:textId="77777777" w:rsidR="001E7E5B" w:rsidRPr="007566EE" w:rsidRDefault="001E7E5B">
            <w:pPr>
              <w:rPr>
                <w:rFonts w:eastAsia="Times New Roman"/>
              </w:rPr>
            </w:pPr>
          </w:p>
          <w:p w14:paraId="25890766" w14:textId="06B8F10D" w:rsidR="00551D7B" w:rsidRPr="007566EE" w:rsidRDefault="00933D21">
            <w:pPr>
              <w:rPr>
                <w:rFonts w:eastAsia="Times New Roman"/>
                <w:b/>
                <w:bCs/>
              </w:rPr>
            </w:pPr>
            <w:r w:rsidRPr="007566EE">
              <w:rPr>
                <w:rFonts w:eastAsia="Times New Roman"/>
                <w:b/>
                <w:bCs/>
              </w:rPr>
              <w:t>1. OPENING CEREMONIES</w:t>
            </w:r>
          </w:p>
        </w:tc>
      </w:tr>
      <w:tr w:rsidR="00551D7B" w14:paraId="2C7D7BB6" w14:textId="77777777" w:rsidTr="001E7E5B">
        <w:trPr>
          <w:tblCellSpacing w:w="0" w:type="dxa"/>
        </w:trPr>
        <w:tc>
          <w:tcPr>
            <w:tcW w:w="0" w:type="auto"/>
            <w:hideMark/>
          </w:tcPr>
          <w:p w14:paraId="1435F777" w14:textId="1161C8C1" w:rsidR="00551D7B" w:rsidRPr="007566EE" w:rsidRDefault="001E7E5B" w:rsidP="007566E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7566EE">
              <w:rPr>
                <w:rFonts w:eastAsia="Times New Roman"/>
              </w:rPr>
              <w:t xml:space="preserve">The welcome was given by Chairman Oldfield </w:t>
            </w:r>
          </w:p>
          <w:p w14:paraId="157BDCB0" w14:textId="77777777" w:rsidR="007566EE" w:rsidRDefault="007566EE" w:rsidP="007566E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Inspirational Thoughts presented by Chairman Oldfield</w:t>
            </w:r>
          </w:p>
          <w:p w14:paraId="44C5806E" w14:textId="77777777" w:rsidR="007566EE" w:rsidRDefault="007566EE" w:rsidP="007566E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Recitation of the Pledge of Allegiance to the Flag of the United States of America</w:t>
            </w:r>
          </w:p>
          <w:p w14:paraId="69B59F91" w14:textId="77777777" w:rsidR="007566EE" w:rsidRDefault="007566EE" w:rsidP="007566EE">
            <w:pPr>
              <w:rPr>
                <w:rFonts w:eastAsia="Times New Roman"/>
              </w:rPr>
            </w:pPr>
          </w:p>
          <w:p w14:paraId="49229FA4" w14:textId="77777777" w:rsidR="007566EE" w:rsidRDefault="007566EE" w:rsidP="007566EE">
            <w:pPr>
              <w:rPr>
                <w:rFonts w:eastAsia="Times New Roman"/>
                <w:b/>
                <w:bCs/>
              </w:rPr>
            </w:pPr>
            <w:r w:rsidRPr="007566EE">
              <w:rPr>
                <w:rFonts w:eastAsia="Times New Roman"/>
                <w:b/>
                <w:bCs/>
              </w:rPr>
              <w:t>2. ROLL CALL</w:t>
            </w:r>
          </w:p>
          <w:p w14:paraId="5B16AD69" w14:textId="77777777" w:rsidR="007566EE" w:rsidRDefault="007566EE" w:rsidP="007566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Secretary called the role Those present were:</w:t>
            </w:r>
          </w:p>
          <w:p w14:paraId="7932CA08" w14:textId="084F08F1" w:rsidR="007566EE" w:rsidRPr="007566EE" w:rsidRDefault="007566EE" w:rsidP="007566EE">
            <w:pPr>
              <w:rPr>
                <w:rFonts w:eastAsia="Times New Roman"/>
              </w:rPr>
            </w:pPr>
          </w:p>
        </w:tc>
      </w:tr>
      <w:tr w:rsidR="00551D7B" w14:paraId="402A12EC" w14:textId="77777777" w:rsidTr="001E7E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FFB0AF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045C1C79" w14:textId="77777777" w:rsidTr="001E7E5B">
        <w:trPr>
          <w:tblCellSpacing w:w="0" w:type="dxa"/>
        </w:trPr>
        <w:tc>
          <w:tcPr>
            <w:tcW w:w="0" w:type="auto"/>
            <w:hideMark/>
          </w:tcPr>
          <w:p w14:paraId="2924D069" w14:textId="7DD0D030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584EE39E" w14:textId="77777777" w:rsidTr="001E7E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BCF6A4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1E7E5B" w14:paraId="2FF53769" w14:textId="77777777" w:rsidTr="000F564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C49783" w14:textId="5CFECBC9" w:rsidR="001E7E5B" w:rsidRDefault="001E7E5B" w:rsidP="001E7E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E7E5B" w14:paraId="6A776081" w14:textId="77777777" w:rsidTr="001E7E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5B812C" w14:textId="35DCD71B" w:rsidR="001E7E5B" w:rsidRDefault="001E7E5B" w:rsidP="001E7E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Esther Cain</w:t>
            </w:r>
          </w:p>
        </w:tc>
      </w:tr>
      <w:tr w:rsidR="001E7E5B" w14:paraId="1A0CB59D" w14:textId="77777777" w:rsidTr="000F564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BE27E2" w14:textId="2DB4D104" w:rsidR="001E7E5B" w:rsidRDefault="001E7E5B" w:rsidP="001E7E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Jesse Clinger</w:t>
            </w:r>
          </w:p>
        </w:tc>
      </w:tr>
      <w:tr w:rsidR="001E7E5B" w14:paraId="37E574BF" w14:textId="77777777" w:rsidTr="001E7E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9FF777" w14:textId="0CC3579B" w:rsidR="001E7E5B" w:rsidRDefault="001E7E5B" w:rsidP="001E7E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Roger Finch</w:t>
            </w:r>
          </w:p>
        </w:tc>
      </w:tr>
      <w:tr w:rsidR="001E7E5B" w14:paraId="77E5805C" w14:textId="77777777" w:rsidTr="000F564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BCA3D1" w14:textId="705F8B71" w:rsidR="001E7E5B" w:rsidRDefault="001E7E5B" w:rsidP="001E7E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</w:p>
        </w:tc>
      </w:tr>
      <w:tr w:rsidR="001E7E5B" w14:paraId="7DC0EF64" w14:textId="77777777" w:rsidTr="001E7E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50C837" w14:textId="77777777" w:rsidR="001E7E5B" w:rsidRDefault="001E7E5B" w:rsidP="001E7E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Mary Alice Oldfield</w:t>
            </w:r>
          </w:p>
          <w:p w14:paraId="36737210" w14:textId="77777777" w:rsidR="007566EE" w:rsidRDefault="007566EE" w:rsidP="001E7E5B">
            <w:pPr>
              <w:rPr>
                <w:rFonts w:eastAsia="Times New Roman"/>
              </w:rPr>
            </w:pPr>
          </w:p>
          <w:p w14:paraId="504671C3" w14:textId="77777777" w:rsidR="007566EE" w:rsidRDefault="007566EE" w:rsidP="001E7E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Note: Mr. Gary Conn, Board Attorney, was present.</w:t>
            </w:r>
          </w:p>
          <w:p w14:paraId="106CA129" w14:textId="77777777" w:rsidR="007566EE" w:rsidRPr="007566EE" w:rsidRDefault="007566EE" w:rsidP="001E7E5B">
            <w:pPr>
              <w:rPr>
                <w:rFonts w:eastAsia="Times New Roman"/>
                <w:b/>
                <w:bCs/>
              </w:rPr>
            </w:pPr>
          </w:p>
          <w:p w14:paraId="36E63DA2" w14:textId="77777777" w:rsidR="007566EE" w:rsidRDefault="007566EE" w:rsidP="001E7E5B">
            <w:pPr>
              <w:rPr>
                <w:rFonts w:eastAsia="Times New Roman"/>
                <w:b/>
                <w:bCs/>
              </w:rPr>
            </w:pPr>
            <w:r w:rsidRPr="007566EE">
              <w:rPr>
                <w:rFonts w:eastAsia="Times New Roman"/>
                <w:b/>
                <w:bCs/>
              </w:rPr>
              <w:t>3. ADOPTION OF AGENDA</w:t>
            </w:r>
          </w:p>
          <w:p w14:paraId="3A7A37F1" w14:textId="1C985F61" w:rsidR="00D0366A" w:rsidRPr="00D0366A" w:rsidRDefault="00D0366A" w:rsidP="001E7E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Order #9083.- Motion Passed: </w:t>
            </w:r>
            <w:r>
              <w:rPr>
                <w:rFonts w:eastAsia="Times New Roman"/>
              </w:rPr>
              <w:t>Adopt</w:t>
            </w:r>
            <w:r w:rsidR="006248ED">
              <w:rPr>
                <w:rFonts w:eastAsia="Times New Roman"/>
              </w:rPr>
              <w:t>ed</w:t>
            </w:r>
            <w:r>
              <w:rPr>
                <w:rFonts w:eastAsia="Times New Roman"/>
              </w:rPr>
              <w:t xml:space="preserve"> agenda as presented passed with a motion by Mr. Jesse Clinger and a second by Ms. Esther Cain. </w:t>
            </w:r>
          </w:p>
        </w:tc>
      </w:tr>
    </w:tbl>
    <w:p w14:paraId="6DACBD2C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1D7B" w14:paraId="7992B6D3" w14:textId="77777777" w:rsidTr="001E7E5B">
        <w:trPr>
          <w:tblCellSpacing w:w="15" w:type="dxa"/>
        </w:trPr>
        <w:tc>
          <w:tcPr>
            <w:tcW w:w="0" w:type="auto"/>
            <w:vAlign w:val="center"/>
          </w:tcPr>
          <w:p w14:paraId="7F4AF47F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0C7CC540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2868B773" w14:textId="77777777">
        <w:trPr>
          <w:tblCellSpacing w:w="15" w:type="dxa"/>
        </w:trPr>
        <w:tc>
          <w:tcPr>
            <w:tcW w:w="0" w:type="auto"/>
            <w:hideMark/>
          </w:tcPr>
          <w:p w14:paraId="29A7E0D3" w14:textId="4B63D5E6" w:rsidR="00551D7B" w:rsidRDefault="007566EE">
            <w:pPr>
              <w:rPr>
                <w:rFonts w:eastAsia="Times New Roman"/>
              </w:rPr>
            </w:pPr>
            <w:r w:rsidRPr="007566EE">
              <w:rPr>
                <w:rFonts w:eastAsia="Times New Roman"/>
                <w:b/>
                <w:bCs/>
              </w:rPr>
              <w:t>4</w:t>
            </w:r>
            <w:r w:rsidR="00933D21" w:rsidRPr="007566EE">
              <w:rPr>
                <w:rFonts w:eastAsia="Times New Roman"/>
                <w:b/>
                <w:bCs/>
              </w:rPr>
              <w:t>. REPORTS AND INFORMATION</w:t>
            </w:r>
            <w:r w:rsidR="00933D21">
              <w:rPr>
                <w:rFonts w:eastAsia="Times New Roman"/>
              </w:rPr>
              <w:t xml:space="preserve"> (15 Minutes Allotted per Item)</w:t>
            </w:r>
          </w:p>
        </w:tc>
      </w:tr>
      <w:tr w:rsidR="00551D7B" w14:paraId="7CB12405" w14:textId="77777777">
        <w:trPr>
          <w:tblCellSpacing w:w="15" w:type="dxa"/>
        </w:trPr>
        <w:tc>
          <w:tcPr>
            <w:tcW w:w="0" w:type="auto"/>
            <w:hideMark/>
          </w:tcPr>
          <w:p w14:paraId="5452847A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National Future Farmers of America Convention (Indianapolis Indiana)</w:t>
            </w:r>
          </w:p>
        </w:tc>
      </w:tr>
      <w:tr w:rsidR="00551D7B" w14:paraId="00B4BD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FBCA4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27A44A5C" w14:textId="77777777">
        <w:trPr>
          <w:tblCellSpacing w:w="15" w:type="dxa"/>
        </w:trPr>
        <w:tc>
          <w:tcPr>
            <w:tcW w:w="0" w:type="auto"/>
            <w:hideMark/>
          </w:tcPr>
          <w:p w14:paraId="30E687C9" w14:textId="1402C7F6" w:rsidR="00551D7B" w:rsidRDefault="00933D21">
            <w:pPr>
              <w:pStyle w:val="NormalWeb"/>
            </w:pPr>
            <w:r>
              <w:t>FFA members Walker Keeton, Jamie Parks, Kara Kelly, Tessa Frederick, Abby Keeton and Isabella Po</w:t>
            </w:r>
            <w:r w:rsidR="00D0366A">
              <w:t xml:space="preserve">le </w:t>
            </w:r>
            <w:r>
              <w:t xml:space="preserve">introduced themselves. Mr. Walker Keeton </w:t>
            </w:r>
            <w:r w:rsidR="005700B3">
              <w:t>presented the itinerary for the National Future Farmers of American Convention Trip to Indianapolis Indiana</w:t>
            </w:r>
            <w:r>
              <w:t>. Chris Lindon and Lacy May (teachers</w:t>
            </w:r>
            <w:r w:rsidR="00D0366A">
              <w:t>/</w:t>
            </w:r>
            <w:r>
              <w:t>advisors) were also present.</w:t>
            </w:r>
          </w:p>
          <w:p w14:paraId="16F3F254" w14:textId="77777777" w:rsidR="00551D7B" w:rsidRDefault="00551D7B">
            <w:pPr>
              <w:spacing w:after="240"/>
              <w:rPr>
                <w:rFonts w:eastAsia="Times New Roman"/>
              </w:rPr>
            </w:pPr>
          </w:p>
        </w:tc>
      </w:tr>
      <w:tr w:rsidR="00551D7B" w14:paraId="05C05DA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57257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1797A2C7" w14:textId="77777777">
        <w:trPr>
          <w:tblCellSpacing w:w="15" w:type="dxa"/>
        </w:trPr>
        <w:tc>
          <w:tcPr>
            <w:tcW w:w="0" w:type="auto"/>
            <w:hideMark/>
          </w:tcPr>
          <w:p w14:paraId="3FD6340D" w14:textId="07FAD601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Artie White &amp; Associates</w:t>
            </w:r>
            <w:r w:rsidR="005700B3">
              <w:rPr>
                <w:rFonts w:eastAsia="Times New Roman"/>
              </w:rPr>
              <w:t>- See Attachment</w:t>
            </w:r>
          </w:p>
        </w:tc>
      </w:tr>
      <w:tr w:rsidR="00551D7B" w14:paraId="221C620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C6DC8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019A985F" w14:textId="77777777">
        <w:trPr>
          <w:tblCellSpacing w:w="15" w:type="dxa"/>
        </w:trPr>
        <w:tc>
          <w:tcPr>
            <w:tcW w:w="0" w:type="auto"/>
            <w:hideMark/>
          </w:tcPr>
          <w:p w14:paraId="35EA891B" w14:textId="3CF08F39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3CFE29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41389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126E604D" w14:textId="77777777">
        <w:trPr>
          <w:tblCellSpacing w:w="15" w:type="dxa"/>
        </w:trPr>
        <w:tc>
          <w:tcPr>
            <w:tcW w:w="0" w:type="auto"/>
            <w:hideMark/>
          </w:tcPr>
          <w:p w14:paraId="7D99DADE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Annual Family Resource Youth Service Center Report</w:t>
            </w:r>
          </w:p>
        </w:tc>
      </w:tr>
      <w:tr w:rsidR="00551D7B" w14:paraId="22300EB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121F2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12107304" w14:textId="77777777">
        <w:trPr>
          <w:tblCellSpacing w:w="15" w:type="dxa"/>
        </w:trPr>
        <w:tc>
          <w:tcPr>
            <w:tcW w:w="0" w:type="auto"/>
            <w:hideMark/>
          </w:tcPr>
          <w:p w14:paraId="28B0649C" w14:textId="491BB1C0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Angela Ferguson and Bobbi Jo Havens coordinators at Morgan County Middle School, and Wrigley Elementary/East Valley Elementary. Ms. Havens </w:t>
            </w:r>
            <w:r w:rsidR="005700B3">
              <w:rPr>
                <w:rFonts w:eastAsia="Times New Roman"/>
              </w:rPr>
              <w:t xml:space="preserve">presented information on </w:t>
            </w:r>
            <w:r>
              <w:rPr>
                <w:rFonts w:eastAsia="Times New Roman"/>
              </w:rPr>
              <w:t>the Children Incorporated Program. </w:t>
            </w:r>
          </w:p>
        </w:tc>
      </w:tr>
      <w:tr w:rsidR="00551D7B" w14:paraId="09D65A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918BA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627A9C39" w14:textId="77777777">
        <w:trPr>
          <w:tblCellSpacing w:w="15" w:type="dxa"/>
        </w:trPr>
        <w:tc>
          <w:tcPr>
            <w:tcW w:w="0" w:type="auto"/>
            <w:hideMark/>
          </w:tcPr>
          <w:p w14:paraId="7F6861BD" w14:textId="364453B5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Legislative Update</w:t>
            </w:r>
            <w:r w:rsidR="00D84CD8">
              <w:rPr>
                <w:rFonts w:eastAsia="Times New Roman"/>
              </w:rPr>
              <w:t>- Dr. Hamilton present the Legislative Update</w:t>
            </w:r>
          </w:p>
        </w:tc>
      </w:tr>
      <w:tr w:rsidR="00551D7B" w14:paraId="5E8AEA5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82D9F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3E107D02" w14:textId="77777777">
        <w:trPr>
          <w:tblCellSpacing w:w="15" w:type="dxa"/>
        </w:trPr>
        <w:tc>
          <w:tcPr>
            <w:tcW w:w="0" w:type="auto"/>
            <w:hideMark/>
          </w:tcPr>
          <w:p w14:paraId="124D6460" w14:textId="674D25BD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0CDF7E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8902B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4136D30E" w14:textId="77777777">
        <w:trPr>
          <w:tblCellSpacing w:w="15" w:type="dxa"/>
        </w:trPr>
        <w:tc>
          <w:tcPr>
            <w:tcW w:w="0" w:type="auto"/>
            <w:hideMark/>
          </w:tcPr>
          <w:p w14:paraId="74FDA1D8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Kentucky Summative Assessment Results</w:t>
            </w:r>
          </w:p>
        </w:tc>
      </w:tr>
      <w:tr w:rsidR="00551D7B" w14:paraId="41C7717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B9607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61C4DA6D" w14:textId="77777777">
        <w:trPr>
          <w:tblCellSpacing w:w="15" w:type="dxa"/>
        </w:trPr>
        <w:tc>
          <w:tcPr>
            <w:tcW w:w="0" w:type="auto"/>
            <w:hideMark/>
          </w:tcPr>
          <w:p w14:paraId="1F920F18" w14:textId="36549D5C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Amanda Lee and Dr. Ralph Hamilton </w:t>
            </w:r>
            <w:r w:rsidR="00D84CD8">
              <w:rPr>
                <w:rFonts w:eastAsia="Times New Roman"/>
              </w:rPr>
              <w:t xml:space="preserve">presented the Kentucky Summative Assessment Results, District Goals and non-negotiables. </w:t>
            </w:r>
          </w:p>
          <w:p w14:paraId="1B59DECB" w14:textId="17908D86" w:rsidR="00D84CD8" w:rsidRDefault="00D84CD8">
            <w:pPr>
              <w:rPr>
                <w:rFonts w:eastAsia="Times New Roman"/>
              </w:rPr>
            </w:pPr>
          </w:p>
        </w:tc>
      </w:tr>
      <w:tr w:rsidR="00551D7B" w14:paraId="094C8AB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C68C7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0CC156AA" w14:textId="77777777">
        <w:trPr>
          <w:tblCellSpacing w:w="15" w:type="dxa"/>
        </w:trPr>
        <w:tc>
          <w:tcPr>
            <w:tcW w:w="0" w:type="auto"/>
            <w:hideMark/>
          </w:tcPr>
          <w:p w14:paraId="58714718" w14:textId="131852BE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Facilities Update</w:t>
            </w:r>
            <w:r w:rsidR="00D0366A">
              <w:rPr>
                <w:rFonts w:eastAsia="Times New Roman"/>
              </w:rPr>
              <w:t>- Mr. Sparkman provided a summary of notable facility projects.</w:t>
            </w:r>
          </w:p>
        </w:tc>
      </w:tr>
      <w:tr w:rsidR="00551D7B" w14:paraId="0AD60687" w14:textId="77777777">
        <w:trPr>
          <w:tblCellSpacing w:w="15" w:type="dxa"/>
        </w:trPr>
        <w:tc>
          <w:tcPr>
            <w:tcW w:w="0" w:type="auto"/>
            <w:hideMark/>
          </w:tcPr>
          <w:p w14:paraId="70265D4B" w14:textId="14A3B46B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g.</w:t>
            </w:r>
            <w:r>
              <w:rPr>
                <w:rFonts w:eastAsia="Times New Roman"/>
              </w:rPr>
              <w:t> Vaccine Incentive Options</w:t>
            </w:r>
            <w:r w:rsidR="00D0366A">
              <w:rPr>
                <w:rFonts w:eastAsia="Times New Roman"/>
              </w:rPr>
              <w:t>- See Attachment</w:t>
            </w:r>
          </w:p>
        </w:tc>
      </w:tr>
      <w:tr w:rsidR="00551D7B" w14:paraId="57B5EE0E" w14:textId="77777777">
        <w:trPr>
          <w:tblCellSpacing w:w="15" w:type="dxa"/>
        </w:trPr>
        <w:tc>
          <w:tcPr>
            <w:tcW w:w="0" w:type="auto"/>
            <w:hideMark/>
          </w:tcPr>
          <w:p w14:paraId="51C02C0B" w14:textId="7F5A0C15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Superintendent Standard: Cultural Leadership</w:t>
            </w:r>
            <w:r w:rsidR="00D0366A">
              <w:rPr>
                <w:rFonts w:eastAsia="Times New Roman"/>
              </w:rPr>
              <w:t>- See Attachment</w:t>
            </w:r>
          </w:p>
          <w:p w14:paraId="4FC51B52" w14:textId="7050F2BE" w:rsidR="00D0366A" w:rsidRDefault="00D0366A">
            <w:pPr>
              <w:rPr>
                <w:rFonts w:eastAsia="Times New Roman"/>
              </w:rPr>
            </w:pPr>
          </w:p>
        </w:tc>
      </w:tr>
      <w:tr w:rsidR="00551D7B" w14:paraId="6C28AEF3" w14:textId="77777777">
        <w:trPr>
          <w:tblCellSpacing w:w="15" w:type="dxa"/>
        </w:trPr>
        <w:tc>
          <w:tcPr>
            <w:tcW w:w="0" w:type="auto"/>
            <w:hideMark/>
          </w:tcPr>
          <w:p w14:paraId="797A840C" w14:textId="727B4D86" w:rsidR="00551D7B" w:rsidRDefault="00933D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> School Based Decision-Making Minutes</w:t>
            </w:r>
            <w:r w:rsidR="00D0366A">
              <w:rPr>
                <w:rFonts w:eastAsia="Times New Roman"/>
              </w:rPr>
              <w:t>-See Attachments</w:t>
            </w:r>
          </w:p>
        </w:tc>
      </w:tr>
      <w:tr w:rsidR="00551D7B" w14:paraId="18CAD9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CA460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05B70A50" w14:textId="77777777">
        <w:trPr>
          <w:tblCellSpacing w:w="15" w:type="dxa"/>
        </w:trPr>
        <w:tc>
          <w:tcPr>
            <w:tcW w:w="0" w:type="auto"/>
            <w:hideMark/>
          </w:tcPr>
          <w:p w14:paraId="390EBEB5" w14:textId="55F7DFD2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30F3999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34965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1E696F8F" w14:textId="77777777">
        <w:trPr>
          <w:tblCellSpacing w:w="15" w:type="dxa"/>
        </w:trPr>
        <w:tc>
          <w:tcPr>
            <w:tcW w:w="0" w:type="auto"/>
            <w:hideMark/>
          </w:tcPr>
          <w:p w14:paraId="0C57C691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Personnel Actions</w:t>
            </w:r>
          </w:p>
        </w:tc>
      </w:tr>
      <w:tr w:rsidR="00551D7B" w14:paraId="14ECD4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99458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4D86201B" w14:textId="77777777">
        <w:trPr>
          <w:tblCellSpacing w:w="15" w:type="dxa"/>
        </w:trPr>
        <w:tc>
          <w:tcPr>
            <w:tcW w:w="0" w:type="auto"/>
            <w:hideMark/>
          </w:tcPr>
          <w:p w14:paraId="5C94A4E0" w14:textId="21526670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393E200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A99E1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5C9A1E96" w14:textId="77777777">
        <w:trPr>
          <w:tblCellSpacing w:w="15" w:type="dxa"/>
        </w:trPr>
        <w:tc>
          <w:tcPr>
            <w:tcW w:w="0" w:type="auto"/>
            <w:hideMark/>
          </w:tcPr>
          <w:p w14:paraId="1F60B8B1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 xml:space="preserve"> ANNOUCEMENTS </w:t>
            </w:r>
          </w:p>
        </w:tc>
      </w:tr>
      <w:tr w:rsidR="00551D7B" w14:paraId="196E286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45ADA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6C8FCF17" w14:textId="77777777">
        <w:trPr>
          <w:tblCellSpacing w:w="15" w:type="dxa"/>
        </w:trPr>
        <w:tc>
          <w:tcPr>
            <w:tcW w:w="0" w:type="auto"/>
            <w:hideMark/>
          </w:tcPr>
          <w:p w14:paraId="32119F29" w14:textId="77777777" w:rsidR="00551D7B" w:rsidRDefault="00933D21">
            <w:pPr>
              <w:pStyle w:val="NormalWeb"/>
            </w:pPr>
            <w:r>
              <w:t>KSBA Regional Meeting Thursday November 4, 2021</w:t>
            </w:r>
          </w:p>
          <w:p w14:paraId="6913BF42" w14:textId="77777777" w:rsidR="00551D7B" w:rsidRDefault="00933D21">
            <w:pPr>
              <w:pStyle w:val="NormalWeb"/>
            </w:pPr>
            <w:r>
              <w:t>Veteran's Day Program </w:t>
            </w:r>
          </w:p>
          <w:p w14:paraId="22E268B9" w14:textId="77777777" w:rsidR="00551D7B" w:rsidRDefault="00933D21">
            <w:pPr>
              <w:pStyle w:val="NormalWeb"/>
            </w:pPr>
            <w:r>
              <w:t>Pumpkin Patch Field Trips</w:t>
            </w:r>
          </w:p>
          <w:p w14:paraId="359D3F3D" w14:textId="055EDA1E" w:rsidR="00D0366A" w:rsidRDefault="00D0366A">
            <w:pPr>
              <w:pStyle w:val="NormalWeb"/>
            </w:pPr>
          </w:p>
        </w:tc>
      </w:tr>
      <w:tr w:rsidR="00551D7B" w14:paraId="372C5A1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88D94" w14:textId="77777777" w:rsidR="00551D7B" w:rsidRDefault="00551D7B">
            <w:pPr>
              <w:rPr>
                <w:rFonts w:eastAsia="Times New Roman"/>
              </w:rPr>
            </w:pPr>
          </w:p>
        </w:tc>
      </w:tr>
      <w:tr w:rsidR="00551D7B" w14:paraId="036F5867" w14:textId="77777777">
        <w:trPr>
          <w:tblCellSpacing w:w="15" w:type="dxa"/>
        </w:trPr>
        <w:tc>
          <w:tcPr>
            <w:tcW w:w="0" w:type="auto"/>
            <w:hideMark/>
          </w:tcPr>
          <w:p w14:paraId="6A98DCE3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DISCUSSION FROM THE FLOOR</w:t>
            </w:r>
          </w:p>
          <w:p w14:paraId="3B88A003" w14:textId="05997136" w:rsidR="00D0366A" w:rsidRDefault="00D0366A">
            <w:pPr>
              <w:rPr>
                <w:rFonts w:eastAsia="Times New Roman"/>
              </w:rPr>
            </w:pPr>
          </w:p>
        </w:tc>
      </w:tr>
      <w:tr w:rsidR="00551D7B" w14:paraId="2FF173B3" w14:textId="77777777">
        <w:trPr>
          <w:tblCellSpacing w:w="15" w:type="dxa"/>
        </w:trPr>
        <w:tc>
          <w:tcPr>
            <w:tcW w:w="0" w:type="auto"/>
            <w:hideMark/>
          </w:tcPr>
          <w:p w14:paraId="619F1B91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551D7B" w14:paraId="0FB97BE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074B0" w14:textId="2EB410D9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#9084. - Motion Passed:</w:t>
            </w:r>
            <w:r>
              <w:rPr>
                <w:rFonts w:eastAsia="Times New Roman"/>
              </w:rPr>
              <w:t xml:space="preserve"> A</w:t>
            </w:r>
            <w:r w:rsidR="00D0366A">
              <w:rPr>
                <w:rFonts w:eastAsia="Times New Roman"/>
              </w:rPr>
              <w:t>pproved September 21st, 2021, regular board meeting minutes, and September 29</w:t>
            </w:r>
            <w:r w:rsidR="00D0366A" w:rsidRPr="00D0366A">
              <w:rPr>
                <w:rFonts w:eastAsia="Times New Roman"/>
                <w:vertAlign w:val="superscript"/>
              </w:rPr>
              <w:t>th</w:t>
            </w:r>
            <w:r w:rsidR="00D0366A">
              <w:rPr>
                <w:rFonts w:eastAsia="Times New Roman"/>
              </w:rPr>
              <w:t>, 2021, special called board meeting minutes</w:t>
            </w:r>
            <w:r>
              <w:rPr>
                <w:rFonts w:eastAsia="Times New Roman"/>
              </w:rPr>
              <w:t xml:space="preserve"> passed with a motion by Ms. Mary Alice Oldfield and a second by Mr. Jesse Clinger. </w:t>
            </w:r>
          </w:p>
        </w:tc>
      </w:tr>
    </w:tbl>
    <w:p w14:paraId="59D2F8F9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3E258E6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385721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A6612B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A7A0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7932D2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ACFAA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79EC5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7FE967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CE984F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5D64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135C47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2F15E8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824E6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050818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24397B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E13B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2B2BDBC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41D47BE7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5A5116AC" w14:textId="77777777">
        <w:trPr>
          <w:tblCellSpacing w:w="15" w:type="dxa"/>
        </w:trPr>
        <w:tc>
          <w:tcPr>
            <w:tcW w:w="0" w:type="auto"/>
            <w:hideMark/>
          </w:tcPr>
          <w:p w14:paraId="00CC84E5" w14:textId="77777777" w:rsidR="00933D21" w:rsidRDefault="00933D21">
            <w:pPr>
              <w:rPr>
                <w:rFonts w:eastAsia="Times New Roman"/>
                <w:b/>
                <w:bCs/>
              </w:rPr>
            </w:pPr>
          </w:p>
          <w:p w14:paraId="0FA22423" w14:textId="6CA7EA18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</w:t>
            </w:r>
            <w:r>
              <w:rPr>
                <w:rFonts w:eastAsia="Times New Roman"/>
              </w:rPr>
              <w:t> ACTION ITEMS</w:t>
            </w:r>
          </w:p>
        </w:tc>
      </w:tr>
      <w:tr w:rsidR="00551D7B" w14:paraId="6916964A" w14:textId="77777777">
        <w:trPr>
          <w:tblCellSpacing w:w="15" w:type="dxa"/>
        </w:trPr>
        <w:tc>
          <w:tcPr>
            <w:tcW w:w="0" w:type="auto"/>
            <w:hideMark/>
          </w:tcPr>
          <w:p w14:paraId="73DFBB05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Morgan County Board of Education Year-to-Date Financial Report</w:t>
            </w:r>
          </w:p>
        </w:tc>
      </w:tr>
      <w:tr w:rsidR="00551D7B" w14:paraId="1ED408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08F3E" w14:textId="700AB5E5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#9085. - Motion Passed:</w:t>
            </w:r>
            <w:r>
              <w:rPr>
                <w:rFonts w:eastAsia="Times New Roman"/>
              </w:rPr>
              <w:t xml:space="preserve"> Approved as presented the Morgan County Board of Education Year-to-Date Financial Report passed with a motion by 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>
              <w:rPr>
                <w:rFonts w:eastAsia="Times New Roman"/>
              </w:rPr>
              <w:t xml:space="preserve"> and a second by Mr. Roger Finch. </w:t>
            </w:r>
          </w:p>
        </w:tc>
      </w:tr>
    </w:tbl>
    <w:p w14:paraId="476095AD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23F2D9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667DBF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5AE536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840E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B1B13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2EEB5A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78236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6E014D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B5EED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85BAA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4B8235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F47E8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5CBA4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45787B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5BE61E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7F40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A2476EB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3682A250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3CABFC0B" w14:textId="77777777">
        <w:trPr>
          <w:tblCellSpacing w:w="15" w:type="dxa"/>
        </w:trPr>
        <w:tc>
          <w:tcPr>
            <w:tcW w:w="0" w:type="auto"/>
            <w:hideMark/>
          </w:tcPr>
          <w:p w14:paraId="4C99A06B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 xml:space="preserve"> Morgan County Board of Education General Funds Account Report </w:t>
            </w:r>
          </w:p>
        </w:tc>
      </w:tr>
      <w:tr w:rsidR="00551D7B" w14:paraId="34323B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0FD4D" w14:textId="3FF3337A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#9086. - Motion Passed:</w:t>
            </w:r>
            <w:r>
              <w:rPr>
                <w:rFonts w:eastAsia="Times New Roman"/>
              </w:rPr>
              <w:t xml:space="preserve"> Approved as presented the Morgan County Board of Education General Funds Account Report passed with a motion by Mr. Jesse Clinger and a second by 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</w:tbl>
    <w:p w14:paraId="0621971D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152C3E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012A5E4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AEDF7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BEDCD3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249FAC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6F722E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C24E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68F4DA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B1042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91DB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1889C2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78F495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BC32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694EEF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F29A3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40D4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43D77DE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5D6CD061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67437A73" w14:textId="77777777">
        <w:trPr>
          <w:tblCellSpacing w:w="15" w:type="dxa"/>
        </w:trPr>
        <w:tc>
          <w:tcPr>
            <w:tcW w:w="0" w:type="auto"/>
            <w:hideMark/>
          </w:tcPr>
          <w:p w14:paraId="32830429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American Express Credit Card Expenses</w:t>
            </w:r>
          </w:p>
        </w:tc>
      </w:tr>
      <w:tr w:rsidR="00551D7B" w14:paraId="5A1709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D7AA6" w14:textId="0072CA35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#9087. - Motion Passed:</w:t>
            </w:r>
            <w:r>
              <w:rPr>
                <w:rFonts w:eastAsia="Times New Roman"/>
              </w:rPr>
              <w:t xml:space="preserve"> Approved as reviewed/presented by Mr. Jesse Clinger the American Express Credit Card Expenses passed with a motion by Mr. Jesse Clinger and a second by Mrs. Esther Cain. </w:t>
            </w:r>
          </w:p>
        </w:tc>
      </w:tr>
    </w:tbl>
    <w:p w14:paraId="40C99E28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0C6E7BD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7FA74C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C5453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C286A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6AB31F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2F2DE8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101E9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6764AD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C5077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C646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669848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53233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B7084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CE5249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3099CE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96B46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DB96542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05924319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3B0A30F7" w14:textId="77777777">
        <w:trPr>
          <w:tblCellSpacing w:w="15" w:type="dxa"/>
        </w:trPr>
        <w:tc>
          <w:tcPr>
            <w:tcW w:w="0" w:type="auto"/>
            <w:hideMark/>
          </w:tcPr>
          <w:p w14:paraId="5724D4F2" w14:textId="7385E7D2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National Future Farmers of America Convention (Indianapolis Indiana)</w:t>
            </w:r>
          </w:p>
        </w:tc>
      </w:tr>
      <w:tr w:rsidR="00551D7B" w14:paraId="118982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54089" w14:textId="5221E6E8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#9088. - Motion Passed:</w:t>
            </w:r>
            <w:r>
              <w:rPr>
                <w:rFonts w:eastAsia="Times New Roman"/>
              </w:rPr>
              <w:t xml:space="preserve"> Approved National Future Farmers of America Convention to Indianapolis Indiana, passed with a motion by Mr. Roger Finch and a second by Mr. Jesse Clinger. </w:t>
            </w:r>
          </w:p>
        </w:tc>
      </w:tr>
    </w:tbl>
    <w:p w14:paraId="63554588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6B39311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19F683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594C2B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BFEB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2718C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1DA0A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80FC4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0212FA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24EA3E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B32A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6381B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172AF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804A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623CCF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761A35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82CD5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1EF7A71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0C1C4839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357B5DD0" w14:textId="77777777">
        <w:trPr>
          <w:tblCellSpacing w:w="15" w:type="dxa"/>
        </w:trPr>
        <w:tc>
          <w:tcPr>
            <w:tcW w:w="0" w:type="auto"/>
            <w:hideMark/>
          </w:tcPr>
          <w:p w14:paraId="340B6DAD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Vaccine Incentive Options</w:t>
            </w:r>
          </w:p>
        </w:tc>
      </w:tr>
      <w:tr w:rsidR="00551D7B" w14:paraId="78C746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AD7D7" w14:textId="227923DF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#9089. - Motion Passed:</w:t>
            </w:r>
            <w:r>
              <w:rPr>
                <w:rFonts w:eastAsia="Times New Roman"/>
              </w:rPr>
              <w:t xml:space="preserve"> Approved Option 4 of the Vaccine Incentive Options </w:t>
            </w:r>
            <w:r w:rsidR="005700B3">
              <w:rPr>
                <w:rFonts w:eastAsia="Times New Roman"/>
              </w:rPr>
              <w:t xml:space="preserve">utilizing ARP ESSER funds </w:t>
            </w:r>
            <w:r>
              <w:rPr>
                <w:rFonts w:eastAsia="Times New Roman"/>
              </w:rPr>
              <w:t xml:space="preserve">passed with a motion by Mr. Jesse Clinger and a second by Mrs. Esther Cain. </w:t>
            </w:r>
          </w:p>
        </w:tc>
      </w:tr>
    </w:tbl>
    <w:p w14:paraId="0FF3C4F9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227C0A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024E06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D8353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F222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64ABEF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5AC3F9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1CD889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0AFE85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14C55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24F0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0EC1C4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55588B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2B7C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7ABEB9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A704E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4AA8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1EDFFD4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0BB39F6C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299A7FF1" w14:textId="77777777">
        <w:trPr>
          <w:tblCellSpacing w:w="15" w:type="dxa"/>
        </w:trPr>
        <w:tc>
          <w:tcPr>
            <w:tcW w:w="0" w:type="auto"/>
            <w:hideMark/>
          </w:tcPr>
          <w:p w14:paraId="04F7984D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Drug and Physical Screenings</w:t>
            </w:r>
          </w:p>
        </w:tc>
      </w:tr>
      <w:tr w:rsidR="00551D7B" w14:paraId="371F93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AFC58" w14:textId="4966A9E5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#9090. - Motion Passed:</w:t>
            </w:r>
            <w:r>
              <w:rPr>
                <w:rFonts w:eastAsia="Times New Roman"/>
              </w:rPr>
              <w:t xml:space="preserve"> Approved </w:t>
            </w:r>
            <w:r w:rsidR="005700B3">
              <w:rPr>
                <w:rFonts w:eastAsia="Times New Roman"/>
              </w:rPr>
              <w:t xml:space="preserve">to solicit bids for all required screenings, medical examinations, drug laboratory services and random drug screening </w:t>
            </w:r>
            <w:r>
              <w:rPr>
                <w:rFonts w:eastAsia="Times New Roman"/>
              </w:rPr>
              <w:t xml:space="preserve">passed with a motion by Ms. Mary Alice Oldfield and a second by 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</w:tbl>
    <w:p w14:paraId="51783B3C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7438A9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336E06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853E3F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1BB5E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7BF132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ECDE2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33552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2EF35A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229D1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F0838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2C3C60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EDE0E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AC82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78C759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461F72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10CD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2CD9779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3CD86F61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626693AA" w14:textId="77777777">
        <w:trPr>
          <w:tblCellSpacing w:w="15" w:type="dxa"/>
        </w:trPr>
        <w:tc>
          <w:tcPr>
            <w:tcW w:w="0" w:type="auto"/>
            <w:hideMark/>
          </w:tcPr>
          <w:p w14:paraId="5635A0CC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Morgan County Area Technology Center Pay Application #21 in the amount of $129,064.15</w:t>
            </w:r>
          </w:p>
        </w:tc>
      </w:tr>
      <w:tr w:rsidR="00551D7B" w14:paraId="554C70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BCDA2" w14:textId="7674087E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#9091. - Motion Passed:</w:t>
            </w:r>
            <w:r>
              <w:rPr>
                <w:rFonts w:eastAsia="Times New Roman"/>
              </w:rPr>
              <w:t xml:space="preserve"> Approved Morgan County Area Technology Center Pay Application #21 in the amount of $129.064.15 passed with a motion by Mr. Jesse Clinger and a second by Mr. Roger Finch. </w:t>
            </w:r>
          </w:p>
        </w:tc>
      </w:tr>
    </w:tbl>
    <w:p w14:paraId="7081143B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406C9E0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782A32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F1FC18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0E47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2CADC5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E50C34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1E5E8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1444F6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8E19D8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22EA9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6D381F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A8659F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F5336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1BF380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14A669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0C5D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78A51AF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21F6A119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42BC4DC3" w14:textId="77777777">
        <w:trPr>
          <w:tblCellSpacing w:w="15" w:type="dxa"/>
        </w:trPr>
        <w:tc>
          <w:tcPr>
            <w:tcW w:w="0" w:type="auto"/>
            <w:hideMark/>
          </w:tcPr>
          <w:p w14:paraId="0D8F04EA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Morgan County Area Technology Center Pay Application #22 in the amount of $14,634.86</w:t>
            </w:r>
          </w:p>
        </w:tc>
      </w:tr>
      <w:tr w:rsidR="00551D7B" w14:paraId="17F1EB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019FD" w14:textId="72D07486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#9092. - Motion Passed:</w:t>
            </w:r>
            <w:r>
              <w:rPr>
                <w:rFonts w:eastAsia="Times New Roman"/>
              </w:rPr>
              <w:t xml:space="preserve"> Approved Morgan County Area Technology Center Pay Application #22 in the amount of $14,634.86 passed with a motion by Mrs. Esther Cain and a second by 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</w:tbl>
    <w:p w14:paraId="36D82F9C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39A7DB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518A78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A73CBB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1893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3BA60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32E9B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3DD8F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5CEAF9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0AE772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DA76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8C869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630B26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F8D32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5BE97D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7949B4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D7FB7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7711E65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7793799F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759C8496" w14:textId="77777777">
        <w:trPr>
          <w:tblCellSpacing w:w="15" w:type="dxa"/>
        </w:trPr>
        <w:tc>
          <w:tcPr>
            <w:tcW w:w="0" w:type="auto"/>
            <w:hideMark/>
          </w:tcPr>
          <w:p w14:paraId="6FADB242" w14:textId="77777777" w:rsidR="00551D7B" w:rsidRDefault="00933D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> Wrigley Elementary Reroof BG4</w:t>
            </w:r>
          </w:p>
        </w:tc>
      </w:tr>
      <w:tr w:rsidR="00551D7B" w14:paraId="19D812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75D04" w14:textId="2B5F06C6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#9093. - Motion Passed:</w:t>
            </w:r>
            <w:r>
              <w:rPr>
                <w:rFonts w:eastAsia="Times New Roman"/>
              </w:rPr>
              <w:t xml:space="preserve"> Approved Wrigley Elementary Reroof BG4 passed with a motion by Mr. Jesse Clinger and a second by Mr. Roger Finch. </w:t>
            </w:r>
          </w:p>
        </w:tc>
      </w:tr>
    </w:tbl>
    <w:p w14:paraId="115B224F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192D8EF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262F51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3FEF1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51123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01FB67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4C9616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6865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39D32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AB858F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F9613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1B30B7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AFE73B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469E38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41EFED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05AEFE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71E3D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74D574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03D2930B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34D7CE96" w14:textId="77777777">
        <w:trPr>
          <w:tblCellSpacing w:w="15" w:type="dxa"/>
        </w:trPr>
        <w:tc>
          <w:tcPr>
            <w:tcW w:w="0" w:type="auto"/>
            <w:hideMark/>
          </w:tcPr>
          <w:p w14:paraId="405FC365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</w:t>
            </w:r>
            <w:r>
              <w:rPr>
                <w:rFonts w:eastAsia="Times New Roman"/>
              </w:rPr>
              <w:t> CONSENT AGENDA</w:t>
            </w:r>
          </w:p>
        </w:tc>
      </w:tr>
      <w:tr w:rsidR="00551D7B" w14:paraId="36C5BDD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D229D" w14:textId="7793A0BC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#9094. - Motion Passed:</w:t>
            </w:r>
            <w:r>
              <w:rPr>
                <w:rFonts w:eastAsia="Times New Roman"/>
              </w:rPr>
              <w:t xml:space="preserve"> Approved consent agenda as presented passed with a motion by 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>
              <w:rPr>
                <w:rFonts w:eastAsia="Times New Roman"/>
              </w:rPr>
              <w:t xml:space="preserve"> and a second by Mr. Jesse Clinger. </w:t>
            </w:r>
          </w:p>
        </w:tc>
      </w:tr>
    </w:tbl>
    <w:p w14:paraId="5B11EFDF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7C15D40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3B13A6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2C326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56A15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558D10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E0EAB5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92E2B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766AC6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C8433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81216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F056F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40E982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B1F88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4A38424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8A226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77535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B537754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6C746DA7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D7B" w14:paraId="0BE77E36" w14:textId="77777777">
        <w:trPr>
          <w:tblCellSpacing w:w="15" w:type="dxa"/>
        </w:trPr>
        <w:tc>
          <w:tcPr>
            <w:tcW w:w="0" w:type="auto"/>
            <w:hideMark/>
          </w:tcPr>
          <w:p w14:paraId="499FA0C5" w14:textId="6AA9C64A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 w:rsidR="005700B3">
              <w:rPr>
                <w:rFonts w:eastAsia="Times New Roman"/>
              </w:rPr>
              <w:t xml:space="preserve">Approved </w:t>
            </w:r>
            <w:r>
              <w:rPr>
                <w:rFonts w:eastAsia="Times New Roman"/>
              </w:rPr>
              <w:t>Orders of the Treasurer</w:t>
            </w:r>
          </w:p>
        </w:tc>
      </w:tr>
      <w:tr w:rsidR="00551D7B" w14:paraId="49D8BF47" w14:textId="77777777">
        <w:trPr>
          <w:tblCellSpacing w:w="15" w:type="dxa"/>
        </w:trPr>
        <w:tc>
          <w:tcPr>
            <w:tcW w:w="0" w:type="auto"/>
            <w:hideMark/>
          </w:tcPr>
          <w:p w14:paraId="4AE18C86" w14:textId="676DB6D1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 w:rsidR="005700B3">
              <w:rPr>
                <w:rFonts w:eastAsia="Times New Roman"/>
              </w:rPr>
              <w:t xml:space="preserve">Approved </w:t>
            </w:r>
            <w:r>
              <w:rPr>
                <w:rFonts w:eastAsia="Times New Roman"/>
              </w:rPr>
              <w:t>Monthly Financial Reports</w:t>
            </w:r>
          </w:p>
        </w:tc>
      </w:tr>
      <w:tr w:rsidR="00551D7B" w14:paraId="7388B4B3" w14:textId="77777777">
        <w:trPr>
          <w:tblCellSpacing w:w="15" w:type="dxa"/>
        </w:trPr>
        <w:tc>
          <w:tcPr>
            <w:tcW w:w="0" w:type="auto"/>
            <w:hideMark/>
          </w:tcPr>
          <w:p w14:paraId="1B2EF564" w14:textId="58DCEC5A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 w:rsidR="005700B3">
              <w:rPr>
                <w:rFonts w:eastAsia="Times New Roman"/>
              </w:rPr>
              <w:t xml:space="preserve">Ratify </w:t>
            </w:r>
            <w:proofErr w:type="spellStart"/>
            <w:r>
              <w:rPr>
                <w:rFonts w:eastAsia="Times New Roman"/>
              </w:rPr>
              <w:t>Transfinder</w:t>
            </w:r>
            <w:proofErr w:type="spellEnd"/>
            <w:r>
              <w:rPr>
                <w:rFonts w:eastAsia="Times New Roman"/>
              </w:rPr>
              <w:t xml:space="preserve"> Contract, Software License, &amp; Hosting Agreement</w:t>
            </w:r>
          </w:p>
        </w:tc>
      </w:tr>
      <w:tr w:rsidR="00551D7B" w14:paraId="4CAEF714" w14:textId="77777777">
        <w:trPr>
          <w:tblCellSpacing w:w="15" w:type="dxa"/>
        </w:trPr>
        <w:tc>
          <w:tcPr>
            <w:tcW w:w="0" w:type="auto"/>
            <w:hideMark/>
          </w:tcPr>
          <w:p w14:paraId="5E8919C8" w14:textId="322C93A4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 w:rsidR="005700B3">
              <w:rPr>
                <w:rFonts w:eastAsia="Times New Roman"/>
              </w:rPr>
              <w:t xml:space="preserve">Approved </w:t>
            </w:r>
            <w:r>
              <w:rPr>
                <w:rFonts w:eastAsia="Times New Roman"/>
              </w:rPr>
              <w:t>Property Use Agreement for Parking at Old Central Office Location</w:t>
            </w:r>
          </w:p>
        </w:tc>
      </w:tr>
      <w:tr w:rsidR="00551D7B" w14:paraId="78081BD8" w14:textId="77777777">
        <w:trPr>
          <w:tblCellSpacing w:w="15" w:type="dxa"/>
        </w:trPr>
        <w:tc>
          <w:tcPr>
            <w:tcW w:w="0" w:type="auto"/>
            <w:hideMark/>
          </w:tcPr>
          <w:p w14:paraId="6F49A9E8" w14:textId="40B6C912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 w:rsidR="005700B3">
              <w:rPr>
                <w:rFonts w:eastAsia="Times New Roman"/>
              </w:rPr>
              <w:t xml:space="preserve">Approved </w:t>
            </w:r>
            <w:r>
              <w:rPr>
                <w:rFonts w:eastAsia="Times New Roman"/>
              </w:rPr>
              <w:t>Property Use Agreement for Entry/Exit at Central office</w:t>
            </w:r>
          </w:p>
        </w:tc>
      </w:tr>
      <w:tr w:rsidR="00551D7B" w14:paraId="14554315" w14:textId="77777777">
        <w:trPr>
          <w:tblCellSpacing w:w="15" w:type="dxa"/>
        </w:trPr>
        <w:tc>
          <w:tcPr>
            <w:tcW w:w="0" w:type="auto"/>
            <w:hideMark/>
          </w:tcPr>
          <w:p w14:paraId="6A212354" w14:textId="1EFEDCCA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</w:t>
            </w:r>
            <w:r w:rsidR="005700B3">
              <w:rPr>
                <w:rFonts w:eastAsia="Times New Roman"/>
              </w:rPr>
              <w:t xml:space="preserve">Approved </w:t>
            </w:r>
            <w:r>
              <w:rPr>
                <w:rFonts w:eastAsia="Times New Roman"/>
              </w:rPr>
              <w:t xml:space="preserve">Property Use Agreement for Walking Track at </w:t>
            </w:r>
            <w:proofErr w:type="spellStart"/>
            <w:r>
              <w:rPr>
                <w:rFonts w:eastAsia="Times New Roman"/>
              </w:rPr>
              <w:t>Ezel</w:t>
            </w:r>
            <w:proofErr w:type="spellEnd"/>
            <w:r>
              <w:rPr>
                <w:rFonts w:eastAsia="Times New Roman"/>
              </w:rPr>
              <w:t xml:space="preserve"> Elementary School</w:t>
            </w:r>
          </w:p>
        </w:tc>
      </w:tr>
      <w:tr w:rsidR="00551D7B" w14:paraId="3068ADDF" w14:textId="77777777">
        <w:trPr>
          <w:tblCellSpacing w:w="15" w:type="dxa"/>
        </w:trPr>
        <w:tc>
          <w:tcPr>
            <w:tcW w:w="0" w:type="auto"/>
            <w:hideMark/>
          </w:tcPr>
          <w:p w14:paraId="25FB2FE2" w14:textId="40B4D6CF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 w:rsidR="005700B3">
              <w:rPr>
                <w:rFonts w:eastAsia="Times New Roman"/>
              </w:rPr>
              <w:t xml:space="preserve">Approved </w:t>
            </w:r>
            <w:r>
              <w:rPr>
                <w:rFonts w:eastAsia="Times New Roman"/>
              </w:rPr>
              <w:t>Pitney Bowes Contract</w:t>
            </w:r>
          </w:p>
        </w:tc>
      </w:tr>
      <w:tr w:rsidR="00551D7B" w14:paraId="32065385" w14:textId="77777777">
        <w:trPr>
          <w:tblCellSpacing w:w="15" w:type="dxa"/>
        </w:trPr>
        <w:tc>
          <w:tcPr>
            <w:tcW w:w="0" w:type="auto"/>
            <w:hideMark/>
          </w:tcPr>
          <w:p w14:paraId="3AE30367" w14:textId="09EE9D3B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 w:rsidR="005700B3">
              <w:rPr>
                <w:rFonts w:eastAsia="Times New Roman"/>
                <w:b/>
                <w:bCs/>
              </w:rPr>
              <w:t xml:space="preserve"> </w:t>
            </w:r>
            <w:r w:rsidR="005700B3">
              <w:rPr>
                <w:rFonts w:eastAsia="Times New Roman"/>
              </w:rPr>
              <w:t>Approved</w:t>
            </w:r>
            <w:r>
              <w:rPr>
                <w:rFonts w:eastAsia="Times New Roman"/>
              </w:rPr>
              <w:t> Items for Surplus</w:t>
            </w:r>
          </w:p>
        </w:tc>
      </w:tr>
      <w:tr w:rsidR="00551D7B" w14:paraId="32628948" w14:textId="77777777">
        <w:trPr>
          <w:tblCellSpacing w:w="15" w:type="dxa"/>
        </w:trPr>
        <w:tc>
          <w:tcPr>
            <w:tcW w:w="0" w:type="auto"/>
            <w:hideMark/>
          </w:tcPr>
          <w:p w14:paraId="37BEEBA2" w14:textId="3AEF99F2" w:rsidR="00551D7B" w:rsidRDefault="00933D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> </w:t>
            </w:r>
            <w:r w:rsidR="005700B3">
              <w:rPr>
                <w:rFonts w:eastAsia="Times New Roman"/>
              </w:rPr>
              <w:t xml:space="preserve">Approved </w:t>
            </w:r>
            <w:r>
              <w:rPr>
                <w:rFonts w:eastAsia="Times New Roman"/>
              </w:rPr>
              <w:t>Kentucky Technology Systems First Offer of Assistance</w:t>
            </w:r>
          </w:p>
        </w:tc>
      </w:tr>
      <w:tr w:rsidR="00551D7B" w14:paraId="7AB46DD9" w14:textId="77777777">
        <w:trPr>
          <w:tblCellSpacing w:w="15" w:type="dxa"/>
        </w:trPr>
        <w:tc>
          <w:tcPr>
            <w:tcW w:w="0" w:type="auto"/>
            <w:hideMark/>
          </w:tcPr>
          <w:p w14:paraId="09396A6C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</w:t>
            </w:r>
            <w:r>
              <w:rPr>
                <w:rFonts w:eastAsia="Times New Roman"/>
              </w:rPr>
              <w:t> OTHER BUSINESS</w:t>
            </w:r>
          </w:p>
        </w:tc>
      </w:tr>
      <w:tr w:rsidR="00551D7B" w14:paraId="1B2A7470" w14:textId="77777777">
        <w:trPr>
          <w:tblCellSpacing w:w="15" w:type="dxa"/>
        </w:trPr>
        <w:tc>
          <w:tcPr>
            <w:tcW w:w="0" w:type="auto"/>
            <w:hideMark/>
          </w:tcPr>
          <w:p w14:paraId="76E71C02" w14:textId="77777777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</w:t>
            </w:r>
            <w:r>
              <w:rPr>
                <w:rFonts w:eastAsia="Times New Roman"/>
              </w:rPr>
              <w:t> ADJOURNMENT</w:t>
            </w:r>
          </w:p>
        </w:tc>
      </w:tr>
      <w:tr w:rsidR="00551D7B" w14:paraId="0C8944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19BF8" w14:textId="6CCB85AC" w:rsidR="00551D7B" w:rsidRDefault="00933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#9095. - Motion Passed:</w:t>
            </w:r>
            <w:r>
              <w:rPr>
                <w:rFonts w:eastAsia="Times New Roman"/>
              </w:rPr>
              <w:t xml:space="preserve"> Approved adjournment at 8:06 pm passed with a motion by 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>
              <w:rPr>
                <w:rFonts w:eastAsia="Times New Roman"/>
              </w:rPr>
              <w:t xml:space="preserve"> and a second by Ms. Mary Alice Oldfield. </w:t>
            </w:r>
          </w:p>
        </w:tc>
      </w:tr>
    </w:tbl>
    <w:p w14:paraId="090925FA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551D7B" w14:paraId="672AE5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551D7B" w14:paraId="406971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02A111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E9DA52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D3BAA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25C3B3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D17328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4713AD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FBBE9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A61B8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5429DE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F9C964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FE67C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551D7B" w14:paraId="31460A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53D620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A810F" w14:textId="77777777" w:rsidR="00551D7B" w:rsidRDefault="00933D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719E31E" w14:textId="77777777" w:rsidR="00551D7B" w:rsidRDefault="00551D7B">
            <w:pPr>
              <w:rPr>
                <w:rFonts w:eastAsia="Times New Roman"/>
              </w:rPr>
            </w:pPr>
          </w:p>
        </w:tc>
      </w:tr>
    </w:tbl>
    <w:p w14:paraId="73A0B29A" w14:textId="77777777" w:rsidR="00551D7B" w:rsidRDefault="00551D7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1D7B" w14:paraId="09BEEBF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0AA37" w14:textId="77777777" w:rsidR="00551D7B" w:rsidRDefault="00551D7B">
            <w:pPr>
              <w:pStyle w:val="NormalWeb"/>
            </w:pPr>
          </w:p>
        </w:tc>
      </w:tr>
    </w:tbl>
    <w:p w14:paraId="7C6EBFBC" w14:textId="68C09700" w:rsidR="00551D7B" w:rsidRDefault="00933D21">
      <w:pPr>
        <w:pStyle w:val="NormalWeb"/>
        <w:spacing w:after="240" w:afterAutospacing="0"/>
      </w:pPr>
      <w:r>
        <w:t>___________________________________________________</w:t>
      </w:r>
    </w:p>
    <w:p w14:paraId="3FBE962B" w14:textId="006414B7" w:rsidR="00551D7B" w:rsidRDefault="00933D21">
      <w:pPr>
        <w:pStyle w:val="NormalWeb"/>
      </w:pPr>
      <w:r>
        <w:t> Board Chairman</w:t>
      </w:r>
    </w:p>
    <w:p w14:paraId="1A7B5B91" w14:textId="0DB1D2B4" w:rsidR="00933D21" w:rsidRDefault="00933D21">
      <w:pPr>
        <w:pStyle w:val="NormalWeb"/>
      </w:pPr>
      <w:r>
        <w:t>___________________________________________________</w:t>
      </w:r>
    </w:p>
    <w:p w14:paraId="79ECFFC8" w14:textId="705DE2C5" w:rsidR="00933D21" w:rsidRDefault="00933D21">
      <w:pPr>
        <w:pStyle w:val="NormalWeb"/>
      </w:pPr>
      <w:r>
        <w:t>Secretary</w:t>
      </w:r>
    </w:p>
    <w:sectPr w:rsidR="0093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256D"/>
    <w:multiLevelType w:val="hybridMultilevel"/>
    <w:tmpl w:val="822EBC6E"/>
    <w:lvl w:ilvl="0" w:tplc="231097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5B"/>
    <w:rsid w:val="001E7E5B"/>
    <w:rsid w:val="00551D7B"/>
    <w:rsid w:val="005700B3"/>
    <w:rsid w:val="006248ED"/>
    <w:rsid w:val="007566EE"/>
    <w:rsid w:val="00933D21"/>
    <w:rsid w:val="00D0366A"/>
    <w:rsid w:val="00D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5F88A4"/>
  <w15:chartTrackingRefBased/>
  <w15:docId w15:val="{1530094D-4E5E-0745-83E2-3187534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Trish L</dc:creator>
  <cp:keywords/>
  <dc:description/>
  <cp:lastModifiedBy>Cox, Trish L</cp:lastModifiedBy>
  <cp:revision>5</cp:revision>
  <cp:lastPrinted>2021-10-20T14:01:00Z</cp:lastPrinted>
  <dcterms:created xsi:type="dcterms:W3CDTF">2021-10-20T14:02:00Z</dcterms:created>
  <dcterms:modified xsi:type="dcterms:W3CDTF">2021-10-25T16:28:00Z</dcterms:modified>
</cp:coreProperties>
</file>