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HTE SBDM September Regular Monthly Meeting</w:t>
        <w:br w:type="textWrapping"/>
        <w:t xml:space="preserve">January 10, 2024 </w:t>
        <w:br w:type="textWrapping"/>
        <w:t xml:space="preserve">3:30 PM </w:t>
        <w:br w:type="textWrapping"/>
        <w:t xml:space="preserve">Highland Turner Elementary Library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Vision: Every Student, Every Day, College/Career and Citizenship Ready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Mission: Highland-Turner provides rigorous and relevant instruction in a clean, safe, nurturing environment where we take responsibility for producing productive members of society.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Present Council Members </w:t>
        <w:br w:type="textWrapping"/>
      </w:r>
      <w:r w:rsidDel="00000000" w:rsidR="00000000" w:rsidRPr="00000000">
        <w:rPr>
          <w:rtl w:val="0"/>
        </w:rPr>
        <w:t xml:space="preserve">Jeremy Hall</w:t>
        <w:br w:type="textWrapping"/>
        <w:t xml:space="preserve">Cindy Salyers</w:t>
        <w:br w:type="textWrapping"/>
        <w:t xml:space="preserve">Jeff Honeycutt</w:t>
        <w:br w:type="textWrapping"/>
      </w:r>
      <w:r w:rsidDel="00000000" w:rsidR="00000000" w:rsidRPr="00000000">
        <w:rPr>
          <w:rtl w:val="0"/>
        </w:rPr>
        <w:t xml:space="preserve">Karen McIntosh</w:t>
        <w:br w:type="textWrapping"/>
        <w:t xml:space="preserve">Melissa Smith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Absent Council Members</w:t>
        <w:br w:type="textWrapping"/>
      </w:r>
      <w:r w:rsidDel="00000000" w:rsidR="00000000" w:rsidRPr="00000000">
        <w:rPr>
          <w:rtl w:val="0"/>
        </w:rPr>
        <w:t xml:space="preserve">Greg Bates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Guests</w:t>
        <w:br w:type="textWrapping"/>
      </w:r>
      <w:r w:rsidDel="00000000" w:rsidR="00000000" w:rsidRPr="00000000">
        <w:rPr>
          <w:rtl w:val="0"/>
        </w:rPr>
        <w:t xml:space="preserve">Sabrina McElroy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1. Call to Order</w:t>
      </w:r>
      <w:r w:rsidDel="00000000" w:rsidR="00000000" w:rsidRPr="00000000">
        <w:rPr>
          <w:rtl w:val="0"/>
        </w:rPr>
        <w:t xml:space="preserve"> </w:t>
        <w:br w:type="textWrapping"/>
        <w:t xml:space="preserve">The meeting was called to order by Mr. Jeff Honeycutt at 3:30 P.M.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a. Roll Call</w:t>
        <w:br w:type="textWrapping"/>
      </w:r>
      <w:r w:rsidDel="00000000" w:rsidR="00000000" w:rsidRPr="00000000">
        <w:rPr>
          <w:rtl w:val="0"/>
        </w:rPr>
        <w:t xml:space="preserve">Highland-Turner SBDM members Jeff Honeycutt, Jeremy Hall, Cindy Salyers, Karen McIntosh, and Melissa Smith were all present with member Greg Bates absent.  The council was joined by guest Sabrina McElroy.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b. Adopt Agenda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Karen McIntosh and seconded by Melissa Smith to adopt the SBDM agenda.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2. Approval of Minutes - </w:t>
      </w:r>
      <w:r w:rsidDel="00000000" w:rsidR="00000000" w:rsidRPr="00000000">
        <w:rPr>
          <w:rtl w:val="0"/>
        </w:rPr>
        <w:t xml:space="preserve">December 11th Regular Monthly Meeting </w:t>
        <w:br w:type="textWrapping"/>
      </w:r>
      <w:r w:rsidDel="00000000" w:rsidR="00000000" w:rsidRPr="00000000">
        <w:rPr>
          <w:b w:val="1"/>
          <w:rtl w:val="0"/>
        </w:rPr>
        <w:t xml:space="preserve">Motion Passed:</w:t>
      </w:r>
      <w:r w:rsidDel="00000000" w:rsidR="00000000" w:rsidRPr="00000000">
        <w:rPr>
          <w:rtl w:val="0"/>
        </w:rPr>
        <w:t xml:space="preserve"> A motion was made by Melissa Smith and seconded by Cindy Salyers to approve the minutes of the meetings.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3. Review of School Mission and Vision</w:t>
        <w:br w:type="textWrapping"/>
      </w:r>
      <w:r w:rsidDel="00000000" w:rsidR="00000000" w:rsidRPr="00000000">
        <w:rPr>
          <w:rtl w:val="0"/>
        </w:rPr>
        <w:t xml:space="preserve">Principal Mr. Honeycutt reviewed the Highland-Turner vision and mission statements.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Reports for Student Academic Success</w:t>
        <w:br w:type="textWrapping"/>
        <w:t xml:space="preserve">a. CSIP </w:t>
        <w:br w:type="textWrapping"/>
        <w:t xml:space="preserve">b. MTSS</w:t>
        <w:br w:type="textWrapping"/>
      </w:r>
      <w:r w:rsidDel="00000000" w:rsidR="00000000" w:rsidRPr="00000000">
        <w:rPr>
          <w:rtl w:val="0"/>
        </w:rPr>
        <w:t xml:space="preserve">Mr. Honeycutt reviewed the CSIP status and winter benchmark MTSS data.   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5. Consider Policy Revisions</w:t>
        <w:br w:type="textWrapping"/>
        <w:t xml:space="preserve">a. College Level Courses</w:t>
        <w:br w:type="textWrapping"/>
        <w:t xml:space="preserve">b. Writing</w:t>
        <w:br w:type="textWrapping"/>
        <w:t xml:space="preserve">c.  Parent and Family Engagement</w:t>
        <w:br w:type="textWrapping"/>
      </w:r>
      <w:r w:rsidDel="00000000" w:rsidR="00000000" w:rsidRPr="00000000">
        <w:rPr>
          <w:rtl w:val="0"/>
        </w:rPr>
        <w:t xml:space="preserve">The policies were reviewed and no amendments were necessary at this time.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6. Review the Emergency Plan and AED Policy to ensure compliance with KRS 160.345(2)(i)(9).</w:t>
        <w:br w:type="textWrapping"/>
      </w:r>
      <w:r w:rsidDel="00000000" w:rsidR="00000000" w:rsidRPr="00000000">
        <w:rPr>
          <w:rtl w:val="0"/>
        </w:rPr>
        <w:t xml:space="preserve">Current policies were reviewed and complied with KRS 160.345(2)(i)(9).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7. Discussions </w:t>
        <w:br w:type="textWrapping"/>
      </w:r>
      <w:r w:rsidDel="00000000" w:rsidR="00000000" w:rsidRPr="00000000">
        <w:rPr>
          <w:rtl w:val="0"/>
        </w:rPr>
        <w:t xml:space="preserve">Sabrina McElry shared that the district is looking to create a library of informative videos for parents explaining how to help students with technology and assignments/lessons. She asked the council to think about ideas that would benefit stakeholders. 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8. Consider Curriculum </w:t>
        <w:br w:type="textWrapping"/>
      </w:r>
      <w:r w:rsidDel="00000000" w:rsidR="00000000" w:rsidRPr="00000000">
        <w:rPr>
          <w:rtl w:val="0"/>
        </w:rPr>
        <w:t xml:space="preserve">Brainpop has been purchased. Accelerated Reader is in process due to tech issues. </w:t>
        <w:br w:type="textWrapping"/>
        <w:t xml:space="preserve">K-3 teachers have completed day one and day two of LETRS training.  Fannie Hall continues to add resources on the Literacy Google Classroom.  This will be shared at the next school-level PLC.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9. Consider Budget </w:t>
        <w:br w:type="textWrapping"/>
        <w:t xml:space="preserve">a. Title 1 Budget </w:t>
        <w:br w:type="textWrapping"/>
        <w:t xml:space="preserve">b. SBDM Budget </w:t>
        <w:br w:type="textWrapping"/>
        <w:t xml:space="preserve">c. School Activity Fund Budget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Jeremy Hall and seconded by Melissa Smith to approve the budgets.  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10. Communicating/Sharing - Students, Parents, and Teachers</w:t>
        <w:br w:type="textWrapping"/>
      </w:r>
      <w:r w:rsidDel="00000000" w:rsidR="00000000" w:rsidRPr="00000000">
        <w:rPr>
          <w:rtl w:val="0"/>
        </w:rPr>
        <w:t xml:space="preserve">None at this time.</w:t>
      </w:r>
    </w:p>
    <w:p w:rsidR="00000000" w:rsidDel="00000000" w:rsidP="00000000" w:rsidRDefault="00000000" w:rsidRPr="00000000" w14:paraId="0000000F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Adjournment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A motion was made by Karen McIntosh and seconded by Jeremy Hall at 4:17 P.M. to adjourn the meeting.</w:t>
      </w:r>
      <w:r w:rsidDel="00000000" w:rsidR="00000000" w:rsidRPr="00000000">
        <w:rPr>
          <w:rtl w:val="0"/>
        </w:rPr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