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A2" w:rsidRPr="007E55BE" w:rsidRDefault="007E55BE" w:rsidP="007E55BE">
      <w:pPr>
        <w:jc w:val="center"/>
        <w:rPr>
          <w:b/>
          <w:sz w:val="32"/>
          <w:szCs w:val="32"/>
        </w:rPr>
      </w:pPr>
      <w:r w:rsidRPr="007E55BE">
        <w:rPr>
          <w:b/>
          <w:sz w:val="32"/>
          <w:szCs w:val="32"/>
        </w:rPr>
        <w:t xml:space="preserve">Gallatin County District </w:t>
      </w:r>
      <w:r w:rsidR="005D0803">
        <w:rPr>
          <w:b/>
          <w:sz w:val="32"/>
          <w:szCs w:val="32"/>
        </w:rPr>
        <w:t>Response to Interventi</w:t>
      </w:r>
      <w:r w:rsidR="00890400">
        <w:rPr>
          <w:b/>
          <w:sz w:val="32"/>
          <w:szCs w:val="32"/>
        </w:rPr>
        <w:t>o</w:t>
      </w:r>
      <w:r w:rsidR="005D0803">
        <w:rPr>
          <w:b/>
          <w:sz w:val="32"/>
          <w:szCs w:val="32"/>
        </w:rPr>
        <w:t>n</w:t>
      </w:r>
      <w:r w:rsidR="00890400">
        <w:rPr>
          <w:b/>
          <w:sz w:val="32"/>
          <w:szCs w:val="32"/>
        </w:rPr>
        <w:t xml:space="preserve"> </w:t>
      </w:r>
      <w:r w:rsidR="005D0803">
        <w:rPr>
          <w:b/>
          <w:sz w:val="32"/>
          <w:szCs w:val="32"/>
        </w:rPr>
        <w:t>(RTI)</w:t>
      </w:r>
      <w:r w:rsidRPr="007E55BE">
        <w:rPr>
          <w:b/>
          <w:sz w:val="32"/>
          <w:szCs w:val="32"/>
        </w:rPr>
        <w:t xml:space="preserve"> Plan</w:t>
      </w:r>
    </w:p>
    <w:p w:rsidR="007E55BE" w:rsidRDefault="007E55BE" w:rsidP="007E55BE">
      <w:pPr>
        <w:jc w:val="center"/>
        <w:rPr>
          <w:b/>
          <w:sz w:val="32"/>
          <w:szCs w:val="32"/>
        </w:rPr>
      </w:pPr>
      <w:r w:rsidRPr="007E55BE">
        <w:rPr>
          <w:b/>
          <w:sz w:val="32"/>
          <w:szCs w:val="32"/>
        </w:rPr>
        <w:t>April 25</w:t>
      </w:r>
      <w:r w:rsidRPr="007E55BE">
        <w:rPr>
          <w:b/>
          <w:sz w:val="32"/>
          <w:szCs w:val="32"/>
          <w:vertAlign w:val="superscript"/>
        </w:rPr>
        <w:t>th</w:t>
      </w:r>
      <w:r w:rsidRPr="007E55BE">
        <w:rPr>
          <w:b/>
          <w:sz w:val="32"/>
          <w:szCs w:val="32"/>
        </w:rPr>
        <w:t xml:space="preserve"> 2011</w:t>
      </w:r>
    </w:p>
    <w:p w:rsidR="007E55BE" w:rsidRDefault="007E55BE" w:rsidP="007E55BE">
      <w:pPr>
        <w:jc w:val="center"/>
        <w:rPr>
          <w:b/>
          <w:sz w:val="32"/>
          <w:szCs w:val="32"/>
        </w:rPr>
      </w:pPr>
      <w:r>
        <w:rPr>
          <w:b/>
          <w:sz w:val="32"/>
          <w:szCs w:val="32"/>
        </w:rPr>
        <w:t>District RTI Planning Team</w:t>
      </w:r>
    </w:p>
    <w:p w:rsidR="007E55BE" w:rsidRDefault="007E55BE" w:rsidP="007E55BE">
      <w:pPr>
        <w:jc w:val="center"/>
        <w:rPr>
          <w:b/>
        </w:rPr>
      </w:pPr>
      <w:r>
        <w:rPr>
          <w:b/>
        </w:rPr>
        <w:t>Ray Spahn- Assistant Superintendent</w:t>
      </w:r>
    </w:p>
    <w:p w:rsidR="007E55BE" w:rsidRDefault="007E55BE" w:rsidP="007E55BE">
      <w:pPr>
        <w:jc w:val="center"/>
        <w:rPr>
          <w:b/>
        </w:rPr>
      </w:pPr>
      <w:r>
        <w:rPr>
          <w:b/>
        </w:rPr>
        <w:t>Renee Cameron- Director of Special Education Services</w:t>
      </w:r>
    </w:p>
    <w:p w:rsidR="007E55BE" w:rsidRDefault="007E55BE" w:rsidP="007E55BE">
      <w:pPr>
        <w:jc w:val="center"/>
        <w:rPr>
          <w:b/>
        </w:rPr>
      </w:pPr>
      <w:r>
        <w:rPr>
          <w:b/>
        </w:rPr>
        <w:t>Roxann Booth-Principal High School</w:t>
      </w:r>
    </w:p>
    <w:p w:rsidR="007E55BE" w:rsidRDefault="007E55BE" w:rsidP="007E55BE">
      <w:pPr>
        <w:jc w:val="center"/>
        <w:rPr>
          <w:b/>
        </w:rPr>
      </w:pPr>
      <w:r>
        <w:rPr>
          <w:b/>
        </w:rPr>
        <w:t>Curt Bieger- Principal Middle School</w:t>
      </w:r>
    </w:p>
    <w:p w:rsidR="007E55BE" w:rsidRDefault="007E55BE" w:rsidP="007E55BE">
      <w:pPr>
        <w:jc w:val="center"/>
        <w:rPr>
          <w:b/>
        </w:rPr>
      </w:pPr>
      <w:r>
        <w:rPr>
          <w:b/>
        </w:rPr>
        <w:t>Deb Brown- Principal Upper Elementary</w:t>
      </w:r>
    </w:p>
    <w:p w:rsidR="007E55BE" w:rsidRDefault="007E55BE" w:rsidP="007E55BE">
      <w:pPr>
        <w:jc w:val="center"/>
        <w:rPr>
          <w:b/>
        </w:rPr>
      </w:pPr>
      <w:r>
        <w:rPr>
          <w:b/>
        </w:rPr>
        <w:t>Jerraine Dailey- Assistant Principal Upper/Lower Elementary</w:t>
      </w:r>
    </w:p>
    <w:p w:rsidR="007E55BE" w:rsidRDefault="005D0803" w:rsidP="007E55BE">
      <w:pPr>
        <w:jc w:val="center"/>
        <w:rPr>
          <w:b/>
        </w:rPr>
      </w:pPr>
      <w:r>
        <w:rPr>
          <w:b/>
        </w:rPr>
        <w:t>Sarah Hoffman- Teacher Middle School</w:t>
      </w:r>
    </w:p>
    <w:p w:rsidR="005D0803" w:rsidRDefault="005D0803" w:rsidP="007E55BE">
      <w:pPr>
        <w:jc w:val="center"/>
        <w:rPr>
          <w:b/>
        </w:rPr>
      </w:pPr>
      <w:r>
        <w:rPr>
          <w:b/>
        </w:rPr>
        <w:t>Heather Wright- Teacher Middle School</w:t>
      </w:r>
    </w:p>
    <w:p w:rsidR="0030130C" w:rsidRDefault="0030130C">
      <w:pPr>
        <w:rPr>
          <w:b/>
        </w:rPr>
      </w:pPr>
    </w:p>
    <w:p w:rsidR="0030130C" w:rsidRDefault="0030130C">
      <w:pPr>
        <w:rPr>
          <w:b/>
        </w:rPr>
      </w:pPr>
      <w:r>
        <w:rPr>
          <w:b/>
        </w:rPr>
        <w:br w:type="page"/>
      </w:r>
    </w:p>
    <w:p w:rsidR="005B0D2B" w:rsidRDefault="0030130C" w:rsidP="0030130C">
      <w:pPr>
        <w:jc w:val="center"/>
        <w:rPr>
          <w:b/>
        </w:rPr>
      </w:pPr>
      <w:r>
        <w:rPr>
          <w:b/>
        </w:rPr>
        <w:t>Table of Contents</w:t>
      </w:r>
    </w:p>
    <w:p w:rsidR="0030130C" w:rsidRDefault="0030130C" w:rsidP="0030130C">
      <w:pPr>
        <w:rPr>
          <w:b/>
        </w:rPr>
      </w:pPr>
      <w:r>
        <w:rPr>
          <w:b/>
        </w:rPr>
        <w:t>Definitions and Components</w:t>
      </w:r>
      <w:r w:rsidR="00FF6ABD">
        <w:rPr>
          <w:b/>
        </w:rPr>
        <w:t>- 3</w:t>
      </w:r>
    </w:p>
    <w:p w:rsidR="0030130C" w:rsidRDefault="0030130C" w:rsidP="0030130C">
      <w:pPr>
        <w:rPr>
          <w:b/>
        </w:rPr>
      </w:pPr>
      <w:r>
        <w:rPr>
          <w:b/>
        </w:rPr>
        <w:t>High School Plan</w:t>
      </w:r>
      <w:r w:rsidR="00FF6ABD">
        <w:rPr>
          <w:b/>
        </w:rPr>
        <w:t>- 6</w:t>
      </w:r>
    </w:p>
    <w:p w:rsidR="0030130C" w:rsidRDefault="0030130C" w:rsidP="0030130C">
      <w:pPr>
        <w:rPr>
          <w:b/>
        </w:rPr>
      </w:pPr>
      <w:r>
        <w:rPr>
          <w:b/>
        </w:rPr>
        <w:t>Middle School Plan</w:t>
      </w:r>
      <w:r w:rsidR="00FF6ABD">
        <w:rPr>
          <w:b/>
        </w:rPr>
        <w:t>- 14</w:t>
      </w:r>
      <w:r>
        <w:rPr>
          <w:b/>
        </w:rPr>
        <w:t xml:space="preserve"> </w:t>
      </w:r>
    </w:p>
    <w:p w:rsidR="0030130C" w:rsidRDefault="0030130C" w:rsidP="0030130C">
      <w:pPr>
        <w:rPr>
          <w:b/>
        </w:rPr>
      </w:pPr>
      <w:r>
        <w:rPr>
          <w:b/>
        </w:rPr>
        <w:t>Elementary Plan</w:t>
      </w:r>
      <w:r w:rsidR="00FF6ABD">
        <w:rPr>
          <w:b/>
        </w:rPr>
        <w:t>- 22</w:t>
      </w:r>
    </w:p>
    <w:p w:rsidR="0030130C" w:rsidRDefault="00EF73F1" w:rsidP="0030130C">
      <w:pPr>
        <w:rPr>
          <w:b/>
        </w:rPr>
      </w:pPr>
      <w:r>
        <w:rPr>
          <w:b/>
        </w:rPr>
        <w:t>Monitoring Team- 32</w:t>
      </w:r>
    </w:p>
    <w:p w:rsidR="0030130C" w:rsidRDefault="0030130C" w:rsidP="0030130C">
      <w:pPr>
        <w:rPr>
          <w:b/>
        </w:rPr>
      </w:pPr>
    </w:p>
    <w:p w:rsidR="0030130C" w:rsidRDefault="0030130C" w:rsidP="0030130C">
      <w:pPr>
        <w:rPr>
          <w:b/>
        </w:rPr>
      </w:pPr>
    </w:p>
    <w:p w:rsidR="0030130C" w:rsidRDefault="0030130C" w:rsidP="0030130C">
      <w:pPr>
        <w:rPr>
          <w:b/>
        </w:rPr>
      </w:pPr>
    </w:p>
    <w:p w:rsidR="0030130C" w:rsidRDefault="0030130C" w:rsidP="0030130C">
      <w:pPr>
        <w:rPr>
          <w:b/>
        </w:rPr>
      </w:pPr>
    </w:p>
    <w:p w:rsidR="0030130C" w:rsidRDefault="0030130C" w:rsidP="0030130C">
      <w:pPr>
        <w:rPr>
          <w:b/>
        </w:rPr>
      </w:pPr>
    </w:p>
    <w:p w:rsidR="0030130C" w:rsidRDefault="0030130C" w:rsidP="0030130C">
      <w:pPr>
        <w:rPr>
          <w:b/>
        </w:rPr>
      </w:pPr>
    </w:p>
    <w:p w:rsidR="0030130C" w:rsidRDefault="0030130C" w:rsidP="0030130C">
      <w:pPr>
        <w:rPr>
          <w:b/>
        </w:rPr>
      </w:pPr>
    </w:p>
    <w:p w:rsidR="0030130C" w:rsidRDefault="0030130C" w:rsidP="0030130C">
      <w:pPr>
        <w:rPr>
          <w:b/>
        </w:rPr>
      </w:pPr>
    </w:p>
    <w:p w:rsidR="0030130C" w:rsidRDefault="0030130C" w:rsidP="0030130C">
      <w:pPr>
        <w:rPr>
          <w:b/>
        </w:rPr>
      </w:pPr>
    </w:p>
    <w:p w:rsidR="0030130C" w:rsidRDefault="0030130C" w:rsidP="0030130C">
      <w:pPr>
        <w:rPr>
          <w:b/>
        </w:rPr>
      </w:pPr>
    </w:p>
    <w:p w:rsidR="0030130C" w:rsidRDefault="0030130C" w:rsidP="0030130C">
      <w:pPr>
        <w:rPr>
          <w:b/>
        </w:rPr>
      </w:pPr>
    </w:p>
    <w:p w:rsidR="0030130C" w:rsidRDefault="0030130C" w:rsidP="0030130C">
      <w:pPr>
        <w:rPr>
          <w:b/>
        </w:rPr>
      </w:pPr>
    </w:p>
    <w:p w:rsidR="0030130C" w:rsidRDefault="0030130C" w:rsidP="0030130C">
      <w:pPr>
        <w:rPr>
          <w:b/>
        </w:rPr>
      </w:pPr>
    </w:p>
    <w:p w:rsidR="0030130C" w:rsidRDefault="0030130C" w:rsidP="0030130C">
      <w:pPr>
        <w:rPr>
          <w:b/>
        </w:rPr>
      </w:pPr>
    </w:p>
    <w:p w:rsidR="0030130C" w:rsidRDefault="0030130C" w:rsidP="0030130C">
      <w:pPr>
        <w:rPr>
          <w:b/>
        </w:rPr>
      </w:pPr>
    </w:p>
    <w:p w:rsidR="0030130C" w:rsidRDefault="0030130C" w:rsidP="0030130C">
      <w:pPr>
        <w:rPr>
          <w:b/>
        </w:rPr>
      </w:pPr>
    </w:p>
    <w:p w:rsidR="0030130C" w:rsidRDefault="0030130C" w:rsidP="0030130C">
      <w:pPr>
        <w:rPr>
          <w:b/>
        </w:rPr>
      </w:pPr>
    </w:p>
    <w:p w:rsidR="0030130C" w:rsidRDefault="0030130C" w:rsidP="0030130C">
      <w:pPr>
        <w:rPr>
          <w:b/>
        </w:rPr>
      </w:pPr>
    </w:p>
    <w:p w:rsidR="0030130C" w:rsidRDefault="0030130C" w:rsidP="007E55BE">
      <w:pPr>
        <w:jc w:val="center"/>
        <w:rPr>
          <w:b/>
        </w:rPr>
      </w:pPr>
    </w:p>
    <w:p w:rsidR="005D0803" w:rsidRDefault="005D0803" w:rsidP="007E55BE">
      <w:pPr>
        <w:jc w:val="center"/>
        <w:rPr>
          <w:b/>
        </w:rPr>
      </w:pPr>
      <w:r>
        <w:rPr>
          <w:b/>
        </w:rPr>
        <w:t>RTI Defined</w:t>
      </w:r>
    </w:p>
    <w:p w:rsidR="005D0803" w:rsidRDefault="005D0803" w:rsidP="005D0803">
      <w:r>
        <w:t>RTI provides a multi-level prevention system for students who have n=been identified as at-risk.</w:t>
      </w:r>
    </w:p>
    <w:p w:rsidR="00F050D5" w:rsidRDefault="00F050D5" w:rsidP="00F050D5">
      <w:pPr>
        <w:jc w:val="center"/>
        <w:rPr>
          <w:b/>
        </w:rPr>
      </w:pPr>
      <w:r>
        <w:rPr>
          <w:b/>
        </w:rPr>
        <w:t>Components of RTI</w:t>
      </w:r>
    </w:p>
    <w:p w:rsidR="00F050D5" w:rsidRDefault="00F050D5" w:rsidP="00F050D5">
      <w:pPr>
        <w:jc w:val="center"/>
      </w:pPr>
      <w:r>
        <w:rPr>
          <w:b/>
          <w:noProof/>
        </w:rPr>
        <mc:AlternateContent>
          <mc:Choice Requires="wpg">
            <w:drawing>
              <wp:anchor distT="0" distB="0" distL="114300" distR="114300" simplePos="0" relativeHeight="251679744" behindDoc="0" locked="0" layoutInCell="1" allowOverlap="1" wp14:anchorId="616F9A10" wp14:editId="11764FC7">
                <wp:simplePos x="0" y="0"/>
                <wp:positionH relativeFrom="column">
                  <wp:posOffset>-781050</wp:posOffset>
                </wp:positionH>
                <wp:positionV relativeFrom="paragraph">
                  <wp:posOffset>97790</wp:posOffset>
                </wp:positionV>
                <wp:extent cx="7400925" cy="1790700"/>
                <wp:effectExtent l="0" t="0" r="28575" b="19050"/>
                <wp:wrapNone/>
                <wp:docPr id="24" name="Group 24"/>
                <wp:cNvGraphicFramePr/>
                <a:graphic xmlns:a="http://schemas.openxmlformats.org/drawingml/2006/main">
                  <a:graphicData uri="http://schemas.microsoft.com/office/word/2010/wordprocessingGroup">
                    <wpg:wgp>
                      <wpg:cNvGrpSpPr/>
                      <wpg:grpSpPr>
                        <a:xfrm>
                          <a:off x="0" y="0"/>
                          <a:ext cx="7400925" cy="1790700"/>
                          <a:chOff x="0" y="0"/>
                          <a:chExt cx="7400925" cy="1790700"/>
                        </a:xfrm>
                      </wpg:grpSpPr>
                      <wps:wsp>
                        <wps:cNvPr id="1" name="Rectangle 1"/>
                        <wps:cNvSpPr/>
                        <wps:spPr>
                          <a:xfrm>
                            <a:off x="3028950" y="0"/>
                            <a:ext cx="1695450" cy="419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B0D2B" w:rsidRDefault="005B0D2B" w:rsidP="00226D3B">
                              <w:pPr>
                                <w:jc w:val="center"/>
                              </w:pPr>
                              <w:r>
                                <w:t>Response to Intervention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87630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B0D2B" w:rsidRPr="00226D3B" w:rsidRDefault="005B0D2B" w:rsidP="00226D3B">
                              <w:pPr>
                                <w:jc w:val="center"/>
                                <w:rPr>
                                  <w:sz w:val="16"/>
                                  <w:szCs w:val="16"/>
                                </w:rPr>
                              </w:pPr>
                              <w:r w:rsidRPr="00226D3B">
                                <w:rPr>
                                  <w:sz w:val="16"/>
                                  <w:szCs w:val="16"/>
                                </w:rPr>
                                <w:t>Universal Screening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076325" y="876300"/>
                            <a:ext cx="914400" cy="914400"/>
                          </a:xfrm>
                          <a:prstGeom prst="rect">
                            <a:avLst/>
                          </a:prstGeom>
                          <a:solidFill>
                            <a:sysClr val="window" lastClr="FFFFFF"/>
                          </a:solidFill>
                          <a:ln w="25400" cap="flat" cmpd="sng" algn="ctr">
                            <a:solidFill>
                              <a:srgbClr val="F79646"/>
                            </a:solidFill>
                            <a:prstDash val="solid"/>
                          </a:ln>
                          <a:effectLst/>
                        </wps:spPr>
                        <wps:txbx>
                          <w:txbxContent>
                            <w:p w:rsidR="005B0D2B" w:rsidRPr="00226D3B" w:rsidRDefault="005B0D2B" w:rsidP="00226D3B">
                              <w:pPr>
                                <w:jc w:val="center"/>
                                <w:rPr>
                                  <w:sz w:val="16"/>
                                  <w:szCs w:val="16"/>
                                </w:rPr>
                              </w:pPr>
                              <w:r w:rsidRPr="00226D3B">
                                <w:rPr>
                                  <w:sz w:val="16"/>
                                  <w:szCs w:val="16"/>
                                </w:rPr>
                                <w:t>Progress 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114550" y="876300"/>
                            <a:ext cx="914400" cy="914400"/>
                          </a:xfrm>
                          <a:prstGeom prst="rect">
                            <a:avLst/>
                          </a:prstGeom>
                          <a:solidFill>
                            <a:sysClr val="window" lastClr="FFFFFF"/>
                          </a:solidFill>
                          <a:ln w="25400" cap="flat" cmpd="sng" algn="ctr">
                            <a:solidFill>
                              <a:srgbClr val="F79646"/>
                            </a:solidFill>
                            <a:prstDash val="solid"/>
                          </a:ln>
                          <a:effectLst/>
                        </wps:spPr>
                        <wps:txbx>
                          <w:txbxContent>
                            <w:p w:rsidR="005B0D2B" w:rsidRPr="00226D3B" w:rsidRDefault="005B0D2B" w:rsidP="00226D3B">
                              <w:pPr>
                                <w:jc w:val="center"/>
                                <w:rPr>
                                  <w:sz w:val="16"/>
                                  <w:szCs w:val="16"/>
                                </w:rPr>
                              </w:pPr>
                              <w:r w:rsidRPr="00226D3B">
                                <w:rPr>
                                  <w:sz w:val="16"/>
                                  <w:szCs w:val="16"/>
                                </w:rPr>
                                <w:t>Tiered Service Delivery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162300" y="876300"/>
                            <a:ext cx="914400" cy="914400"/>
                          </a:xfrm>
                          <a:prstGeom prst="rect">
                            <a:avLst/>
                          </a:prstGeom>
                          <a:solidFill>
                            <a:sysClr val="window" lastClr="FFFFFF"/>
                          </a:solidFill>
                          <a:ln w="25400" cap="flat" cmpd="sng" algn="ctr">
                            <a:solidFill>
                              <a:srgbClr val="F79646"/>
                            </a:solidFill>
                            <a:prstDash val="solid"/>
                          </a:ln>
                          <a:effectLst/>
                        </wps:spPr>
                        <wps:txbx>
                          <w:txbxContent>
                            <w:p w:rsidR="005B0D2B" w:rsidRPr="00226D3B" w:rsidRDefault="005B0D2B" w:rsidP="00226D3B">
                              <w:pPr>
                                <w:jc w:val="center"/>
                                <w:rPr>
                                  <w:sz w:val="16"/>
                                  <w:szCs w:val="16"/>
                                </w:rPr>
                              </w:pPr>
                              <w:r w:rsidRPr="00226D3B">
                                <w:rPr>
                                  <w:sz w:val="16"/>
                                  <w:szCs w:val="16"/>
                                </w:rPr>
                                <w:t>Data-Based Decision 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4219575" y="876300"/>
                            <a:ext cx="981075"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B0D2B" w:rsidRPr="00226D3B" w:rsidRDefault="005B0D2B" w:rsidP="00226D3B">
                              <w:pPr>
                                <w:jc w:val="center"/>
                                <w:rPr>
                                  <w:sz w:val="16"/>
                                  <w:szCs w:val="16"/>
                                </w:rPr>
                              </w:pPr>
                              <w:r w:rsidRPr="00226D3B">
                                <w:rPr>
                                  <w:sz w:val="16"/>
                                  <w:szCs w:val="16"/>
                                </w:rPr>
                                <w:t xml:space="preserve">Parental Involvement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6486525" y="87630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B0D2B" w:rsidRPr="00226D3B" w:rsidRDefault="005B0D2B" w:rsidP="00226D3B">
                              <w:pPr>
                                <w:jc w:val="center"/>
                                <w:rPr>
                                  <w:sz w:val="16"/>
                                  <w:szCs w:val="16"/>
                                </w:rPr>
                              </w:pPr>
                              <w:r w:rsidRPr="00226D3B">
                                <w:rPr>
                                  <w:sz w:val="16"/>
                                  <w:szCs w:val="16"/>
                                </w:rPr>
                                <w:t>Professional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5362575" y="87630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B0D2B" w:rsidRPr="00226D3B" w:rsidRDefault="005B0D2B" w:rsidP="00226D3B">
                              <w:pPr>
                                <w:jc w:val="center"/>
                                <w:rPr>
                                  <w:sz w:val="16"/>
                                  <w:szCs w:val="16"/>
                                </w:rPr>
                              </w:pPr>
                              <w:r w:rsidRPr="00226D3B">
                                <w:rPr>
                                  <w:sz w:val="16"/>
                                  <w:szCs w:val="16"/>
                                </w:rPr>
                                <w:t>Fidelity of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flipH="1">
                            <a:off x="800100" y="419100"/>
                            <a:ext cx="2543175"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1933575" y="419100"/>
                            <a:ext cx="169545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2867025" y="419100"/>
                            <a:ext cx="76200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flipH="1">
                            <a:off x="3705225" y="419100"/>
                            <a:ext cx="9525"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4076700" y="419100"/>
                            <a:ext cx="55245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4333875" y="466725"/>
                            <a:ext cx="123825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4724400" y="419100"/>
                            <a:ext cx="1762125"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4" o:spid="_x0000_s1026" style="position:absolute;left:0;text-align:left;margin-left:-61.5pt;margin-top:7.7pt;width:582.75pt;height:141pt;z-index:251679744" coordsize="74009,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">
                <v:rect id="Rectangle 1" o:spid="_x0000_s1027" style="position:absolute;left:30289;width:16955;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51L4A&#10;AADaAAAADwAAAGRycy9kb3ducmV2LnhtbERPy6rCMBDdX/AfwgjublNdqFSjiCDcLor4KG6HZmyL&#10;zaQ0uVr/3giCq+FwnrNc96YRd+pcbVnBOIpBEBdW11wqOJ92v3MQziNrbCyTgic5WK8GP0tMtH3w&#10;ge5HX4oQwi5BBZX3bSKlKyoy6CLbEgfuajuDPsCulLrDRwg3jZzE8VQarDk0VNjStqLidvw3CrJp&#10;lk0wzS95mm9TNxvrvb9qpUbDfrMA4an3X/HH/afDfHi/8r5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RBOdS+AAAA2gAAAA8AAAAAAAAAAAAAAAAAmAIAAGRycy9kb3ducmV2&#10;LnhtbFBLBQYAAAAABAAEAPUAAACDAwAAAAA=&#10;" fillcolor="white [3201]" strokecolor="#f79646 [3209]" strokeweight="2pt">
                  <v:textbox>
                    <w:txbxContent>
                      <w:p w:rsidR="005B0D2B" w:rsidRDefault="005B0D2B" w:rsidP="00226D3B">
                        <w:pPr>
                          <w:jc w:val="center"/>
                        </w:pPr>
                        <w:r>
                          <w:t>Response to Intervention</w:t>
                        </w:r>
                      </w:p>
                    </w:txbxContent>
                  </v:textbox>
                </v:rect>
                <v:rect id="Rectangle 9" o:spid="_x0000_s1028" style="position:absolute;top:8763;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10sIA&#10;AADaAAAADwAAAGRycy9kb3ducmV2LnhtbESPT4vCMBTE74LfIbwFb5rag67VKEtB2B7K4p/i9dE8&#10;22LzUpqs1m+/EYQ9DjPzG2azG0wr7tS7xrKC+SwCQVxa3XCl4HzaTz9BOI+ssbVMCp7kYLcdjzaY&#10;aPvgA92PvhIBwi5BBbX3XSKlK2sy6Ga2Iw7e1fYGfZB9JXWPjwA3rYyjaCENNhwWauworam8HX+N&#10;gnyR5zFmxaXIijRzy7n+8Vet1ORj+FqD8DT4//C7/a0VrOB1Jd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zXSwgAAANoAAAAPAAAAAAAAAAAAAAAAAJgCAABkcnMvZG93&#10;bnJldi54bWxQSwUGAAAAAAQABAD1AAAAhwMAAAAA&#10;" fillcolor="white [3201]" strokecolor="#f79646 [3209]" strokeweight="2pt">
                  <v:textbox>
                    <w:txbxContent>
                      <w:p w:rsidR="005B0D2B" w:rsidRPr="00226D3B" w:rsidRDefault="005B0D2B" w:rsidP="00226D3B">
                        <w:pPr>
                          <w:jc w:val="center"/>
                          <w:rPr>
                            <w:sz w:val="16"/>
                            <w:szCs w:val="16"/>
                          </w:rPr>
                        </w:pPr>
                        <w:r w:rsidRPr="00226D3B">
                          <w:rPr>
                            <w:sz w:val="16"/>
                            <w:szCs w:val="16"/>
                          </w:rPr>
                          <w:t>Universal Screening</w:t>
                        </w:r>
                      </w:p>
                    </w:txbxContent>
                  </v:textbox>
                </v:rect>
                <v:rect id="Rectangle 10" o:spid="_x0000_s1029" style="position:absolute;left:10763;top:8763;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F8QA&#10;AADbAAAADwAAAGRycy9kb3ducmV2LnhtbESPQWvDMAyF74P9B6PBbquzHUab1S2lY9BLB816aG8i&#10;Vp0wWw6xk6b/vjoMdpN4T+99Wq6n4NVIfWojG3idFaCI62hbdgaOP18vc1ApI1v0kcnAjRKsV48P&#10;SyxtvPKBxio7JSGcSjTQ5NyVWqe6oYBpFjti0S6xD5hl7Z22PV4lPHj9VhTvOmDL0tBgR9uG6t9q&#10;CAY+924xnvwxe75Mg3bnoaoW38Y8P02bD1CZpvxv/rveWcEXevlFBt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kxfEAAAA2wAAAA8AAAAAAAAAAAAAAAAAmAIAAGRycy9k&#10;b3ducmV2LnhtbFBLBQYAAAAABAAEAPUAAACJAwAAAAA=&#10;" fillcolor="window" strokecolor="#f79646" strokeweight="2pt">
                  <v:textbox>
                    <w:txbxContent>
                      <w:p w:rsidR="005B0D2B" w:rsidRPr="00226D3B" w:rsidRDefault="005B0D2B" w:rsidP="00226D3B">
                        <w:pPr>
                          <w:jc w:val="center"/>
                          <w:rPr>
                            <w:sz w:val="16"/>
                            <w:szCs w:val="16"/>
                          </w:rPr>
                        </w:pPr>
                        <w:r w:rsidRPr="00226D3B">
                          <w:rPr>
                            <w:sz w:val="16"/>
                            <w:szCs w:val="16"/>
                          </w:rPr>
                          <w:t>Progress Monitoring</w:t>
                        </w:r>
                      </w:p>
                    </w:txbxContent>
                  </v:textbox>
                </v:rect>
                <v:rect id="Rectangle 11" o:spid="_x0000_s1030" style="position:absolute;left:21145;top:8763;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2jMEA&#10;AADbAAAADwAAAGRycy9kb3ducmV2LnhtbERPPWvDMBDdA/kP4gLdEjkdQuNGDqUh0CWBuh7a7bDO&#10;sql0MpbsuP8+KhS63eN93uE4OysmGkLnWcF2k4Egrr3u2CioPs7rJxAhImu0nknBDwU4FsvFAXPt&#10;b/xOUxmNSCEcclTQxtjnUoa6JYdh43vixDV+cBgTHIzUA95SuLPyMct20mHHqaHFnl5bqr/L0Sk4&#10;Xcx++rRVtNzMozRfY1nur0o9rOaXZxCR5vgv/nO/6TR/C7+/p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wNozBAAAA2wAAAA8AAAAAAAAAAAAAAAAAmAIAAGRycy9kb3du&#10;cmV2LnhtbFBLBQYAAAAABAAEAPUAAACGAwAAAAA=&#10;" fillcolor="window" strokecolor="#f79646" strokeweight="2pt">
                  <v:textbox>
                    <w:txbxContent>
                      <w:p w:rsidR="005B0D2B" w:rsidRPr="00226D3B" w:rsidRDefault="005B0D2B" w:rsidP="00226D3B">
                        <w:pPr>
                          <w:jc w:val="center"/>
                          <w:rPr>
                            <w:sz w:val="16"/>
                            <w:szCs w:val="16"/>
                          </w:rPr>
                        </w:pPr>
                        <w:r w:rsidRPr="00226D3B">
                          <w:rPr>
                            <w:sz w:val="16"/>
                            <w:szCs w:val="16"/>
                          </w:rPr>
                          <w:t>Tiered Service Delivery</w:t>
                        </w:r>
                      </w:p>
                    </w:txbxContent>
                  </v:textbox>
                </v:rect>
                <v:rect id="Rectangle 12" o:spid="_x0000_s1031" style="position:absolute;left:31623;top:8763;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o+8EA&#10;AADbAAAADwAAAGRycy9kb3ducmV2LnhtbERPTWvCQBC9F/oflil4q5t6KBpdRSyClwqNObS3ITtu&#10;gruzIbuJ8d+7BcHbPN7nrDajs2KgLjSeFXxMMxDEldcNGwXlaf8+BxEiskbrmRTcKMBm/fqywlz7&#10;K//QUEQjUgiHHBXUMba5lKGqyWGY+pY4cWffOYwJdkbqDq8p3Fk5y7JP6bDh1FBjS7uaqkvROwVf&#10;32Yx/NoyWj6PvTR/fVEsjkpN3sbtEkSkMT7FD/dBp/kz+P8lHS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iqPvBAAAA2wAAAA8AAAAAAAAAAAAAAAAAmAIAAGRycy9kb3du&#10;cmV2LnhtbFBLBQYAAAAABAAEAPUAAACGAwAAAAA=&#10;" fillcolor="window" strokecolor="#f79646" strokeweight="2pt">
                  <v:textbox>
                    <w:txbxContent>
                      <w:p w:rsidR="005B0D2B" w:rsidRPr="00226D3B" w:rsidRDefault="005B0D2B" w:rsidP="00226D3B">
                        <w:pPr>
                          <w:jc w:val="center"/>
                          <w:rPr>
                            <w:sz w:val="16"/>
                            <w:szCs w:val="16"/>
                          </w:rPr>
                        </w:pPr>
                        <w:r w:rsidRPr="00226D3B">
                          <w:rPr>
                            <w:sz w:val="16"/>
                            <w:szCs w:val="16"/>
                          </w:rPr>
                          <w:t>Data-Based Decision Making</w:t>
                        </w:r>
                      </w:p>
                    </w:txbxContent>
                  </v:textbox>
                </v:rect>
                <v:rect id="Rectangle 13" o:spid="_x0000_s1032" style="position:absolute;left:42195;top:8763;width:9811;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ZosAA&#10;AADbAAAADwAAAGRycy9kb3ducmV2LnhtbERPS4vCMBC+C/6HMAveNFVBpWsqiyDYQ1l0t3gdmumD&#10;bSaliVr/vVkQvM3H95ztbjCtuFHvGssK5rMIBHFhdcOVgt+fw3QDwnlkja1lUvAgB7tkPNpirO2d&#10;T3Q7+0qEEHYxKqi972IpXVGTQTezHXHgStsb9AH2ldQ93kO4aeUiilbSYMOhocaO9jUVf+erUZCt&#10;smyBaX7J03yfuvVcf/tSKzX5GL4+QXga/Fv8ch91mL+E/1/CATJ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YZosAAAADbAAAADwAAAAAAAAAAAAAAAACYAgAAZHJzL2Rvd25y&#10;ZXYueG1sUEsFBgAAAAAEAAQA9QAAAIUDAAAAAA==&#10;" fillcolor="white [3201]" strokecolor="#f79646 [3209]" strokeweight="2pt">
                  <v:textbox>
                    <w:txbxContent>
                      <w:p w:rsidR="005B0D2B" w:rsidRPr="00226D3B" w:rsidRDefault="005B0D2B" w:rsidP="00226D3B">
                        <w:pPr>
                          <w:jc w:val="center"/>
                          <w:rPr>
                            <w:sz w:val="16"/>
                            <w:szCs w:val="16"/>
                          </w:rPr>
                        </w:pPr>
                        <w:r w:rsidRPr="00226D3B">
                          <w:rPr>
                            <w:sz w:val="16"/>
                            <w:szCs w:val="16"/>
                          </w:rPr>
                          <w:t xml:space="preserve">Parental Involvement </w:t>
                        </w:r>
                      </w:p>
                    </w:txbxContent>
                  </v:textbox>
                </v:rect>
                <v:rect id="Rectangle 14" o:spid="_x0000_s1033" style="position:absolute;left:64865;top:8763;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1sAA&#10;AADbAAAADwAAAGRycy9kb3ducmV2LnhtbERPS4vCMBC+C/6HMAveNFVEpWsqiyDYQ1l0t3gdmumD&#10;bSaliVr/vVkQvM3H95ztbjCtuFHvGssK5rMIBHFhdcOVgt+fw3QDwnlkja1lUvAgB7tkPNpirO2d&#10;T3Q7+0qEEHYxKqi972IpXVGTQTezHXHgStsb9AH2ldQ93kO4aeUiilbSYMOhocaO9jUVf+erUZCt&#10;smyBaX7J03yfuvVcf/tSKzX5GL4+QXga/Fv8ch91mL+E/1/CATJ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C+B1sAAAADbAAAADwAAAAAAAAAAAAAAAACYAgAAZHJzL2Rvd25y&#10;ZXYueG1sUEsFBgAAAAAEAAQA9QAAAIUDAAAAAA==&#10;" fillcolor="white [3201]" strokecolor="#f79646 [3209]" strokeweight="2pt">
                  <v:textbox>
                    <w:txbxContent>
                      <w:p w:rsidR="005B0D2B" w:rsidRPr="00226D3B" w:rsidRDefault="005B0D2B" w:rsidP="00226D3B">
                        <w:pPr>
                          <w:jc w:val="center"/>
                          <w:rPr>
                            <w:sz w:val="16"/>
                            <w:szCs w:val="16"/>
                          </w:rPr>
                        </w:pPr>
                        <w:r w:rsidRPr="00226D3B">
                          <w:rPr>
                            <w:sz w:val="16"/>
                            <w:szCs w:val="16"/>
                          </w:rPr>
                          <w:t>Professional Development</w:t>
                        </w:r>
                      </w:p>
                    </w:txbxContent>
                  </v:textbox>
                </v:rect>
                <v:rect id="Rectangle 15" o:spid="_x0000_s1034" style="position:absolute;left:53625;top:8763;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kTcAA&#10;AADbAAAADwAAAGRycy9kb3ducmV2LnhtbERPS4vCMBC+C/6HMAveNFXwQddUFkGwh7LobvE6NNMH&#10;20xKE7X+e7MgeJuP7znb3WBacaPeNZYVzGcRCOLC6oYrBb8/h+kGhPPIGlvLpOBBDnbJeLTFWNs7&#10;n+h29pUIIexiVFB738VSuqImg25mO+LAlbY36APsK6l7vIdw08pFFK2kwYZDQ40d7Wsq/s5XoyBb&#10;ZdkC0/ySp/k+deu5/valVmryMXx9gvA0+Lf45T7qMH8J/7+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2MkTcAAAADbAAAADwAAAAAAAAAAAAAAAACYAgAAZHJzL2Rvd25y&#10;ZXYueG1sUEsFBgAAAAAEAAQA9QAAAIUDAAAAAA==&#10;" fillcolor="white [3201]" strokecolor="#f79646 [3209]" strokeweight="2pt">
                  <v:textbox>
                    <w:txbxContent>
                      <w:p w:rsidR="005B0D2B" w:rsidRPr="00226D3B" w:rsidRDefault="005B0D2B" w:rsidP="00226D3B">
                        <w:pPr>
                          <w:jc w:val="center"/>
                          <w:rPr>
                            <w:sz w:val="16"/>
                            <w:szCs w:val="16"/>
                          </w:rPr>
                        </w:pPr>
                        <w:r w:rsidRPr="00226D3B">
                          <w:rPr>
                            <w:sz w:val="16"/>
                            <w:szCs w:val="16"/>
                          </w:rPr>
                          <w:t>Fidelity of Implementation</w:t>
                        </w:r>
                      </w:p>
                    </w:txbxContent>
                  </v:textbox>
                </v:rect>
                <v:shapetype id="_x0000_t32" coordsize="21600,21600" o:spt="32" o:oned="t" path="m,l21600,21600e" filled="f">
                  <v:path arrowok="t" fillok="f" o:connecttype="none"/>
                  <o:lock v:ext="edit" shapetype="t"/>
                </v:shapetype>
                <v:shape id="Straight Arrow Connector 16" o:spid="_x0000_s1035" type="#_x0000_t32" style="position:absolute;left:8001;top:4191;width:25431;height:3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NIN8UAAADbAAAADwAAAGRycy9kb3ducmV2LnhtbESPQWvCQBCF70L/wzIFb7ppsVJiNiIt&#10;gkWoxBbE25gdk2B2NuyuJv333YLQ2wzvzfveZMvBtOJGzjeWFTxNExDEpdUNVwq+v9aTVxA+IGts&#10;LZOCH/KwzB9GGaba9lzQbR8qEUPYp6igDqFLpfRlTQb91HbEUTtbZzDE1VVSO+xjuGnlc5LMpcGG&#10;I6HGjt5qKi/7q4mQ91nxsj1sTzMqVrv+9HH8DO6o1PhxWC1ABBrCv/l+vdGx/hz+fokD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NIN8UAAADbAAAADwAAAAAAAAAA&#10;AAAAAAChAgAAZHJzL2Rvd25yZXYueG1sUEsFBgAAAAAEAAQA+QAAAJMDAAAAAA==&#10;" strokecolor="#4579b8 [3044]">
                  <v:stroke endarrow="open"/>
                </v:shape>
                <v:shape id="Straight Arrow Connector 17" o:spid="_x0000_s1036" type="#_x0000_t32" style="position:absolute;left:19335;top:4191;width:16955;height:3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trMUAAADbAAAADwAAAGRycy9kb3ducmV2LnhtbESPQWvCQBCF7wX/wzJCb3VjsVWiq4il&#10;0CJYooJ4G7NjEszOht2tif/eFQq9zfDevO/NbNGZWlzJ+cqyguEgAUGcW11xoWC/+3yZgPABWWNt&#10;mRTcyMNi3nuaYaptyxldt6EQMYR9igrKEJpUSp+XZNAPbEMctbN1BkNcXSG1wzaGm1q+Jsm7NFhx&#10;JJTY0Kqk/LL9NRHyMcre1of1aUTZ8qc9fR83wR2Veu53yymIQF34N/9df+lYfwyPX+IA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trMUAAADbAAAADwAAAAAAAAAA&#10;AAAAAAChAgAAZHJzL2Rvd25yZXYueG1sUEsFBgAAAAAEAAQA+QAAAJMDAAAAAA==&#10;" strokecolor="#4579b8 [3044]">
                  <v:stroke endarrow="open"/>
                </v:shape>
                <v:shape id="Straight Arrow Connector 18" o:spid="_x0000_s1037" type="#_x0000_t32" style="position:absolute;left:28670;top:4191;width:7620;height:3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B53sQAAADbAAAADwAAAGRycy9kb3ducmV2LnhtbESPTWvCQBCG70L/wzKF3nTTolKiq0hL&#10;oSIosQXxNmanSWh2NuxuTfrvOwehtxnm/XhmuR5cq64UYuPZwOMkA0VcettwZeDz4238DComZIut&#10;ZzLwSxHWq7vREnPrey7oekyVkhCOORqoU+pyrWNZk8M48R2x3L58cJhkDZW2AXsJd61+yrK5dtiw&#10;NNTY0UtN5ffxx0nJ67SY7U67y5SKzaG/bM/7FM7GPNwPmwWoREP6F9/c71bwBVZ+kQH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HnexAAAANsAAAAPAAAAAAAAAAAA&#10;AAAAAKECAABkcnMvZG93bnJldi54bWxQSwUGAAAAAAQABAD5AAAAkgMAAAAA&#10;" strokecolor="#4579b8 [3044]">
                  <v:stroke endarrow="open"/>
                </v:shape>
                <v:shape id="Straight Arrow Connector 19" o:spid="_x0000_s1038" type="#_x0000_t32" style="position:absolute;left:37052;top:4191;width:95;height:3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zcRcUAAADbAAAADwAAAGRycy9kb3ducmV2LnhtbESPQWvCQBCF7wX/wzJCb3VjsUWjq4il&#10;0CJYooJ4G7NjEszOht2tif/eFQq9zfDevO/NbNGZWlzJ+cqyguEgAUGcW11xoWC/+3wZg/ABWWNt&#10;mRTcyMNi3nuaYaptyxldt6EQMYR9igrKEJpUSp+XZNAPbEMctbN1BkNcXSG1wzaGm1q+Jsm7NFhx&#10;JJTY0Kqk/LL9NRHyMcre1of1aUTZ8qc9fR83wR2Veu53yymIQF34N/9df+lYfwKPX+IA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zcRcUAAADbAAAADwAAAAAAAAAA&#10;AAAAAAChAgAAZHJzL2Rvd25yZXYueG1sUEsFBgAAAAAEAAQA+QAAAJMDAAAAAA==&#10;" strokecolor="#4579b8 [3044]">
                  <v:stroke endarrow="open"/>
                </v:shape>
                <v:shape id="Straight Arrow Connector 20" o:spid="_x0000_s1039" type="#_x0000_t32" style="position:absolute;left:40767;top:4191;width:5524;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SIa8AAAADbAAAADwAAAGRycy9kb3ducmV2LnhtbERPTWuDQBC9F/Iflgn0VtekWMS4EQlI&#10;cm3aQHKbuBOVuLPiron9991DocfH+86L2fTiQaPrLCtYRTEI4trqjhsF31/VWwrCeWSNvWVS8EMO&#10;iu3iJcdM2yd/0uPoGxFC2GWooPV+yKR0dUsGXWQH4sDd7GjQBzg2Uo/4DOGml+s4/pAGOw4NLQ60&#10;a6m+Hyej4P12nfepL2Vane1umpIkOVUXpV6Xc7kB4Wn2/+I/90ErWIf14Uv4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w0iGvAAAAA2wAAAA8AAAAAAAAAAAAAAAAA&#10;oQIAAGRycy9kb3ducmV2LnhtbFBLBQYAAAAABAAEAPkAAACOAwAAAAA=&#10;" strokecolor="#4579b8 [3044]">
                  <v:stroke endarrow="open"/>
                </v:shape>
                <v:shape id="Straight Arrow Connector 21" o:spid="_x0000_s1040" type="#_x0000_t32" style="position:absolute;left:43338;top:4667;width:12383;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gt8MMAAADbAAAADwAAAGRycy9kb3ducmV2LnhtbESPT4vCMBTE78J+h/CEvdlUpVKqUUQo&#10;63X9A7u3Z/Nsi81LaVLtfvuNIHgcZuY3zGozmEbcqXO1ZQXTKAZBXFhdc6ngdMwnKQjnkTU2lknB&#10;HznYrD9GK8y0ffA33Q++FAHCLkMFlfdtJqUrKjLoItsSB+9qO4M+yK6UusNHgJtGzuJ4IQ3WHBYq&#10;bGlXUXE79EbB/HoZvlK/lWn+Y3d9nyTJOf9V6nM8bJcgPA3+HX6191rBbArPL+EH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4LfDDAAAA2wAAAA8AAAAAAAAAAAAA&#10;AAAAoQIAAGRycy9kb3ducmV2LnhtbFBLBQYAAAAABAAEAPkAAACRAwAAAAA=&#10;" strokecolor="#4579b8 [3044]">
                  <v:stroke endarrow="open"/>
                </v:shape>
                <v:shape id="Straight Arrow Connector 22" o:spid="_x0000_s1041" type="#_x0000_t32" style="position:absolute;left:47244;top:4191;width:17621;height:3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qzh8IAAADbAAAADwAAAGRycy9kb3ducmV2LnhtbESPT4vCMBTE78J+h/CEvWlqpVKqUUQo&#10;63X9A+7tbfNsi81LaVLtfvuNIHgcZuY3zGozmEbcqXO1ZQWzaQSCuLC65lLB6ZhPUhDOI2tsLJOC&#10;P3KwWX+MVphp++Bvuh98KQKEXYYKKu/bTEpXVGTQTW1LHLyr7Qz6ILtS6g4fAW4aGUfRQhqsOSxU&#10;2NKuouJ26I2C+fV3+Er9Vqb5xe76PkmSc/6j1Od42C5BeBr8O/xq77WCOIbnl/A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qzh8IAAADbAAAADwAAAAAAAAAAAAAA&#10;AAChAgAAZHJzL2Rvd25yZXYueG1sUEsFBgAAAAAEAAQA+QAAAJADAAAAAA==&#10;" strokecolor="#4579b8 [3044]">
                  <v:stroke endarrow="open"/>
                </v:shape>
              </v:group>
            </w:pict>
          </mc:Fallback>
        </mc:AlternateContent>
      </w:r>
    </w:p>
    <w:p w:rsidR="00F050D5" w:rsidRDefault="00F050D5" w:rsidP="00F050D5">
      <w:pPr>
        <w:jc w:val="center"/>
      </w:pPr>
      <w:r>
        <w:br w:type="page"/>
        <w:t xml:space="preserve"> Tiered Service</w:t>
      </w:r>
    </w:p>
    <w:p w:rsidR="00226D3B" w:rsidRDefault="00226D3B" w:rsidP="007E55BE">
      <w:pPr>
        <w:jc w:val="center"/>
        <w:rPr>
          <w:b/>
        </w:rPr>
      </w:pPr>
    </w:p>
    <w:p w:rsidR="007E55BE" w:rsidRDefault="00F050D5" w:rsidP="007E55BE">
      <w:pPr>
        <w:jc w:val="center"/>
        <w:rPr>
          <w:b/>
        </w:rPr>
      </w:pPr>
      <w:r>
        <w:rPr>
          <w:noProof/>
        </w:rPr>
        <w:drawing>
          <wp:inline distT="0" distB="0" distL="0" distR="0" wp14:anchorId="02DF315B" wp14:editId="47751C0B">
            <wp:extent cx="5943600" cy="4254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254500"/>
                    </a:xfrm>
                    <a:prstGeom prst="rect">
                      <a:avLst/>
                    </a:prstGeom>
                  </pic:spPr>
                </pic:pic>
              </a:graphicData>
            </a:graphic>
          </wp:inline>
        </w:drawing>
      </w:r>
    </w:p>
    <w:p w:rsidR="00F050D5" w:rsidRDefault="00F050D5" w:rsidP="007E55BE">
      <w:pPr>
        <w:jc w:val="center"/>
        <w:rPr>
          <w:b/>
        </w:rPr>
      </w:pPr>
    </w:p>
    <w:p w:rsidR="00F050D5" w:rsidRDefault="00F050D5" w:rsidP="007E55BE">
      <w:pPr>
        <w:jc w:val="center"/>
        <w:rPr>
          <w:b/>
        </w:rPr>
      </w:pPr>
    </w:p>
    <w:p w:rsidR="00F050D5" w:rsidRDefault="00F050D5" w:rsidP="007E55BE">
      <w:pPr>
        <w:jc w:val="center"/>
        <w:rPr>
          <w:b/>
        </w:rPr>
      </w:pPr>
    </w:p>
    <w:p w:rsidR="00F050D5" w:rsidRDefault="00F050D5" w:rsidP="007E55BE">
      <w:pPr>
        <w:jc w:val="center"/>
        <w:rPr>
          <w:b/>
        </w:rPr>
      </w:pPr>
    </w:p>
    <w:p w:rsidR="00F050D5" w:rsidRDefault="00F050D5" w:rsidP="007E55BE">
      <w:pPr>
        <w:jc w:val="center"/>
        <w:rPr>
          <w:b/>
        </w:rPr>
      </w:pPr>
    </w:p>
    <w:p w:rsidR="00F050D5" w:rsidRDefault="00F050D5" w:rsidP="007E55BE">
      <w:pPr>
        <w:jc w:val="center"/>
        <w:rPr>
          <w:b/>
        </w:rPr>
      </w:pPr>
    </w:p>
    <w:p w:rsidR="00F050D5" w:rsidRDefault="00F050D5" w:rsidP="007E55BE">
      <w:pPr>
        <w:jc w:val="center"/>
        <w:rPr>
          <w:b/>
        </w:rPr>
      </w:pPr>
    </w:p>
    <w:p w:rsidR="00F050D5" w:rsidRDefault="00F050D5" w:rsidP="007E55BE">
      <w:pPr>
        <w:jc w:val="center"/>
        <w:rPr>
          <w:b/>
        </w:rPr>
      </w:pPr>
    </w:p>
    <w:p w:rsidR="00F050D5" w:rsidRDefault="00F050D5" w:rsidP="007E55BE">
      <w:pPr>
        <w:jc w:val="center"/>
        <w:rPr>
          <w:b/>
        </w:rPr>
      </w:pPr>
      <w:r>
        <w:rPr>
          <w:noProof/>
        </w:rPr>
        <w:drawing>
          <wp:inline distT="0" distB="0" distL="0" distR="0" wp14:anchorId="72C19D60" wp14:editId="08BF5261">
            <wp:extent cx="5943600" cy="38893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889375"/>
                    </a:xfrm>
                    <a:prstGeom prst="rect">
                      <a:avLst/>
                    </a:prstGeom>
                  </pic:spPr>
                </pic:pic>
              </a:graphicData>
            </a:graphic>
          </wp:inline>
        </w:drawing>
      </w:r>
    </w:p>
    <w:p w:rsidR="00F050D5" w:rsidRDefault="00F050D5" w:rsidP="007E55BE">
      <w:pPr>
        <w:jc w:val="center"/>
        <w:rPr>
          <w:b/>
        </w:rPr>
      </w:pPr>
    </w:p>
    <w:p w:rsidR="00F050D5" w:rsidRDefault="00F050D5" w:rsidP="007E55BE">
      <w:pPr>
        <w:jc w:val="center"/>
        <w:rPr>
          <w:b/>
        </w:rPr>
      </w:pPr>
    </w:p>
    <w:p w:rsidR="00226D3B" w:rsidRDefault="00F050D5" w:rsidP="007E55BE">
      <w:pPr>
        <w:jc w:val="center"/>
        <w:rPr>
          <w:b/>
        </w:rPr>
      </w:pPr>
      <w:r>
        <w:rPr>
          <w:b/>
        </w:rPr>
        <w:t xml:space="preserve">                                                                                                                                                                        </w:t>
      </w:r>
    </w:p>
    <w:p w:rsidR="00F050D5" w:rsidRDefault="00F050D5" w:rsidP="007E55BE">
      <w:pPr>
        <w:jc w:val="center"/>
        <w:rPr>
          <w:b/>
        </w:rPr>
      </w:pPr>
    </w:p>
    <w:p w:rsidR="00F050D5" w:rsidRDefault="00F050D5" w:rsidP="007E55BE">
      <w:pPr>
        <w:jc w:val="center"/>
        <w:rPr>
          <w:b/>
        </w:rPr>
      </w:pPr>
    </w:p>
    <w:p w:rsidR="00F050D5" w:rsidRDefault="00F050D5" w:rsidP="007E55BE">
      <w:pPr>
        <w:jc w:val="center"/>
        <w:rPr>
          <w:b/>
        </w:rPr>
      </w:pPr>
    </w:p>
    <w:p w:rsidR="00F050D5" w:rsidRDefault="00F050D5" w:rsidP="007E55BE">
      <w:pPr>
        <w:jc w:val="center"/>
        <w:rPr>
          <w:b/>
        </w:rPr>
      </w:pPr>
    </w:p>
    <w:p w:rsidR="004D2019" w:rsidRDefault="004D2019" w:rsidP="007E55BE">
      <w:pPr>
        <w:jc w:val="center"/>
        <w:rPr>
          <w:b/>
        </w:rPr>
      </w:pPr>
    </w:p>
    <w:p w:rsidR="004D2019" w:rsidRDefault="004D2019" w:rsidP="007E55BE">
      <w:pPr>
        <w:jc w:val="center"/>
        <w:rPr>
          <w:b/>
        </w:rPr>
      </w:pPr>
    </w:p>
    <w:p w:rsidR="004D2019" w:rsidRDefault="004D2019" w:rsidP="007E55BE">
      <w:pPr>
        <w:jc w:val="center"/>
        <w:rPr>
          <w:b/>
        </w:rPr>
      </w:pPr>
    </w:p>
    <w:p w:rsidR="004D2019" w:rsidRDefault="004D2019" w:rsidP="007E55BE">
      <w:pPr>
        <w:jc w:val="center"/>
        <w:rPr>
          <w:b/>
        </w:rPr>
      </w:pPr>
    </w:p>
    <w:p w:rsidR="004D2019" w:rsidRDefault="004D2019" w:rsidP="007E55BE">
      <w:pPr>
        <w:jc w:val="center"/>
        <w:rPr>
          <w:b/>
        </w:rPr>
      </w:pPr>
    </w:p>
    <w:p w:rsidR="004D2019" w:rsidRDefault="004D2019" w:rsidP="007E55BE">
      <w:pPr>
        <w:jc w:val="center"/>
        <w:rPr>
          <w:b/>
        </w:rPr>
      </w:pPr>
    </w:p>
    <w:p w:rsidR="004D2019" w:rsidRDefault="004D2019" w:rsidP="007E55BE">
      <w:pPr>
        <w:jc w:val="center"/>
        <w:rPr>
          <w:b/>
          <w:sz w:val="144"/>
          <w:szCs w:val="144"/>
        </w:rPr>
      </w:pPr>
    </w:p>
    <w:p w:rsidR="004D2019" w:rsidRDefault="004D2019" w:rsidP="007E55BE">
      <w:pPr>
        <w:jc w:val="center"/>
        <w:rPr>
          <w:b/>
          <w:sz w:val="144"/>
          <w:szCs w:val="144"/>
        </w:rPr>
      </w:pPr>
    </w:p>
    <w:p w:rsidR="004D2019" w:rsidRDefault="004D2019" w:rsidP="007E55BE">
      <w:pPr>
        <w:jc w:val="center"/>
        <w:rPr>
          <w:b/>
          <w:sz w:val="144"/>
          <w:szCs w:val="144"/>
        </w:rPr>
      </w:pPr>
      <w:r w:rsidRPr="004D2019">
        <w:rPr>
          <w:b/>
          <w:sz w:val="144"/>
          <w:szCs w:val="144"/>
        </w:rPr>
        <w:t>High School RTI</w:t>
      </w:r>
    </w:p>
    <w:p w:rsidR="004D2019" w:rsidRDefault="004D2019" w:rsidP="007E55BE">
      <w:pPr>
        <w:jc w:val="center"/>
        <w:rPr>
          <w:b/>
          <w:sz w:val="144"/>
          <w:szCs w:val="144"/>
        </w:rPr>
      </w:pPr>
    </w:p>
    <w:p w:rsidR="004D2019" w:rsidRDefault="004D2019" w:rsidP="007E55BE">
      <w:pPr>
        <w:jc w:val="center"/>
        <w:rPr>
          <w:b/>
          <w:sz w:val="144"/>
          <w:szCs w:val="144"/>
        </w:rPr>
      </w:pPr>
    </w:p>
    <w:p w:rsidR="004D2019" w:rsidRDefault="004D2019" w:rsidP="007E55BE">
      <w:pPr>
        <w:jc w:val="center"/>
        <w:rPr>
          <w:b/>
          <w:sz w:val="144"/>
          <w:szCs w:val="144"/>
        </w:rPr>
      </w:pPr>
    </w:p>
    <w:p w:rsidR="004D2019" w:rsidRPr="004D2019" w:rsidRDefault="004D2019" w:rsidP="007E55BE">
      <w:pPr>
        <w:jc w:val="center"/>
        <w:rPr>
          <w:b/>
        </w:rPr>
      </w:pPr>
    </w:p>
    <w:p w:rsidR="004D2019" w:rsidRDefault="004D2019" w:rsidP="007E55BE">
      <w:pPr>
        <w:jc w:val="center"/>
        <w:rPr>
          <w:b/>
        </w:rPr>
      </w:pPr>
      <w:r>
        <w:rPr>
          <w:b/>
        </w:rPr>
        <w:t>Tier 1 Gallatin County High School</w:t>
      </w:r>
    </w:p>
    <w:tbl>
      <w:tblPr>
        <w:tblStyle w:val="TableGrid"/>
        <w:tblW w:w="0" w:type="auto"/>
        <w:tblLook w:val="04A0" w:firstRow="1" w:lastRow="0" w:firstColumn="1" w:lastColumn="0" w:noHBand="0" w:noVBand="1"/>
      </w:tblPr>
      <w:tblGrid>
        <w:gridCol w:w="9576"/>
      </w:tblGrid>
      <w:tr w:rsidR="004D2019" w:rsidTr="00522DF6">
        <w:tc>
          <w:tcPr>
            <w:tcW w:w="9576" w:type="dxa"/>
          </w:tcPr>
          <w:p w:rsidR="004D2019" w:rsidRPr="00550B34" w:rsidRDefault="004D2019" w:rsidP="00522DF6">
            <w:pPr>
              <w:jc w:val="center"/>
              <w:rPr>
                <w:b/>
                <w:sz w:val="32"/>
                <w:szCs w:val="32"/>
              </w:rPr>
            </w:pPr>
            <w:r w:rsidRPr="00550B34">
              <w:rPr>
                <w:b/>
                <w:sz w:val="32"/>
                <w:szCs w:val="32"/>
              </w:rPr>
              <w:t>Intervention Team</w:t>
            </w:r>
          </w:p>
        </w:tc>
      </w:tr>
      <w:tr w:rsidR="004D2019" w:rsidTr="00522DF6">
        <w:tc>
          <w:tcPr>
            <w:tcW w:w="9576" w:type="dxa"/>
          </w:tcPr>
          <w:p w:rsidR="004D2019" w:rsidRDefault="004D2019" w:rsidP="00522DF6"/>
          <w:p w:rsidR="004D2019" w:rsidRDefault="004D2019" w:rsidP="00522DF6">
            <w:pPr>
              <w:pStyle w:val="ListParagraph"/>
              <w:numPr>
                <w:ilvl w:val="0"/>
                <w:numId w:val="1"/>
              </w:numPr>
            </w:pPr>
            <w:r>
              <w:t>Principal, Assistant Principal, or Counselor</w:t>
            </w:r>
          </w:p>
          <w:p w:rsidR="004D2019" w:rsidRDefault="004D2019" w:rsidP="00522DF6">
            <w:pPr>
              <w:pStyle w:val="ListParagraph"/>
              <w:numPr>
                <w:ilvl w:val="0"/>
                <w:numId w:val="1"/>
              </w:numPr>
            </w:pPr>
            <w:r>
              <w:t>Content Area Departments/Teachers</w:t>
            </w:r>
          </w:p>
          <w:p w:rsidR="004D2019" w:rsidRDefault="004D2019" w:rsidP="00522DF6">
            <w:pPr>
              <w:pStyle w:val="ListParagraph"/>
              <w:numPr>
                <w:ilvl w:val="0"/>
                <w:numId w:val="1"/>
              </w:numPr>
            </w:pPr>
            <w:r>
              <w:t>Department Heads</w:t>
            </w:r>
          </w:p>
          <w:p w:rsidR="004D2019" w:rsidRDefault="004D2019" w:rsidP="00522DF6">
            <w:pPr>
              <w:pStyle w:val="ListParagraph"/>
              <w:numPr>
                <w:ilvl w:val="0"/>
                <w:numId w:val="1"/>
              </w:numPr>
            </w:pPr>
            <w:r>
              <w:t>Special Ed Teachers</w:t>
            </w:r>
          </w:p>
          <w:p w:rsidR="004D2019" w:rsidRDefault="004D2019" w:rsidP="00522DF6"/>
          <w:p w:rsidR="004D2019" w:rsidRDefault="004D2019" w:rsidP="00522DF6"/>
          <w:p w:rsidR="004D2019" w:rsidRDefault="004D2019" w:rsidP="00522DF6"/>
          <w:p w:rsidR="004D2019" w:rsidRDefault="004D2019" w:rsidP="00522DF6"/>
          <w:p w:rsidR="004D2019" w:rsidRDefault="004D2019" w:rsidP="00522DF6"/>
          <w:p w:rsidR="004D2019" w:rsidRDefault="004D2019" w:rsidP="00522DF6"/>
          <w:p w:rsidR="004D2019" w:rsidRDefault="004D2019" w:rsidP="00522DF6"/>
          <w:p w:rsidR="004D2019" w:rsidRDefault="004D2019" w:rsidP="00522DF6"/>
          <w:p w:rsidR="004D2019" w:rsidRDefault="004D2019" w:rsidP="00522DF6"/>
        </w:tc>
      </w:tr>
      <w:tr w:rsidR="004D2019" w:rsidTr="00522DF6">
        <w:tc>
          <w:tcPr>
            <w:tcW w:w="9576" w:type="dxa"/>
          </w:tcPr>
          <w:p w:rsidR="004D2019" w:rsidRPr="00550B34" w:rsidRDefault="004D2019" w:rsidP="00522DF6">
            <w:pPr>
              <w:jc w:val="center"/>
              <w:rPr>
                <w:b/>
                <w:sz w:val="32"/>
                <w:szCs w:val="32"/>
              </w:rPr>
            </w:pPr>
            <w:r w:rsidRPr="00550B34">
              <w:rPr>
                <w:b/>
                <w:sz w:val="32"/>
                <w:szCs w:val="32"/>
              </w:rPr>
              <w:t>Team Functions</w:t>
            </w:r>
          </w:p>
        </w:tc>
      </w:tr>
      <w:tr w:rsidR="004D2019" w:rsidTr="00522DF6">
        <w:tc>
          <w:tcPr>
            <w:tcW w:w="9576" w:type="dxa"/>
          </w:tcPr>
          <w:p w:rsidR="004D2019" w:rsidRPr="00E24782" w:rsidRDefault="004D2019" w:rsidP="004D2019">
            <w:pPr>
              <w:pStyle w:val="ListParagraph"/>
              <w:numPr>
                <w:ilvl w:val="0"/>
                <w:numId w:val="3"/>
              </w:numPr>
              <w:shd w:val="clear" w:color="auto" w:fill="FFFFFF"/>
              <w:spacing w:before="100" w:beforeAutospacing="1" w:after="100" w:afterAutospacing="1" w:line="288" w:lineRule="atLeast"/>
              <w:rPr>
                <w:rFonts w:ascii="Verdana" w:eastAsia="Times New Roman" w:hAnsi="Verdana" w:cs="Arial"/>
                <w:color w:val="000000"/>
                <w:sz w:val="20"/>
                <w:szCs w:val="20"/>
              </w:rPr>
            </w:pPr>
            <w:r>
              <w:rPr>
                <w:rFonts w:ascii="Verdana" w:eastAsia="Times New Roman" w:hAnsi="Verdana" w:cs="Arial"/>
                <w:color w:val="000000"/>
                <w:sz w:val="20"/>
                <w:szCs w:val="20"/>
              </w:rPr>
              <w:t>On-going assessments</w:t>
            </w:r>
          </w:p>
          <w:p w:rsidR="004D2019" w:rsidRDefault="004D2019" w:rsidP="004D2019">
            <w:pPr>
              <w:pStyle w:val="ListParagraph"/>
              <w:numPr>
                <w:ilvl w:val="0"/>
                <w:numId w:val="3"/>
              </w:numPr>
              <w:shd w:val="clear" w:color="auto" w:fill="FFFFFF"/>
              <w:spacing w:before="100" w:beforeAutospacing="1" w:after="100" w:afterAutospacing="1" w:line="288" w:lineRule="atLeast"/>
              <w:rPr>
                <w:rFonts w:ascii="Verdana" w:eastAsia="Times New Roman" w:hAnsi="Verdana" w:cs="Arial"/>
                <w:color w:val="000000"/>
                <w:sz w:val="20"/>
                <w:szCs w:val="20"/>
              </w:rPr>
            </w:pPr>
            <w:r>
              <w:rPr>
                <w:rFonts w:ascii="Verdana" w:eastAsia="Times New Roman" w:hAnsi="Verdana" w:cs="Arial"/>
                <w:color w:val="000000"/>
                <w:sz w:val="20"/>
                <w:szCs w:val="20"/>
              </w:rPr>
              <w:t>Flexible Grouping according to individual need of student (academics as well as behaviors)</w:t>
            </w:r>
          </w:p>
          <w:p w:rsidR="004D2019" w:rsidRDefault="004D2019" w:rsidP="004D2019">
            <w:pPr>
              <w:pStyle w:val="ListParagraph"/>
              <w:numPr>
                <w:ilvl w:val="0"/>
                <w:numId w:val="3"/>
              </w:numPr>
              <w:shd w:val="clear" w:color="auto" w:fill="FFFFFF"/>
              <w:spacing w:before="100" w:beforeAutospacing="1" w:after="100" w:afterAutospacing="1" w:line="288" w:lineRule="atLeast"/>
              <w:rPr>
                <w:rFonts w:ascii="Verdana" w:eastAsia="Times New Roman" w:hAnsi="Verdana" w:cs="Arial"/>
                <w:color w:val="000000"/>
                <w:sz w:val="20"/>
                <w:szCs w:val="20"/>
              </w:rPr>
            </w:pPr>
            <w:r>
              <w:rPr>
                <w:rFonts w:ascii="Verdana" w:eastAsia="Times New Roman" w:hAnsi="Verdana" w:cs="Arial"/>
                <w:color w:val="000000"/>
                <w:sz w:val="20"/>
                <w:szCs w:val="20"/>
              </w:rPr>
              <w:t>Small groups and One-on-One instruction</w:t>
            </w:r>
          </w:p>
          <w:p w:rsidR="004D2019" w:rsidRDefault="004D2019" w:rsidP="004D2019">
            <w:pPr>
              <w:pStyle w:val="ListParagraph"/>
              <w:numPr>
                <w:ilvl w:val="0"/>
                <w:numId w:val="3"/>
              </w:numPr>
              <w:shd w:val="clear" w:color="auto" w:fill="FFFFFF"/>
              <w:spacing w:before="100" w:beforeAutospacing="1" w:after="100" w:afterAutospacing="1" w:line="288" w:lineRule="atLeast"/>
              <w:rPr>
                <w:rFonts w:ascii="Verdana" w:eastAsia="Times New Roman" w:hAnsi="Verdana" w:cs="Arial"/>
                <w:color w:val="000000"/>
                <w:sz w:val="20"/>
                <w:szCs w:val="20"/>
              </w:rPr>
            </w:pPr>
            <w:r>
              <w:rPr>
                <w:rFonts w:ascii="Verdana" w:eastAsia="Times New Roman" w:hAnsi="Verdana" w:cs="Arial"/>
                <w:color w:val="000000"/>
                <w:sz w:val="20"/>
                <w:szCs w:val="20"/>
              </w:rPr>
              <w:t>Utilize Professional Learning Communities</w:t>
            </w:r>
          </w:p>
          <w:p w:rsidR="004D2019" w:rsidRDefault="004D2019" w:rsidP="004D2019">
            <w:pPr>
              <w:pStyle w:val="ListParagraph"/>
              <w:numPr>
                <w:ilvl w:val="0"/>
                <w:numId w:val="3"/>
              </w:numPr>
              <w:shd w:val="clear" w:color="auto" w:fill="FFFFFF"/>
              <w:spacing w:before="100" w:beforeAutospacing="1" w:after="100" w:afterAutospacing="1" w:line="288" w:lineRule="atLeast"/>
              <w:rPr>
                <w:rFonts w:ascii="Verdana" w:eastAsia="Times New Roman" w:hAnsi="Verdana" w:cs="Arial"/>
                <w:color w:val="000000"/>
                <w:sz w:val="20"/>
                <w:szCs w:val="20"/>
              </w:rPr>
            </w:pPr>
            <w:r>
              <w:rPr>
                <w:rFonts w:ascii="Verdana" w:eastAsia="Times New Roman" w:hAnsi="Verdana" w:cs="Arial"/>
                <w:color w:val="000000"/>
                <w:sz w:val="20"/>
                <w:szCs w:val="20"/>
              </w:rPr>
              <w:t>Identify students through common assessments, PLAN, ACT, and KCCT</w:t>
            </w:r>
          </w:p>
          <w:p w:rsidR="004D2019" w:rsidRDefault="004D2019" w:rsidP="004D2019">
            <w:pPr>
              <w:pStyle w:val="ListParagraph"/>
              <w:numPr>
                <w:ilvl w:val="0"/>
                <w:numId w:val="3"/>
              </w:numPr>
              <w:shd w:val="clear" w:color="auto" w:fill="FFFFFF"/>
              <w:spacing w:before="100" w:beforeAutospacing="1" w:after="100" w:afterAutospacing="1" w:line="288" w:lineRule="atLeast"/>
              <w:rPr>
                <w:rFonts w:ascii="Verdana" w:eastAsia="Times New Roman" w:hAnsi="Verdana" w:cs="Arial"/>
                <w:color w:val="000000"/>
                <w:sz w:val="20"/>
                <w:szCs w:val="20"/>
              </w:rPr>
            </w:pPr>
            <w:r>
              <w:rPr>
                <w:rFonts w:ascii="Verdana" w:eastAsia="Times New Roman" w:hAnsi="Verdana" w:cs="Arial"/>
                <w:color w:val="000000"/>
                <w:sz w:val="20"/>
                <w:szCs w:val="20"/>
              </w:rPr>
              <w:t>Utilize CARE groups twice a week</w:t>
            </w:r>
          </w:p>
          <w:p w:rsidR="004D2019" w:rsidRPr="00E24782" w:rsidRDefault="004D2019" w:rsidP="004D2019">
            <w:pPr>
              <w:pStyle w:val="ListParagraph"/>
              <w:numPr>
                <w:ilvl w:val="0"/>
                <w:numId w:val="3"/>
              </w:numPr>
              <w:shd w:val="clear" w:color="auto" w:fill="FFFFFF"/>
              <w:spacing w:before="100" w:beforeAutospacing="1" w:after="100" w:afterAutospacing="1" w:line="288" w:lineRule="atLeast"/>
              <w:rPr>
                <w:rFonts w:ascii="Verdana" w:eastAsia="Times New Roman" w:hAnsi="Verdana" w:cs="Arial"/>
                <w:color w:val="000000"/>
                <w:sz w:val="20"/>
                <w:szCs w:val="20"/>
              </w:rPr>
            </w:pPr>
            <w:r>
              <w:rPr>
                <w:rFonts w:ascii="Verdana" w:eastAsia="Times New Roman" w:hAnsi="Verdana" w:cs="Arial"/>
                <w:color w:val="000000"/>
                <w:sz w:val="20"/>
                <w:szCs w:val="20"/>
              </w:rPr>
              <w:t>Utilize Certified teacher through ESS Daytime Waiver</w:t>
            </w:r>
          </w:p>
          <w:p w:rsidR="004D2019" w:rsidRDefault="004D2019" w:rsidP="00522DF6"/>
          <w:p w:rsidR="004D2019" w:rsidRDefault="004D2019" w:rsidP="00522DF6"/>
          <w:p w:rsidR="004D2019" w:rsidRDefault="004D2019" w:rsidP="00522DF6"/>
        </w:tc>
      </w:tr>
    </w:tbl>
    <w:p w:rsidR="004D2019" w:rsidRDefault="004D2019" w:rsidP="004D2019"/>
    <w:p w:rsidR="004D2019" w:rsidRDefault="004D2019" w:rsidP="004D2019"/>
    <w:p w:rsidR="004D2019" w:rsidRDefault="004D2019" w:rsidP="004D2019"/>
    <w:tbl>
      <w:tblPr>
        <w:tblStyle w:val="TableGrid"/>
        <w:tblW w:w="0" w:type="auto"/>
        <w:tblLook w:val="04A0" w:firstRow="1" w:lastRow="0" w:firstColumn="1" w:lastColumn="0" w:noHBand="0" w:noVBand="1"/>
      </w:tblPr>
      <w:tblGrid>
        <w:gridCol w:w="9576"/>
      </w:tblGrid>
      <w:tr w:rsidR="004D2019" w:rsidTr="00522DF6">
        <w:tc>
          <w:tcPr>
            <w:tcW w:w="9576" w:type="dxa"/>
          </w:tcPr>
          <w:p w:rsidR="004D2019" w:rsidRPr="00900FC5" w:rsidRDefault="004D2019" w:rsidP="00522DF6">
            <w:pPr>
              <w:jc w:val="center"/>
              <w:rPr>
                <w:b/>
                <w:sz w:val="32"/>
                <w:szCs w:val="32"/>
              </w:rPr>
            </w:pPr>
            <w:r>
              <w:rPr>
                <w:b/>
                <w:sz w:val="32"/>
                <w:szCs w:val="32"/>
              </w:rPr>
              <w:t>Curriculum and Instruction</w:t>
            </w:r>
          </w:p>
        </w:tc>
      </w:tr>
      <w:tr w:rsidR="004D2019" w:rsidTr="00522DF6">
        <w:tc>
          <w:tcPr>
            <w:tcW w:w="9576" w:type="dxa"/>
          </w:tcPr>
          <w:p w:rsidR="004D2019" w:rsidRPr="004229D8" w:rsidRDefault="004D2019" w:rsidP="004D2019">
            <w:pPr>
              <w:pStyle w:val="ListParagraph"/>
              <w:widowControl w:val="0"/>
              <w:numPr>
                <w:ilvl w:val="0"/>
                <w:numId w:val="2"/>
              </w:numPr>
              <w:shd w:val="clear" w:color="auto" w:fill="FFFFFF"/>
              <w:adjustRightInd w:val="0"/>
              <w:spacing w:line="288" w:lineRule="atLeast"/>
            </w:pPr>
            <w:r>
              <w:rPr>
                <w:rFonts w:ascii="Verdana" w:eastAsia="Times New Roman" w:hAnsi="Verdana" w:cs="Arial"/>
                <w:color w:val="000000"/>
                <w:sz w:val="20"/>
                <w:szCs w:val="20"/>
                <w:lang w:val="en"/>
              </w:rPr>
              <w:t>Core Content and Standards Based Curriculum</w:t>
            </w:r>
          </w:p>
          <w:p w:rsidR="004D2019" w:rsidRPr="004229D8" w:rsidRDefault="004D2019" w:rsidP="004D2019">
            <w:pPr>
              <w:pStyle w:val="ListParagraph"/>
              <w:widowControl w:val="0"/>
              <w:numPr>
                <w:ilvl w:val="0"/>
                <w:numId w:val="2"/>
              </w:numPr>
              <w:shd w:val="clear" w:color="auto" w:fill="FFFFFF"/>
              <w:adjustRightInd w:val="0"/>
              <w:spacing w:line="288" w:lineRule="atLeast"/>
            </w:pPr>
            <w:r>
              <w:rPr>
                <w:rFonts w:ascii="Verdana" w:eastAsia="Times New Roman" w:hAnsi="Verdana" w:cs="Arial"/>
                <w:color w:val="000000"/>
                <w:sz w:val="20"/>
                <w:szCs w:val="20"/>
                <w:lang w:val="en"/>
              </w:rPr>
              <w:t>Stiggins work-Assessment for Learning</w:t>
            </w:r>
          </w:p>
          <w:p w:rsidR="004D2019" w:rsidRPr="00CF0BFB" w:rsidRDefault="004D2019" w:rsidP="004D2019">
            <w:pPr>
              <w:pStyle w:val="ListParagraph"/>
              <w:widowControl w:val="0"/>
              <w:numPr>
                <w:ilvl w:val="0"/>
                <w:numId w:val="2"/>
              </w:numPr>
              <w:shd w:val="clear" w:color="auto" w:fill="FFFFFF"/>
              <w:adjustRightInd w:val="0"/>
              <w:spacing w:line="288" w:lineRule="atLeast"/>
            </w:pPr>
            <w:r>
              <w:rPr>
                <w:rFonts w:ascii="Verdana" w:eastAsia="Times New Roman" w:hAnsi="Verdana" w:cs="Arial"/>
                <w:color w:val="000000"/>
                <w:sz w:val="20"/>
                <w:szCs w:val="20"/>
                <w:lang w:val="en"/>
              </w:rPr>
              <w:t>Lesson plans</w:t>
            </w:r>
          </w:p>
          <w:p w:rsidR="004D2019" w:rsidRPr="004229D8" w:rsidRDefault="004D2019" w:rsidP="004D2019">
            <w:pPr>
              <w:pStyle w:val="ListParagraph"/>
              <w:widowControl w:val="0"/>
              <w:numPr>
                <w:ilvl w:val="0"/>
                <w:numId w:val="2"/>
              </w:numPr>
              <w:shd w:val="clear" w:color="auto" w:fill="FFFFFF"/>
              <w:adjustRightInd w:val="0"/>
              <w:spacing w:line="288" w:lineRule="atLeast"/>
            </w:pPr>
            <w:r>
              <w:rPr>
                <w:rFonts w:ascii="Verdana" w:eastAsia="Times New Roman" w:hAnsi="Verdana" w:cs="Arial"/>
                <w:color w:val="000000"/>
                <w:sz w:val="20"/>
                <w:szCs w:val="20"/>
                <w:lang w:val="en"/>
              </w:rPr>
              <w:t>Unit Plans</w:t>
            </w:r>
          </w:p>
          <w:p w:rsidR="004D2019" w:rsidRPr="004229D8" w:rsidRDefault="004D2019" w:rsidP="004D2019">
            <w:pPr>
              <w:pStyle w:val="ListParagraph"/>
              <w:widowControl w:val="0"/>
              <w:numPr>
                <w:ilvl w:val="0"/>
                <w:numId w:val="2"/>
              </w:numPr>
              <w:shd w:val="clear" w:color="auto" w:fill="FFFFFF"/>
              <w:adjustRightInd w:val="0"/>
              <w:spacing w:line="288" w:lineRule="atLeast"/>
            </w:pPr>
            <w:r>
              <w:rPr>
                <w:rFonts w:ascii="Verdana" w:eastAsia="Times New Roman" w:hAnsi="Verdana" w:cs="Arial"/>
                <w:color w:val="000000"/>
                <w:sz w:val="20"/>
                <w:szCs w:val="20"/>
                <w:lang w:val="en"/>
              </w:rPr>
              <w:t>Embedded PLAN and ACT strategies, and practice sessions</w:t>
            </w:r>
          </w:p>
          <w:p w:rsidR="004D2019" w:rsidRPr="00900FC5" w:rsidRDefault="004D2019" w:rsidP="004D2019">
            <w:pPr>
              <w:pStyle w:val="ListParagraph"/>
              <w:widowControl w:val="0"/>
              <w:numPr>
                <w:ilvl w:val="0"/>
                <w:numId w:val="2"/>
              </w:numPr>
              <w:shd w:val="clear" w:color="auto" w:fill="FFFFFF"/>
              <w:adjustRightInd w:val="0"/>
              <w:spacing w:line="288" w:lineRule="atLeast"/>
            </w:pPr>
            <w:r w:rsidRPr="004D2019">
              <w:rPr>
                <w:rFonts w:ascii="Verdana" w:eastAsia="Times New Roman" w:hAnsi="Verdana" w:cs="Arial"/>
                <w:color w:val="000000"/>
                <w:sz w:val="20"/>
                <w:szCs w:val="20"/>
                <w:lang w:val="en"/>
              </w:rPr>
              <w:t>Use of flashbacks in all core content areas</w:t>
            </w:r>
          </w:p>
        </w:tc>
      </w:tr>
    </w:tbl>
    <w:p w:rsidR="004D2019" w:rsidRDefault="004D2019" w:rsidP="004D2019">
      <w:pPr>
        <w:rPr>
          <w:b/>
        </w:rPr>
      </w:pPr>
    </w:p>
    <w:tbl>
      <w:tblPr>
        <w:tblStyle w:val="TableGrid"/>
        <w:tblW w:w="0" w:type="auto"/>
        <w:tblLook w:val="04A0" w:firstRow="1" w:lastRow="0" w:firstColumn="1" w:lastColumn="0" w:noHBand="0" w:noVBand="1"/>
      </w:tblPr>
      <w:tblGrid>
        <w:gridCol w:w="9576"/>
      </w:tblGrid>
      <w:tr w:rsidR="004D2019" w:rsidTr="00522DF6">
        <w:tc>
          <w:tcPr>
            <w:tcW w:w="9576" w:type="dxa"/>
          </w:tcPr>
          <w:p w:rsidR="004D2019" w:rsidRPr="00900FC5" w:rsidRDefault="004D2019" w:rsidP="00522DF6">
            <w:pPr>
              <w:jc w:val="center"/>
              <w:rPr>
                <w:b/>
                <w:sz w:val="32"/>
                <w:szCs w:val="32"/>
              </w:rPr>
            </w:pPr>
            <w:r>
              <w:rPr>
                <w:b/>
                <w:sz w:val="32"/>
                <w:szCs w:val="32"/>
              </w:rPr>
              <w:t>Data Planning and Procedures</w:t>
            </w:r>
          </w:p>
        </w:tc>
      </w:tr>
      <w:tr w:rsidR="004D2019" w:rsidTr="00522DF6">
        <w:tc>
          <w:tcPr>
            <w:tcW w:w="9576" w:type="dxa"/>
          </w:tcPr>
          <w:p w:rsidR="004D2019" w:rsidRDefault="004D2019" w:rsidP="004D2019">
            <w:pPr>
              <w:pStyle w:val="ListParagraph"/>
              <w:numPr>
                <w:ilvl w:val="0"/>
                <w:numId w:val="4"/>
              </w:numPr>
            </w:pPr>
            <w:r>
              <w:t>KCCT</w:t>
            </w:r>
          </w:p>
          <w:p w:rsidR="004D2019" w:rsidRDefault="004D2019" w:rsidP="004D2019">
            <w:pPr>
              <w:pStyle w:val="ListParagraph"/>
              <w:numPr>
                <w:ilvl w:val="0"/>
                <w:numId w:val="4"/>
              </w:numPr>
            </w:pPr>
            <w:r>
              <w:t>PLAN (Both 9</w:t>
            </w:r>
            <w:r w:rsidRPr="00BE7A9D">
              <w:rPr>
                <w:vertAlign w:val="superscript"/>
              </w:rPr>
              <w:t>th</w:t>
            </w:r>
            <w:r>
              <w:t xml:space="preserve"> and 10</w:t>
            </w:r>
            <w:r w:rsidRPr="00BE7A9D">
              <w:rPr>
                <w:vertAlign w:val="superscript"/>
              </w:rPr>
              <w:t>th</w:t>
            </w:r>
            <w:r>
              <w:t xml:space="preserve"> grade)</w:t>
            </w:r>
          </w:p>
          <w:p w:rsidR="004D2019" w:rsidRDefault="004D2019" w:rsidP="004D2019">
            <w:pPr>
              <w:pStyle w:val="ListParagraph"/>
              <w:numPr>
                <w:ilvl w:val="0"/>
                <w:numId w:val="4"/>
              </w:numPr>
            </w:pPr>
            <w:r>
              <w:t>ACT (Both 11</w:t>
            </w:r>
            <w:r w:rsidRPr="00BE7A9D">
              <w:rPr>
                <w:vertAlign w:val="superscript"/>
              </w:rPr>
              <w:t>th</w:t>
            </w:r>
            <w:r>
              <w:t xml:space="preserve"> and 12</w:t>
            </w:r>
            <w:r w:rsidRPr="00BE7A9D">
              <w:rPr>
                <w:vertAlign w:val="superscript"/>
              </w:rPr>
              <w:t>th</w:t>
            </w:r>
            <w:r>
              <w:t xml:space="preserve"> Grade)</w:t>
            </w:r>
          </w:p>
          <w:p w:rsidR="004D2019" w:rsidRDefault="004D2019" w:rsidP="004D2019">
            <w:pPr>
              <w:pStyle w:val="ListParagraph"/>
              <w:numPr>
                <w:ilvl w:val="0"/>
                <w:numId w:val="4"/>
              </w:numPr>
            </w:pPr>
            <w:r>
              <w:t>Think Link</w:t>
            </w:r>
          </w:p>
          <w:p w:rsidR="004D2019" w:rsidRPr="00900FC5" w:rsidRDefault="004D2019" w:rsidP="004D2019">
            <w:pPr>
              <w:pStyle w:val="ListParagraph"/>
              <w:numPr>
                <w:ilvl w:val="0"/>
                <w:numId w:val="4"/>
              </w:numPr>
            </w:pPr>
            <w:r>
              <w:t>Teacher Assessments- includes mastery tests, unit assessments and daily assessments.</w:t>
            </w:r>
          </w:p>
        </w:tc>
      </w:tr>
    </w:tbl>
    <w:p w:rsidR="004D2019" w:rsidRDefault="004D2019" w:rsidP="004D2019"/>
    <w:tbl>
      <w:tblPr>
        <w:tblStyle w:val="TableGrid"/>
        <w:tblW w:w="0" w:type="auto"/>
        <w:tblLook w:val="04A0" w:firstRow="1" w:lastRow="0" w:firstColumn="1" w:lastColumn="0" w:noHBand="0" w:noVBand="1"/>
      </w:tblPr>
      <w:tblGrid>
        <w:gridCol w:w="9576"/>
      </w:tblGrid>
      <w:tr w:rsidR="004D2019" w:rsidTr="00522DF6">
        <w:tc>
          <w:tcPr>
            <w:tcW w:w="9576" w:type="dxa"/>
          </w:tcPr>
          <w:p w:rsidR="004D2019" w:rsidRPr="00900FC5" w:rsidRDefault="004D2019" w:rsidP="00522DF6">
            <w:pPr>
              <w:jc w:val="center"/>
              <w:rPr>
                <w:b/>
                <w:sz w:val="32"/>
                <w:szCs w:val="32"/>
              </w:rPr>
            </w:pPr>
            <w:r>
              <w:rPr>
                <w:b/>
                <w:sz w:val="32"/>
                <w:szCs w:val="32"/>
              </w:rPr>
              <w:t>Universal Screening</w:t>
            </w:r>
          </w:p>
        </w:tc>
      </w:tr>
      <w:tr w:rsidR="004D2019" w:rsidTr="00522DF6">
        <w:tc>
          <w:tcPr>
            <w:tcW w:w="9576" w:type="dxa"/>
          </w:tcPr>
          <w:p w:rsidR="004D2019" w:rsidRDefault="004D2019" w:rsidP="00522DF6"/>
          <w:p w:rsidR="004D2019" w:rsidRDefault="004D2019" w:rsidP="00A16A5F">
            <w:pPr>
              <w:pStyle w:val="ListParagraph"/>
              <w:numPr>
                <w:ilvl w:val="0"/>
                <w:numId w:val="5"/>
              </w:numPr>
            </w:pPr>
            <w:r>
              <w:t>District Product</w:t>
            </w:r>
          </w:p>
          <w:p w:rsidR="00A16A5F" w:rsidRDefault="00A16A5F" w:rsidP="00A16A5F">
            <w:pPr>
              <w:pStyle w:val="ListParagraph"/>
              <w:numPr>
                <w:ilvl w:val="0"/>
                <w:numId w:val="5"/>
              </w:numPr>
            </w:pPr>
            <w:r>
              <w:t>District Product</w:t>
            </w:r>
          </w:p>
          <w:p w:rsidR="00A16A5F" w:rsidRDefault="00A16A5F" w:rsidP="00A16A5F">
            <w:pPr>
              <w:pStyle w:val="ListParagraph"/>
              <w:numPr>
                <w:ilvl w:val="0"/>
                <w:numId w:val="5"/>
              </w:numPr>
            </w:pPr>
            <w:r>
              <w:t>Plan</w:t>
            </w:r>
          </w:p>
          <w:p w:rsidR="00A16A5F" w:rsidRDefault="00A16A5F" w:rsidP="00A16A5F">
            <w:pPr>
              <w:pStyle w:val="ListParagraph"/>
              <w:numPr>
                <w:ilvl w:val="0"/>
                <w:numId w:val="5"/>
              </w:numPr>
            </w:pPr>
            <w:r>
              <w:t>ACT</w:t>
            </w:r>
          </w:p>
          <w:p w:rsidR="00A16A5F" w:rsidRDefault="00A16A5F" w:rsidP="00A16A5F">
            <w:pPr>
              <w:pStyle w:val="ListParagraph"/>
              <w:numPr>
                <w:ilvl w:val="0"/>
                <w:numId w:val="5"/>
              </w:numPr>
            </w:pPr>
            <w:r>
              <w:t>District wide Learning Checks.</w:t>
            </w:r>
          </w:p>
        </w:tc>
      </w:tr>
      <w:tr w:rsidR="004D2019" w:rsidTr="00522DF6">
        <w:tc>
          <w:tcPr>
            <w:tcW w:w="9576" w:type="dxa"/>
          </w:tcPr>
          <w:p w:rsidR="004D2019" w:rsidRPr="00900FC5" w:rsidRDefault="004D2019" w:rsidP="00522DF6">
            <w:pPr>
              <w:jc w:val="center"/>
              <w:rPr>
                <w:sz w:val="32"/>
                <w:szCs w:val="32"/>
              </w:rPr>
            </w:pPr>
            <w:r>
              <w:rPr>
                <w:sz w:val="32"/>
                <w:szCs w:val="32"/>
              </w:rPr>
              <w:t>Progress Monitoring of All Students</w:t>
            </w:r>
          </w:p>
        </w:tc>
      </w:tr>
      <w:tr w:rsidR="004D2019" w:rsidTr="00522DF6">
        <w:tc>
          <w:tcPr>
            <w:tcW w:w="9576" w:type="dxa"/>
          </w:tcPr>
          <w:p w:rsidR="004D2019" w:rsidRDefault="004D2019" w:rsidP="00522DF6"/>
          <w:p w:rsidR="004D2019" w:rsidRDefault="004D2019" w:rsidP="004D2019">
            <w:pPr>
              <w:pStyle w:val="ListParagraph"/>
              <w:numPr>
                <w:ilvl w:val="0"/>
                <w:numId w:val="5"/>
              </w:numPr>
            </w:pPr>
            <w:r>
              <w:t>Student folders</w:t>
            </w:r>
          </w:p>
          <w:p w:rsidR="004D2019" w:rsidRDefault="004D2019" w:rsidP="004D2019">
            <w:pPr>
              <w:pStyle w:val="ListParagraph"/>
              <w:numPr>
                <w:ilvl w:val="0"/>
                <w:numId w:val="5"/>
              </w:numPr>
            </w:pPr>
            <w:r>
              <w:t>Homework</w:t>
            </w:r>
          </w:p>
          <w:p w:rsidR="004D2019" w:rsidRDefault="004D2019" w:rsidP="004D2019">
            <w:pPr>
              <w:pStyle w:val="ListParagraph"/>
              <w:numPr>
                <w:ilvl w:val="0"/>
                <w:numId w:val="5"/>
              </w:numPr>
            </w:pPr>
            <w:r>
              <w:t>Analysis of KCCT, PLAN, and ACT</w:t>
            </w:r>
          </w:p>
          <w:p w:rsidR="004D2019" w:rsidRDefault="004D2019" w:rsidP="004D2019">
            <w:pPr>
              <w:pStyle w:val="ListParagraph"/>
              <w:numPr>
                <w:ilvl w:val="0"/>
                <w:numId w:val="5"/>
              </w:numPr>
            </w:pPr>
            <w:r>
              <w:t>Common assessments</w:t>
            </w:r>
          </w:p>
          <w:p w:rsidR="004D2019" w:rsidRDefault="004D2019" w:rsidP="004D2019">
            <w:pPr>
              <w:pStyle w:val="ListParagraph"/>
              <w:numPr>
                <w:ilvl w:val="0"/>
                <w:numId w:val="5"/>
              </w:numPr>
            </w:pPr>
            <w:r>
              <w:t>Think Link (Math and reading only)</w:t>
            </w:r>
          </w:p>
          <w:p w:rsidR="004D2019" w:rsidRDefault="004D2019" w:rsidP="004D2019">
            <w:pPr>
              <w:pStyle w:val="ListParagraph"/>
              <w:numPr>
                <w:ilvl w:val="0"/>
                <w:numId w:val="5"/>
              </w:numPr>
            </w:pPr>
            <w:r>
              <w:t>Student/Teacher Conferences</w:t>
            </w:r>
          </w:p>
          <w:p w:rsidR="004D2019" w:rsidRDefault="004D2019" w:rsidP="004D2019">
            <w:pPr>
              <w:pStyle w:val="ListParagraph"/>
              <w:numPr>
                <w:ilvl w:val="0"/>
                <w:numId w:val="5"/>
              </w:numPr>
            </w:pPr>
            <w:r>
              <w:t>PLC’s- assessment and instruction.</w:t>
            </w:r>
          </w:p>
          <w:p w:rsidR="004D2019" w:rsidRDefault="004D2019" w:rsidP="00522DF6"/>
        </w:tc>
      </w:tr>
    </w:tbl>
    <w:p w:rsidR="004D2019" w:rsidRDefault="004D2019" w:rsidP="004D2019">
      <w:pPr>
        <w:rPr>
          <w:b/>
        </w:rPr>
      </w:pPr>
    </w:p>
    <w:tbl>
      <w:tblPr>
        <w:tblStyle w:val="TableGrid"/>
        <w:tblW w:w="0" w:type="auto"/>
        <w:tblLook w:val="04A0" w:firstRow="1" w:lastRow="0" w:firstColumn="1" w:lastColumn="0" w:noHBand="0" w:noVBand="1"/>
      </w:tblPr>
      <w:tblGrid>
        <w:gridCol w:w="9576"/>
      </w:tblGrid>
      <w:tr w:rsidR="004D2019" w:rsidRPr="00851C56" w:rsidTr="00522DF6">
        <w:tc>
          <w:tcPr>
            <w:tcW w:w="9576" w:type="dxa"/>
          </w:tcPr>
          <w:p w:rsidR="004D2019" w:rsidRPr="00851C56" w:rsidRDefault="004D2019" w:rsidP="00522DF6">
            <w:pPr>
              <w:jc w:val="center"/>
              <w:rPr>
                <w:b/>
                <w:sz w:val="32"/>
                <w:szCs w:val="32"/>
              </w:rPr>
            </w:pPr>
            <w:r>
              <w:rPr>
                <w:b/>
                <w:sz w:val="32"/>
                <w:szCs w:val="32"/>
              </w:rPr>
              <w:t>Data Collection Plan</w:t>
            </w:r>
          </w:p>
        </w:tc>
      </w:tr>
      <w:tr w:rsidR="004D2019" w:rsidTr="00522DF6">
        <w:tc>
          <w:tcPr>
            <w:tcW w:w="9576" w:type="dxa"/>
          </w:tcPr>
          <w:p w:rsidR="004D2019" w:rsidRDefault="004D2019" w:rsidP="00522DF6"/>
          <w:p w:rsidR="004D2019" w:rsidRDefault="004D2019" w:rsidP="004D2019">
            <w:pPr>
              <w:pStyle w:val="ListParagraph"/>
              <w:numPr>
                <w:ilvl w:val="0"/>
                <w:numId w:val="6"/>
              </w:numPr>
            </w:pPr>
            <w:r>
              <w:t>Data is analyzed by all departments after all major assessments.</w:t>
            </w:r>
          </w:p>
          <w:p w:rsidR="004D2019" w:rsidRDefault="004D2019" w:rsidP="004D2019">
            <w:pPr>
              <w:pStyle w:val="ListParagraph"/>
              <w:numPr>
                <w:ilvl w:val="0"/>
                <w:numId w:val="6"/>
              </w:numPr>
            </w:pPr>
            <w:r>
              <w:t>Results are discussed with assistant principal, principal, and Assistant Superintendent.</w:t>
            </w:r>
          </w:p>
          <w:p w:rsidR="004D2019" w:rsidRDefault="004D2019" w:rsidP="004D2019">
            <w:pPr>
              <w:pStyle w:val="ListParagraph"/>
              <w:numPr>
                <w:ilvl w:val="0"/>
                <w:numId w:val="6"/>
              </w:numPr>
            </w:pPr>
            <w:r>
              <w:t>Attendance will be monitored by all. Teachers will help make administrators aware of potential attendance issues.</w:t>
            </w:r>
          </w:p>
          <w:p w:rsidR="004D2019" w:rsidRDefault="004D2019" w:rsidP="004D2019">
            <w:pPr>
              <w:pStyle w:val="ListParagraph"/>
              <w:numPr>
                <w:ilvl w:val="0"/>
                <w:numId w:val="6"/>
              </w:numPr>
            </w:pPr>
            <w:r>
              <w:t>Discipline issues monitored by Dean of Students</w:t>
            </w:r>
          </w:p>
          <w:p w:rsidR="004D2019" w:rsidRDefault="004D2019" w:rsidP="00522DF6">
            <w:pPr>
              <w:ind w:left="360"/>
            </w:pPr>
          </w:p>
          <w:p w:rsidR="004D2019" w:rsidRDefault="004D2019" w:rsidP="00522DF6"/>
          <w:p w:rsidR="004D2019" w:rsidRDefault="004D2019" w:rsidP="00522DF6"/>
        </w:tc>
      </w:tr>
      <w:tr w:rsidR="004D2019" w:rsidRPr="00851C56" w:rsidTr="00522DF6">
        <w:tc>
          <w:tcPr>
            <w:tcW w:w="9576" w:type="dxa"/>
          </w:tcPr>
          <w:p w:rsidR="004D2019" w:rsidRPr="00851C56" w:rsidRDefault="004D2019" w:rsidP="00522DF6">
            <w:pPr>
              <w:jc w:val="center"/>
              <w:rPr>
                <w:b/>
                <w:sz w:val="32"/>
                <w:szCs w:val="32"/>
              </w:rPr>
            </w:pPr>
            <w:r>
              <w:rPr>
                <w:b/>
                <w:sz w:val="32"/>
                <w:szCs w:val="32"/>
              </w:rPr>
              <w:t>Family and Community Engagement</w:t>
            </w:r>
          </w:p>
        </w:tc>
      </w:tr>
      <w:tr w:rsidR="004D2019" w:rsidTr="00522DF6">
        <w:tc>
          <w:tcPr>
            <w:tcW w:w="9576" w:type="dxa"/>
          </w:tcPr>
          <w:p w:rsidR="004D2019" w:rsidRDefault="004D2019" w:rsidP="004D2019">
            <w:pPr>
              <w:pStyle w:val="ListParagraph"/>
              <w:numPr>
                <w:ilvl w:val="0"/>
                <w:numId w:val="7"/>
              </w:numPr>
            </w:pPr>
            <w:r>
              <w:t>STATS with parents</w:t>
            </w:r>
          </w:p>
          <w:p w:rsidR="004D2019" w:rsidRDefault="004D2019" w:rsidP="004D2019">
            <w:pPr>
              <w:pStyle w:val="ListParagraph"/>
              <w:numPr>
                <w:ilvl w:val="0"/>
                <w:numId w:val="7"/>
              </w:numPr>
            </w:pPr>
            <w:r>
              <w:t>Parent/ teacher phone calls, emails, and conferences</w:t>
            </w:r>
          </w:p>
          <w:p w:rsidR="004D2019" w:rsidRDefault="004D2019" w:rsidP="004D2019">
            <w:pPr>
              <w:pStyle w:val="ListParagraph"/>
              <w:numPr>
                <w:ilvl w:val="0"/>
                <w:numId w:val="7"/>
              </w:numPr>
            </w:pPr>
            <w:r>
              <w:t>Weekly Newsletter</w:t>
            </w:r>
          </w:p>
          <w:p w:rsidR="004D2019" w:rsidRDefault="004D2019" w:rsidP="004D2019">
            <w:pPr>
              <w:pStyle w:val="ListParagraph"/>
              <w:numPr>
                <w:ilvl w:val="0"/>
                <w:numId w:val="7"/>
              </w:numPr>
            </w:pPr>
            <w:r>
              <w:t>Mentoring</w:t>
            </w:r>
          </w:p>
          <w:p w:rsidR="004D2019" w:rsidRDefault="004D2019" w:rsidP="004D2019">
            <w:pPr>
              <w:pStyle w:val="ListParagraph"/>
              <w:numPr>
                <w:ilvl w:val="0"/>
                <w:numId w:val="7"/>
              </w:numPr>
            </w:pPr>
            <w:r>
              <w:t>PLAN/ACT  Night with parents  (Winter)</w:t>
            </w:r>
          </w:p>
          <w:p w:rsidR="004D2019" w:rsidRDefault="004D2019" w:rsidP="004D2019">
            <w:pPr>
              <w:pStyle w:val="ListParagraph"/>
              <w:numPr>
                <w:ilvl w:val="0"/>
                <w:numId w:val="7"/>
              </w:numPr>
            </w:pPr>
            <w:r>
              <w:t>High School and Beyond  (Fall)</w:t>
            </w:r>
          </w:p>
          <w:p w:rsidR="004D2019" w:rsidRDefault="004D2019" w:rsidP="004D2019">
            <w:pPr>
              <w:pStyle w:val="ListParagraph"/>
              <w:numPr>
                <w:ilvl w:val="0"/>
                <w:numId w:val="7"/>
              </w:numPr>
            </w:pPr>
            <w:r>
              <w:t>Scheduling Fair (Spring)</w:t>
            </w:r>
          </w:p>
          <w:p w:rsidR="004D2019" w:rsidRDefault="004D2019" w:rsidP="004D2019">
            <w:pPr>
              <w:pStyle w:val="ListParagraph"/>
              <w:numPr>
                <w:ilvl w:val="0"/>
                <w:numId w:val="7"/>
              </w:numPr>
            </w:pPr>
            <w:r>
              <w:t>Grades posted to IC weekly for monitoring.</w:t>
            </w:r>
          </w:p>
        </w:tc>
      </w:tr>
    </w:tbl>
    <w:p w:rsidR="004D2019" w:rsidRDefault="004D2019" w:rsidP="004D2019">
      <w:pPr>
        <w:rPr>
          <w:b/>
        </w:rPr>
      </w:pPr>
    </w:p>
    <w:p w:rsidR="0041615C" w:rsidRDefault="0041615C" w:rsidP="0041615C">
      <w:pPr>
        <w:jc w:val="center"/>
        <w:rPr>
          <w:b/>
        </w:rPr>
      </w:pPr>
      <w:r>
        <w:rPr>
          <w:b/>
        </w:rPr>
        <w:t>Tier 2 Gallatin County High School</w:t>
      </w:r>
    </w:p>
    <w:tbl>
      <w:tblPr>
        <w:tblStyle w:val="TableGrid"/>
        <w:tblW w:w="0" w:type="auto"/>
        <w:tblLook w:val="04A0" w:firstRow="1" w:lastRow="0" w:firstColumn="1" w:lastColumn="0" w:noHBand="0" w:noVBand="1"/>
      </w:tblPr>
      <w:tblGrid>
        <w:gridCol w:w="9576"/>
      </w:tblGrid>
      <w:tr w:rsidR="0041615C" w:rsidTr="00522DF6">
        <w:tc>
          <w:tcPr>
            <w:tcW w:w="9576" w:type="dxa"/>
          </w:tcPr>
          <w:p w:rsidR="0041615C" w:rsidRPr="00C34DAC" w:rsidRDefault="0041615C" w:rsidP="00522DF6">
            <w:pPr>
              <w:shd w:val="clear" w:color="auto" w:fill="B1C1D1"/>
              <w:spacing w:line="288" w:lineRule="atLeast"/>
              <w:jc w:val="center"/>
              <w:outlineLvl w:val="2"/>
              <w:rPr>
                <w:rFonts w:ascii="inherit" w:eastAsia="Times New Roman" w:hAnsi="inherit" w:cs="Arial"/>
                <w:b/>
                <w:bCs/>
                <w:color w:val="000000"/>
                <w:sz w:val="23"/>
                <w:szCs w:val="23"/>
                <w:lang w:val="en"/>
              </w:rPr>
            </w:pPr>
            <w:r w:rsidRPr="00C34DAC">
              <w:rPr>
                <w:rFonts w:ascii="inherit" w:eastAsia="Times New Roman" w:hAnsi="inherit" w:cs="Arial"/>
                <w:b/>
                <w:bCs/>
                <w:color w:val="000000"/>
                <w:sz w:val="23"/>
                <w:szCs w:val="23"/>
                <w:lang w:val="en"/>
              </w:rPr>
              <w:t>Team Staff Roles</w:t>
            </w:r>
          </w:p>
          <w:p w:rsidR="0041615C" w:rsidRDefault="0041615C" w:rsidP="00522DF6">
            <w:pPr>
              <w:tabs>
                <w:tab w:val="left" w:pos="3751"/>
              </w:tabs>
            </w:pPr>
          </w:p>
        </w:tc>
      </w:tr>
      <w:tr w:rsidR="0041615C" w:rsidRPr="00B63924" w:rsidTr="00522DF6">
        <w:trPr>
          <w:trHeight w:val="2933"/>
        </w:trPr>
        <w:tc>
          <w:tcPr>
            <w:tcW w:w="9576" w:type="dxa"/>
          </w:tcPr>
          <w:p w:rsidR="0041615C" w:rsidRDefault="0041615C" w:rsidP="00522DF6">
            <w:pPr>
              <w:jc w:val="center"/>
              <w:rPr>
                <w:b/>
              </w:rPr>
            </w:pPr>
            <w:r w:rsidRPr="00B63924">
              <w:rPr>
                <w:b/>
              </w:rPr>
              <w:t>Team Members</w:t>
            </w:r>
          </w:p>
          <w:p w:rsidR="0041615C" w:rsidRDefault="0041615C" w:rsidP="0041615C">
            <w:pPr>
              <w:numPr>
                <w:ilvl w:val="0"/>
                <w:numId w:val="9"/>
              </w:numPr>
              <w:spacing w:before="100" w:beforeAutospacing="1" w:after="100" w:afterAutospacing="1"/>
              <w:rPr>
                <w:rFonts w:ascii="Verdana" w:eastAsia="Times New Roman" w:hAnsi="Verdana" w:cs="Arial"/>
                <w:color w:val="000000"/>
                <w:sz w:val="20"/>
                <w:szCs w:val="20"/>
              </w:rPr>
            </w:pPr>
            <w:r>
              <w:rPr>
                <w:rFonts w:ascii="Verdana" w:eastAsia="Times New Roman" w:hAnsi="Verdana" w:cs="Arial"/>
                <w:color w:val="000000"/>
                <w:sz w:val="20"/>
                <w:szCs w:val="20"/>
              </w:rPr>
              <w:t>Classroom teachers</w:t>
            </w:r>
          </w:p>
          <w:p w:rsidR="0041615C" w:rsidRDefault="0041615C" w:rsidP="0041615C">
            <w:pPr>
              <w:numPr>
                <w:ilvl w:val="0"/>
                <w:numId w:val="9"/>
              </w:numPr>
              <w:spacing w:before="100" w:beforeAutospacing="1" w:after="100" w:afterAutospacing="1"/>
              <w:rPr>
                <w:rFonts w:ascii="Verdana" w:eastAsia="Times New Roman" w:hAnsi="Verdana" w:cs="Arial"/>
                <w:color w:val="000000"/>
                <w:sz w:val="20"/>
                <w:szCs w:val="20"/>
              </w:rPr>
            </w:pPr>
            <w:r>
              <w:rPr>
                <w:rFonts w:ascii="Verdana" w:eastAsia="Times New Roman" w:hAnsi="Verdana" w:cs="Arial"/>
                <w:color w:val="000000"/>
                <w:sz w:val="20"/>
                <w:szCs w:val="20"/>
              </w:rPr>
              <w:t>School Within A School teacher</w:t>
            </w:r>
          </w:p>
          <w:p w:rsidR="0041615C" w:rsidRDefault="0041615C" w:rsidP="0041615C">
            <w:pPr>
              <w:numPr>
                <w:ilvl w:val="0"/>
                <w:numId w:val="9"/>
              </w:numPr>
              <w:spacing w:before="100" w:beforeAutospacing="1" w:after="100" w:afterAutospacing="1"/>
              <w:rPr>
                <w:rFonts w:ascii="Verdana" w:eastAsia="Times New Roman" w:hAnsi="Verdana" w:cs="Arial"/>
                <w:color w:val="000000"/>
                <w:sz w:val="20"/>
                <w:szCs w:val="20"/>
              </w:rPr>
            </w:pPr>
            <w:r>
              <w:rPr>
                <w:rFonts w:ascii="Verdana" w:eastAsia="Times New Roman" w:hAnsi="Verdana" w:cs="Arial"/>
                <w:color w:val="000000"/>
                <w:sz w:val="20"/>
                <w:szCs w:val="20"/>
              </w:rPr>
              <w:t>Daytime ESS Teacher</w:t>
            </w:r>
          </w:p>
          <w:p w:rsidR="0041615C" w:rsidRDefault="0041615C" w:rsidP="0041615C">
            <w:pPr>
              <w:numPr>
                <w:ilvl w:val="0"/>
                <w:numId w:val="9"/>
              </w:numPr>
              <w:spacing w:before="100" w:beforeAutospacing="1" w:after="100" w:afterAutospacing="1"/>
              <w:rPr>
                <w:rFonts w:ascii="Verdana" w:eastAsia="Times New Roman" w:hAnsi="Verdana" w:cs="Arial"/>
                <w:color w:val="000000"/>
                <w:sz w:val="20"/>
                <w:szCs w:val="20"/>
              </w:rPr>
            </w:pPr>
            <w:r>
              <w:rPr>
                <w:rFonts w:ascii="Verdana" w:eastAsia="Times New Roman" w:hAnsi="Verdana" w:cs="Arial"/>
                <w:color w:val="000000"/>
                <w:sz w:val="20"/>
                <w:szCs w:val="20"/>
              </w:rPr>
              <w:t>Special Education teachers</w:t>
            </w:r>
          </w:p>
          <w:p w:rsidR="0041615C" w:rsidRDefault="0041615C" w:rsidP="0041615C">
            <w:pPr>
              <w:numPr>
                <w:ilvl w:val="0"/>
                <w:numId w:val="9"/>
              </w:numPr>
              <w:spacing w:before="100" w:beforeAutospacing="1" w:after="100" w:afterAutospacing="1"/>
              <w:rPr>
                <w:rFonts w:ascii="Verdana" w:eastAsia="Times New Roman" w:hAnsi="Verdana" w:cs="Arial"/>
                <w:color w:val="000000"/>
                <w:sz w:val="20"/>
                <w:szCs w:val="20"/>
              </w:rPr>
            </w:pPr>
            <w:r>
              <w:rPr>
                <w:rFonts w:ascii="Verdana" w:eastAsia="Times New Roman" w:hAnsi="Verdana" w:cs="Arial"/>
                <w:color w:val="000000"/>
                <w:sz w:val="20"/>
                <w:szCs w:val="20"/>
              </w:rPr>
              <w:t>Instructional assistants along with certified teacher</w:t>
            </w:r>
          </w:p>
          <w:p w:rsidR="0041615C" w:rsidRPr="00B63924" w:rsidRDefault="0041615C" w:rsidP="00A16A5F">
            <w:pPr>
              <w:numPr>
                <w:ilvl w:val="0"/>
                <w:numId w:val="9"/>
              </w:numPr>
              <w:spacing w:before="100" w:beforeAutospacing="1" w:after="100" w:afterAutospacing="1"/>
              <w:rPr>
                <w:b/>
              </w:rPr>
            </w:pPr>
            <w:r>
              <w:rPr>
                <w:rFonts w:ascii="Verdana" w:eastAsia="Times New Roman" w:hAnsi="Verdana" w:cs="Arial"/>
                <w:color w:val="000000"/>
                <w:sz w:val="20"/>
                <w:szCs w:val="20"/>
              </w:rPr>
              <w:t>Administrators as deemed appropriate</w:t>
            </w:r>
          </w:p>
        </w:tc>
      </w:tr>
      <w:tr w:rsidR="0041615C" w:rsidRPr="00B63924" w:rsidTr="00522DF6">
        <w:tc>
          <w:tcPr>
            <w:tcW w:w="9576" w:type="dxa"/>
          </w:tcPr>
          <w:p w:rsidR="0041615C" w:rsidRDefault="0041615C" w:rsidP="00522DF6">
            <w:pPr>
              <w:jc w:val="center"/>
              <w:rPr>
                <w:b/>
              </w:rPr>
            </w:pPr>
            <w:r>
              <w:rPr>
                <w:b/>
              </w:rPr>
              <w:t>Team Functions</w:t>
            </w:r>
          </w:p>
          <w:p w:rsidR="0041615C" w:rsidRPr="00C34DAC" w:rsidRDefault="0041615C" w:rsidP="0041615C">
            <w:pPr>
              <w:numPr>
                <w:ilvl w:val="0"/>
                <w:numId w:val="8"/>
              </w:numPr>
              <w:spacing w:before="100" w:beforeAutospacing="1" w:after="100" w:afterAutospacing="1"/>
              <w:ind w:left="648"/>
              <w:rPr>
                <w:rFonts w:ascii="Verdana" w:eastAsia="Times New Roman" w:hAnsi="Verdana" w:cs="Arial"/>
                <w:color w:val="000000"/>
                <w:sz w:val="20"/>
                <w:szCs w:val="20"/>
              </w:rPr>
            </w:pPr>
            <w:r w:rsidRPr="00C34DAC">
              <w:rPr>
                <w:rFonts w:ascii="Verdana" w:eastAsia="Times New Roman" w:hAnsi="Verdana" w:cs="Arial"/>
                <w:color w:val="000000"/>
                <w:sz w:val="20"/>
                <w:szCs w:val="20"/>
              </w:rPr>
              <w:t>Ensure student continues to rec</w:t>
            </w:r>
            <w:r>
              <w:rPr>
                <w:rFonts w:ascii="Verdana" w:eastAsia="Times New Roman" w:hAnsi="Verdana" w:cs="Arial"/>
                <w:color w:val="000000"/>
                <w:sz w:val="20"/>
                <w:szCs w:val="20"/>
              </w:rPr>
              <w:t xml:space="preserve">eive core academic </w:t>
            </w:r>
            <w:r w:rsidRPr="00C34DAC">
              <w:rPr>
                <w:rFonts w:ascii="Verdana" w:eastAsia="Times New Roman" w:hAnsi="Verdana" w:cs="Arial"/>
                <w:color w:val="000000"/>
                <w:sz w:val="20"/>
                <w:szCs w:val="20"/>
              </w:rPr>
              <w:t>instruction.</w:t>
            </w:r>
          </w:p>
          <w:p w:rsidR="0041615C" w:rsidRPr="00C34DAC" w:rsidRDefault="0041615C" w:rsidP="0041615C">
            <w:pPr>
              <w:numPr>
                <w:ilvl w:val="0"/>
                <w:numId w:val="8"/>
              </w:numPr>
              <w:spacing w:before="100" w:beforeAutospacing="1" w:after="100" w:afterAutospacing="1"/>
              <w:ind w:left="648"/>
              <w:rPr>
                <w:rFonts w:ascii="Verdana" w:eastAsia="Times New Roman" w:hAnsi="Verdana" w:cs="Arial"/>
                <w:color w:val="000000"/>
                <w:sz w:val="20"/>
                <w:szCs w:val="20"/>
              </w:rPr>
            </w:pPr>
            <w:r w:rsidRPr="00C34DAC">
              <w:rPr>
                <w:rFonts w:ascii="Verdana" w:eastAsia="Times New Roman" w:hAnsi="Verdana" w:cs="Arial"/>
                <w:color w:val="000000"/>
                <w:sz w:val="20"/>
                <w:szCs w:val="20"/>
              </w:rPr>
              <w:t>Assist teachers in the efforts to help students struggling in the classrooms, including those in special education.</w:t>
            </w:r>
          </w:p>
          <w:p w:rsidR="0041615C" w:rsidRPr="00C34DAC" w:rsidRDefault="0041615C" w:rsidP="0041615C">
            <w:pPr>
              <w:numPr>
                <w:ilvl w:val="0"/>
                <w:numId w:val="8"/>
              </w:numPr>
              <w:spacing w:before="100" w:beforeAutospacing="1" w:after="100" w:afterAutospacing="1"/>
              <w:ind w:left="648"/>
              <w:rPr>
                <w:rFonts w:ascii="Verdana" w:eastAsia="Times New Roman" w:hAnsi="Verdana" w:cs="Arial"/>
                <w:color w:val="000000"/>
                <w:sz w:val="20"/>
                <w:szCs w:val="20"/>
              </w:rPr>
            </w:pPr>
            <w:r w:rsidRPr="00C34DAC">
              <w:rPr>
                <w:rFonts w:ascii="Verdana" w:eastAsia="Times New Roman" w:hAnsi="Verdana" w:cs="Arial"/>
                <w:color w:val="000000"/>
                <w:sz w:val="20"/>
                <w:szCs w:val="20"/>
              </w:rPr>
              <w:t>Analyze studen</w:t>
            </w:r>
            <w:r>
              <w:rPr>
                <w:rFonts w:ascii="Verdana" w:eastAsia="Times New Roman" w:hAnsi="Verdana" w:cs="Arial"/>
                <w:color w:val="000000"/>
                <w:sz w:val="20"/>
                <w:szCs w:val="20"/>
              </w:rPr>
              <w:t>t-specific academic</w:t>
            </w:r>
            <w:r w:rsidRPr="00C34DAC">
              <w:rPr>
                <w:rFonts w:ascii="Verdana" w:eastAsia="Times New Roman" w:hAnsi="Verdana" w:cs="Arial"/>
                <w:color w:val="000000"/>
                <w:sz w:val="20"/>
                <w:szCs w:val="20"/>
              </w:rPr>
              <w:t xml:space="preserve"> data.</w:t>
            </w:r>
          </w:p>
          <w:p w:rsidR="0041615C" w:rsidRPr="00C34DAC" w:rsidRDefault="0041615C" w:rsidP="0041615C">
            <w:pPr>
              <w:numPr>
                <w:ilvl w:val="0"/>
                <w:numId w:val="8"/>
              </w:numPr>
              <w:spacing w:before="100" w:beforeAutospacing="1" w:after="100" w:afterAutospacing="1"/>
              <w:ind w:left="648"/>
              <w:rPr>
                <w:rFonts w:ascii="Verdana" w:eastAsia="Times New Roman" w:hAnsi="Verdana" w:cs="Arial"/>
                <w:color w:val="000000"/>
                <w:sz w:val="20"/>
                <w:szCs w:val="20"/>
              </w:rPr>
            </w:pPr>
            <w:r w:rsidRPr="00C34DAC">
              <w:rPr>
                <w:rFonts w:ascii="Verdana" w:eastAsia="Times New Roman" w:hAnsi="Verdana" w:cs="Arial"/>
                <w:color w:val="000000"/>
                <w:sz w:val="20"/>
                <w:szCs w:val="20"/>
              </w:rPr>
              <w:t>Identi</w:t>
            </w:r>
            <w:r>
              <w:rPr>
                <w:rFonts w:ascii="Verdana" w:eastAsia="Times New Roman" w:hAnsi="Verdana" w:cs="Arial"/>
                <w:color w:val="000000"/>
                <w:sz w:val="20"/>
                <w:szCs w:val="20"/>
              </w:rPr>
              <w:t>fy specific academic</w:t>
            </w:r>
            <w:r w:rsidRPr="00C34DAC">
              <w:rPr>
                <w:rFonts w:ascii="Verdana" w:eastAsia="Times New Roman" w:hAnsi="Verdana" w:cs="Arial"/>
                <w:color w:val="000000"/>
                <w:sz w:val="20"/>
                <w:szCs w:val="20"/>
              </w:rPr>
              <w:t xml:space="preserve"> concerns for individual students.</w:t>
            </w:r>
          </w:p>
          <w:p w:rsidR="0041615C" w:rsidRPr="00C34DAC" w:rsidRDefault="0041615C" w:rsidP="0041615C">
            <w:pPr>
              <w:numPr>
                <w:ilvl w:val="0"/>
                <w:numId w:val="8"/>
              </w:numPr>
              <w:spacing w:before="100" w:beforeAutospacing="1" w:after="100" w:afterAutospacing="1"/>
              <w:ind w:left="648"/>
              <w:rPr>
                <w:rFonts w:ascii="Verdana" w:eastAsia="Times New Roman" w:hAnsi="Verdana" w:cs="Arial"/>
                <w:color w:val="000000"/>
                <w:sz w:val="20"/>
                <w:szCs w:val="20"/>
              </w:rPr>
            </w:pPr>
            <w:r w:rsidRPr="00C34DAC">
              <w:rPr>
                <w:rFonts w:ascii="Verdana" w:eastAsia="Times New Roman" w:hAnsi="Verdana" w:cs="Arial"/>
                <w:color w:val="000000"/>
                <w:sz w:val="20"/>
                <w:szCs w:val="20"/>
              </w:rPr>
              <w:t>Determine interventions, including frequency and duration of intervention.</w:t>
            </w:r>
          </w:p>
          <w:p w:rsidR="0041615C" w:rsidRPr="00B63924" w:rsidRDefault="0041615C" w:rsidP="0041615C">
            <w:pPr>
              <w:numPr>
                <w:ilvl w:val="0"/>
                <w:numId w:val="8"/>
              </w:numPr>
              <w:spacing w:before="100" w:beforeAutospacing="1" w:after="100" w:afterAutospacing="1"/>
              <w:ind w:left="648"/>
            </w:pPr>
            <w:r w:rsidRPr="00C34DAC">
              <w:rPr>
                <w:rFonts w:ascii="Verdana" w:eastAsia="Times New Roman" w:hAnsi="Verdana" w:cs="Arial"/>
                <w:color w:val="000000"/>
                <w:sz w:val="20"/>
                <w:szCs w:val="20"/>
              </w:rPr>
              <w:t>Determine frequency of progress monitoring, including what data will be used for this purpose.</w:t>
            </w:r>
          </w:p>
          <w:p w:rsidR="0041615C" w:rsidRPr="00B63924" w:rsidRDefault="0041615C" w:rsidP="0041615C">
            <w:pPr>
              <w:numPr>
                <w:ilvl w:val="0"/>
                <w:numId w:val="8"/>
              </w:numPr>
              <w:spacing w:before="100" w:beforeAutospacing="1" w:after="100" w:afterAutospacing="1"/>
              <w:ind w:left="648"/>
            </w:pPr>
            <w:r w:rsidRPr="00C34DAC">
              <w:rPr>
                <w:rFonts w:ascii="Verdana" w:eastAsia="Times New Roman" w:hAnsi="Verdana" w:cs="Arial"/>
                <w:color w:val="000000"/>
                <w:sz w:val="20"/>
                <w:szCs w:val="20"/>
              </w:rPr>
              <w:t>Use decision rules to determine student’s movement within the tiered model.</w:t>
            </w:r>
          </w:p>
        </w:tc>
      </w:tr>
    </w:tbl>
    <w:p w:rsidR="0041615C" w:rsidRDefault="0041615C" w:rsidP="0041615C">
      <w:pPr>
        <w:rPr>
          <w:b/>
        </w:rPr>
      </w:pPr>
    </w:p>
    <w:p w:rsidR="0041615C" w:rsidRDefault="0041615C" w:rsidP="0041615C">
      <w:pPr>
        <w:rPr>
          <w:b/>
        </w:rPr>
      </w:pPr>
    </w:p>
    <w:p w:rsidR="0041615C" w:rsidRDefault="0041615C" w:rsidP="0041615C">
      <w:pPr>
        <w:rPr>
          <w:b/>
        </w:rPr>
      </w:pPr>
    </w:p>
    <w:p w:rsidR="0041615C" w:rsidRDefault="0041615C" w:rsidP="0041615C">
      <w:pPr>
        <w:rPr>
          <w:b/>
        </w:rPr>
      </w:pPr>
    </w:p>
    <w:p w:rsidR="0041615C" w:rsidRDefault="0041615C" w:rsidP="0041615C">
      <w:pPr>
        <w:rPr>
          <w:b/>
        </w:rPr>
      </w:pPr>
    </w:p>
    <w:p w:rsidR="0041615C" w:rsidRDefault="0041615C" w:rsidP="0041615C">
      <w:pPr>
        <w:rPr>
          <w:b/>
        </w:rPr>
      </w:pPr>
    </w:p>
    <w:p w:rsidR="0041615C" w:rsidRDefault="0041615C" w:rsidP="0041615C">
      <w:pPr>
        <w:rPr>
          <w:b/>
        </w:rPr>
      </w:pPr>
    </w:p>
    <w:p w:rsidR="0041615C" w:rsidRDefault="0041615C" w:rsidP="0041615C">
      <w:pPr>
        <w:rPr>
          <w:b/>
        </w:rPr>
      </w:pPr>
    </w:p>
    <w:p w:rsidR="0041615C" w:rsidRDefault="0041615C" w:rsidP="0041615C">
      <w:pPr>
        <w:rPr>
          <w:b/>
        </w:rPr>
      </w:pPr>
    </w:p>
    <w:p w:rsidR="0041615C" w:rsidRDefault="0041615C" w:rsidP="0041615C">
      <w:pPr>
        <w:rPr>
          <w:b/>
        </w:rPr>
      </w:pPr>
    </w:p>
    <w:p w:rsidR="0041615C" w:rsidRDefault="0041615C" w:rsidP="0041615C">
      <w:pPr>
        <w:rPr>
          <w:b/>
        </w:rPr>
      </w:pPr>
    </w:p>
    <w:p w:rsidR="0041615C" w:rsidRDefault="0041615C" w:rsidP="0041615C">
      <w:pPr>
        <w:rPr>
          <w:b/>
        </w:rPr>
      </w:pPr>
    </w:p>
    <w:tbl>
      <w:tblPr>
        <w:tblStyle w:val="TableGrid"/>
        <w:tblW w:w="0" w:type="auto"/>
        <w:tblLook w:val="04A0" w:firstRow="1" w:lastRow="0" w:firstColumn="1" w:lastColumn="0" w:noHBand="0" w:noVBand="1"/>
      </w:tblPr>
      <w:tblGrid>
        <w:gridCol w:w="9576"/>
      </w:tblGrid>
      <w:tr w:rsidR="0041615C" w:rsidTr="00522DF6">
        <w:tc>
          <w:tcPr>
            <w:tcW w:w="9576" w:type="dxa"/>
          </w:tcPr>
          <w:p w:rsidR="0041615C" w:rsidRPr="00C34DAC" w:rsidRDefault="0041615C" w:rsidP="00522DF6">
            <w:pPr>
              <w:shd w:val="clear" w:color="auto" w:fill="B1C1D1"/>
              <w:spacing w:line="288" w:lineRule="atLeast"/>
              <w:jc w:val="center"/>
              <w:outlineLvl w:val="2"/>
              <w:rPr>
                <w:rFonts w:ascii="inherit" w:eastAsia="Times New Roman" w:hAnsi="inherit" w:cs="Arial"/>
                <w:b/>
                <w:bCs/>
                <w:color w:val="000000"/>
                <w:sz w:val="23"/>
                <w:szCs w:val="23"/>
                <w:lang w:val="en"/>
              </w:rPr>
            </w:pPr>
            <w:r w:rsidRPr="00C34DAC">
              <w:rPr>
                <w:rFonts w:ascii="inherit" w:eastAsia="Times New Roman" w:hAnsi="inherit" w:cs="Arial"/>
                <w:b/>
                <w:bCs/>
                <w:color w:val="000000"/>
                <w:sz w:val="23"/>
                <w:szCs w:val="23"/>
                <w:lang w:val="en"/>
              </w:rPr>
              <w:t>Curriculum and Instruction</w:t>
            </w:r>
          </w:p>
          <w:p w:rsidR="0041615C" w:rsidRDefault="0041615C" w:rsidP="00522DF6"/>
          <w:p w:rsidR="0041615C" w:rsidRDefault="0041615C" w:rsidP="00522DF6">
            <w:r>
              <w:t xml:space="preserve">Reserved for the lowest performing 20% of students who do not meet the benchmarks. </w:t>
            </w:r>
          </w:p>
          <w:p w:rsidR="0041615C" w:rsidRDefault="0041615C" w:rsidP="00522DF6">
            <w:r>
              <w:t xml:space="preserve">Tier 2 interventions can take place in the classroom or in a pull-out situation. </w:t>
            </w:r>
          </w:p>
          <w:p w:rsidR="0041615C" w:rsidRDefault="0041615C" w:rsidP="00522DF6">
            <w:r>
              <w:t>It is possible to utilize Tier 3 interventions for students in Tier 2, but with less frequency.</w:t>
            </w:r>
          </w:p>
          <w:p w:rsidR="0041615C" w:rsidRPr="00C34DAC" w:rsidRDefault="0041615C" w:rsidP="00522DF6">
            <w:pPr>
              <w:shd w:val="clear" w:color="auto" w:fill="FFFFFF"/>
              <w:ind w:left="3360" w:hanging="360"/>
              <w:rPr>
                <w:rFonts w:ascii="Verdana" w:eastAsia="Times New Roman" w:hAnsi="Verdana" w:cs="Arial"/>
                <w:color w:val="000000"/>
                <w:sz w:val="20"/>
                <w:szCs w:val="20"/>
                <w:lang w:val="en"/>
              </w:rPr>
            </w:pPr>
            <w:r w:rsidRPr="00C34DAC">
              <w:rPr>
                <w:rFonts w:ascii="Verdana" w:eastAsia="Times New Roman" w:hAnsi="Verdana" w:cs="Arial"/>
                <w:color w:val="000000"/>
                <w:sz w:val="20"/>
                <w:szCs w:val="20"/>
                <w:lang w:val="en"/>
              </w:rPr>
              <w:t>Access to high-quality, research-based instructional interventions for identified students:</w:t>
            </w:r>
          </w:p>
          <w:p w:rsidR="0041615C" w:rsidRPr="00C34DAC" w:rsidRDefault="0041615C" w:rsidP="00522DF6">
            <w:pPr>
              <w:shd w:val="clear" w:color="auto" w:fill="FFFFFF"/>
              <w:ind w:left="3720" w:hanging="360"/>
              <w:rPr>
                <w:rFonts w:ascii="Verdana" w:eastAsia="Times New Roman" w:hAnsi="Verdana" w:cs="Arial"/>
                <w:color w:val="000000"/>
                <w:sz w:val="20"/>
                <w:szCs w:val="20"/>
                <w:lang w:val="en"/>
              </w:rPr>
            </w:pPr>
            <w:r w:rsidRPr="00C34DAC">
              <w:rPr>
                <w:rFonts w:ascii="Symbol" w:eastAsia="Symbol" w:hAnsi="Symbol" w:cs="Symbol"/>
                <w:color w:val="000000"/>
                <w:sz w:val="20"/>
                <w:szCs w:val="20"/>
                <w:lang w:val="en"/>
              </w:rPr>
              <w:t></w:t>
            </w:r>
            <w:r w:rsidRPr="00C34DAC">
              <w:rPr>
                <w:rFonts w:ascii="Times New Roman" w:eastAsia="Symbol" w:hAnsi="Times New Roman" w:cs="Times New Roman"/>
                <w:color w:val="000000"/>
                <w:sz w:val="14"/>
                <w:szCs w:val="14"/>
                <w:lang w:val="en"/>
              </w:rPr>
              <w:t xml:space="preserve">        </w:t>
            </w:r>
            <w:r w:rsidRPr="00C34DAC">
              <w:rPr>
                <w:rFonts w:ascii="Verdana" w:eastAsia="Times New Roman" w:hAnsi="Verdana" w:cs="Arial"/>
                <w:color w:val="000000"/>
                <w:sz w:val="20"/>
                <w:szCs w:val="20"/>
                <w:lang w:val="en"/>
              </w:rPr>
              <w:t>Multiple academic or behavior interventions should be used to address student needs.</w:t>
            </w:r>
          </w:p>
          <w:p w:rsidR="0041615C" w:rsidRPr="00C34DAC" w:rsidRDefault="0041615C" w:rsidP="00522DF6">
            <w:pPr>
              <w:shd w:val="clear" w:color="auto" w:fill="FFFFFF"/>
              <w:ind w:left="3720" w:hanging="360"/>
              <w:rPr>
                <w:rFonts w:ascii="Verdana" w:eastAsia="Times New Roman" w:hAnsi="Verdana" w:cs="Arial"/>
                <w:color w:val="000000"/>
                <w:sz w:val="20"/>
                <w:szCs w:val="20"/>
                <w:lang w:val="en"/>
              </w:rPr>
            </w:pPr>
            <w:r w:rsidRPr="00C34DAC">
              <w:rPr>
                <w:rFonts w:ascii="Symbol" w:eastAsia="Symbol" w:hAnsi="Symbol" w:cs="Symbol"/>
                <w:color w:val="000000"/>
                <w:sz w:val="20"/>
                <w:szCs w:val="20"/>
                <w:lang w:val="en"/>
              </w:rPr>
              <w:t></w:t>
            </w:r>
            <w:r w:rsidRPr="00C34DAC">
              <w:rPr>
                <w:rFonts w:ascii="Times New Roman" w:eastAsia="Symbol" w:hAnsi="Times New Roman" w:cs="Times New Roman"/>
                <w:color w:val="000000"/>
                <w:sz w:val="14"/>
                <w:szCs w:val="14"/>
                <w:lang w:val="en"/>
              </w:rPr>
              <w:t xml:space="preserve">        </w:t>
            </w:r>
            <w:r w:rsidRPr="00C34DAC">
              <w:rPr>
                <w:rFonts w:ascii="Verdana" w:eastAsia="Times New Roman" w:hAnsi="Verdana" w:cs="Arial"/>
                <w:color w:val="000000"/>
                <w:sz w:val="20"/>
                <w:szCs w:val="20"/>
                <w:lang w:val="en"/>
              </w:rPr>
              <w:t>Match instructional interventions to student academic and behavioral needs.</w:t>
            </w:r>
          </w:p>
          <w:p w:rsidR="0041615C" w:rsidRPr="00C34DAC" w:rsidRDefault="0041615C" w:rsidP="00522DF6">
            <w:pPr>
              <w:shd w:val="clear" w:color="auto" w:fill="FFFFFF"/>
              <w:ind w:left="3360" w:hanging="360"/>
              <w:rPr>
                <w:rFonts w:ascii="Verdana" w:eastAsia="Times New Roman" w:hAnsi="Verdana" w:cs="Arial"/>
                <w:color w:val="000000"/>
                <w:sz w:val="20"/>
                <w:szCs w:val="20"/>
                <w:lang w:val="en"/>
              </w:rPr>
            </w:pPr>
            <w:r w:rsidRPr="00C34DAC">
              <w:rPr>
                <w:rFonts w:ascii="Wingdings" w:eastAsia="Wingdings" w:hAnsi="Wingdings" w:cs="Wingdings"/>
                <w:color w:val="000000"/>
                <w:sz w:val="24"/>
                <w:szCs w:val="24"/>
                <w:lang w:val="en"/>
              </w:rPr>
              <w:t></w:t>
            </w:r>
            <w:r w:rsidRPr="00C34DAC">
              <w:rPr>
                <w:rFonts w:ascii="Times New Roman" w:eastAsia="Wingdings" w:hAnsi="Times New Roman" w:cs="Times New Roman"/>
                <w:color w:val="000000"/>
                <w:sz w:val="14"/>
                <w:szCs w:val="14"/>
                <w:lang w:val="en"/>
              </w:rPr>
              <w:t xml:space="preserve"> </w:t>
            </w:r>
            <w:r w:rsidRPr="00C34DAC">
              <w:rPr>
                <w:rFonts w:ascii="Verdana" w:eastAsia="Times New Roman" w:hAnsi="Verdana" w:cs="Arial"/>
                <w:color w:val="000000"/>
                <w:sz w:val="20"/>
                <w:szCs w:val="20"/>
                <w:lang w:val="en"/>
              </w:rPr>
              <w:t>Increased frequency of formative academic and behavioral assessments to analyze student response to instructional intervention(s):</w:t>
            </w:r>
          </w:p>
          <w:p w:rsidR="0041615C" w:rsidRPr="00C34DAC" w:rsidRDefault="0041615C" w:rsidP="00522DF6">
            <w:pPr>
              <w:shd w:val="clear" w:color="auto" w:fill="FFFFFF"/>
              <w:spacing w:line="288" w:lineRule="atLeast"/>
              <w:ind w:left="3720" w:hanging="360"/>
              <w:rPr>
                <w:rFonts w:ascii="Verdana" w:eastAsia="Times New Roman" w:hAnsi="Verdana" w:cs="Arial"/>
                <w:color w:val="000000"/>
                <w:sz w:val="20"/>
                <w:szCs w:val="20"/>
                <w:lang w:val="en"/>
              </w:rPr>
            </w:pPr>
            <w:r w:rsidRPr="00C34DAC">
              <w:rPr>
                <w:rFonts w:ascii="Symbol" w:eastAsia="Symbol" w:hAnsi="Symbol" w:cs="Symbol"/>
                <w:color w:val="000000"/>
                <w:sz w:val="20"/>
                <w:szCs w:val="20"/>
                <w:lang w:val="en"/>
              </w:rPr>
              <w:t></w:t>
            </w:r>
            <w:r w:rsidRPr="00C34DAC">
              <w:rPr>
                <w:rFonts w:ascii="Times New Roman" w:eastAsia="Symbol" w:hAnsi="Times New Roman" w:cs="Times New Roman"/>
                <w:color w:val="000000"/>
                <w:sz w:val="14"/>
                <w:szCs w:val="14"/>
                <w:lang w:val="en"/>
              </w:rPr>
              <w:t xml:space="preserve">        </w:t>
            </w:r>
            <w:r w:rsidRPr="00C34DAC">
              <w:rPr>
                <w:rFonts w:ascii="Verdana" w:eastAsia="Times New Roman" w:hAnsi="Verdana" w:cs="Arial"/>
                <w:color w:val="000000"/>
                <w:sz w:val="20"/>
                <w:szCs w:val="20"/>
                <w:lang w:val="en"/>
              </w:rPr>
              <w:t>Students should be able to move from one intervention to another within Tier 2 as evidenced by student response to formative assessment.</w:t>
            </w:r>
          </w:p>
          <w:p w:rsidR="0041615C" w:rsidRPr="00C34DAC" w:rsidRDefault="0041615C" w:rsidP="00522DF6">
            <w:pPr>
              <w:shd w:val="clear" w:color="auto" w:fill="FFFFFF"/>
              <w:ind w:left="3360" w:hanging="360"/>
              <w:rPr>
                <w:rFonts w:ascii="Verdana" w:eastAsia="Times New Roman" w:hAnsi="Verdana" w:cs="Arial"/>
                <w:color w:val="000000"/>
                <w:sz w:val="20"/>
                <w:szCs w:val="20"/>
                <w:lang w:val="en"/>
              </w:rPr>
            </w:pPr>
            <w:r w:rsidRPr="00C34DAC">
              <w:rPr>
                <w:rFonts w:ascii="Wingdings" w:eastAsia="Wingdings" w:hAnsi="Wingdings" w:cs="Wingdings"/>
                <w:color w:val="000000"/>
                <w:sz w:val="24"/>
                <w:szCs w:val="24"/>
                <w:lang w:val="en"/>
              </w:rPr>
              <w:t></w:t>
            </w:r>
            <w:r w:rsidRPr="00C34DAC">
              <w:rPr>
                <w:rFonts w:ascii="Times New Roman" w:eastAsia="Wingdings" w:hAnsi="Times New Roman" w:cs="Times New Roman"/>
                <w:color w:val="000000"/>
                <w:sz w:val="14"/>
                <w:szCs w:val="14"/>
                <w:lang w:val="en"/>
              </w:rPr>
              <w:t xml:space="preserve"> </w:t>
            </w:r>
            <w:r w:rsidRPr="00C34DAC">
              <w:rPr>
                <w:rFonts w:ascii="Verdana" w:eastAsia="Times New Roman" w:hAnsi="Verdana" w:cs="Arial"/>
                <w:color w:val="000000"/>
                <w:sz w:val="20"/>
                <w:szCs w:val="20"/>
                <w:lang w:val="en"/>
              </w:rPr>
              <w:t>Professional learning opportunities support all staff members in the implementation of instructional interventions for academic and behavioral needs.</w:t>
            </w:r>
          </w:p>
          <w:p w:rsidR="0041615C" w:rsidRPr="00C34DAC" w:rsidRDefault="0041615C" w:rsidP="00522DF6">
            <w:pPr>
              <w:shd w:val="clear" w:color="auto" w:fill="FFFFFF"/>
              <w:ind w:left="3360" w:hanging="360"/>
              <w:rPr>
                <w:rFonts w:ascii="Verdana" w:eastAsia="Times New Roman" w:hAnsi="Verdana" w:cs="Arial"/>
                <w:color w:val="000000"/>
                <w:sz w:val="20"/>
                <w:szCs w:val="20"/>
                <w:lang w:val="en"/>
              </w:rPr>
            </w:pPr>
            <w:r w:rsidRPr="00C34DAC">
              <w:rPr>
                <w:rFonts w:ascii="Wingdings" w:eastAsia="Wingdings" w:hAnsi="Wingdings" w:cs="Wingdings"/>
                <w:color w:val="000000"/>
                <w:sz w:val="24"/>
                <w:szCs w:val="24"/>
                <w:lang w:val="en"/>
              </w:rPr>
              <w:t></w:t>
            </w:r>
            <w:r w:rsidRPr="00C34DAC">
              <w:rPr>
                <w:rFonts w:ascii="Times New Roman" w:eastAsia="Wingdings" w:hAnsi="Times New Roman" w:cs="Times New Roman"/>
                <w:color w:val="000000"/>
                <w:sz w:val="14"/>
                <w:szCs w:val="14"/>
                <w:lang w:val="en"/>
              </w:rPr>
              <w:t xml:space="preserve"> </w:t>
            </w:r>
            <w:r w:rsidRPr="00C34DAC">
              <w:rPr>
                <w:rFonts w:ascii="Verdana" w:eastAsia="Times New Roman" w:hAnsi="Verdana" w:cs="Arial"/>
                <w:color w:val="000000"/>
                <w:sz w:val="20"/>
                <w:szCs w:val="20"/>
                <w:lang w:val="en"/>
              </w:rPr>
              <w:t>Professional learning opportunities support the intervention team members in the decision-making process of the school’s intervention system.</w:t>
            </w:r>
          </w:p>
          <w:p w:rsidR="0041615C" w:rsidRDefault="0041615C" w:rsidP="00522DF6"/>
          <w:p w:rsidR="0041615C" w:rsidRDefault="0041615C" w:rsidP="00522DF6"/>
        </w:tc>
      </w:tr>
      <w:tr w:rsidR="0041615C" w:rsidTr="00522DF6">
        <w:tc>
          <w:tcPr>
            <w:tcW w:w="9576" w:type="dxa"/>
          </w:tcPr>
          <w:p w:rsidR="0041615C" w:rsidRPr="00C34DAC" w:rsidRDefault="0041615C" w:rsidP="00522DF6">
            <w:pPr>
              <w:shd w:val="clear" w:color="auto" w:fill="B1C1D1"/>
              <w:spacing w:line="288" w:lineRule="atLeast"/>
              <w:outlineLvl w:val="2"/>
              <w:rPr>
                <w:rFonts w:ascii="inherit" w:eastAsia="Times New Roman" w:hAnsi="inherit" w:cs="Arial"/>
                <w:b/>
                <w:bCs/>
                <w:color w:val="000000"/>
                <w:sz w:val="23"/>
                <w:szCs w:val="23"/>
                <w:lang w:val="en"/>
              </w:rPr>
            </w:pPr>
            <w:r w:rsidRPr="00C34DAC">
              <w:rPr>
                <w:rFonts w:ascii="inherit" w:eastAsia="Times New Roman" w:hAnsi="inherit" w:cs="Arial"/>
                <w:b/>
                <w:bCs/>
                <w:color w:val="000000"/>
                <w:sz w:val="23"/>
                <w:szCs w:val="23"/>
                <w:lang w:val="en"/>
              </w:rPr>
              <w:t>Progress Monitoring of Students Receiving Supplemental Interventions in Tier 2</w:t>
            </w:r>
          </w:p>
          <w:p w:rsidR="0041615C" w:rsidRDefault="0041615C" w:rsidP="00522DF6"/>
          <w:p w:rsidR="0041615C" w:rsidRPr="00C34DAC" w:rsidRDefault="0041615C" w:rsidP="00522DF6">
            <w:pPr>
              <w:shd w:val="clear" w:color="auto" w:fill="FFFFFF"/>
              <w:spacing w:line="288" w:lineRule="atLeast"/>
              <w:rPr>
                <w:rFonts w:ascii="Times New Roman" w:eastAsia="Times New Roman" w:hAnsi="Times New Roman" w:cs="Times New Roman"/>
                <w:color w:val="000000"/>
                <w:sz w:val="24"/>
                <w:szCs w:val="24"/>
                <w:lang w:val="en"/>
              </w:rPr>
            </w:pPr>
            <w:r w:rsidRPr="00C34DAC">
              <w:rPr>
                <w:rFonts w:ascii="Times New Roman" w:eastAsia="Times New Roman" w:hAnsi="Times New Roman" w:cs="Times New Roman"/>
                <w:color w:val="000000"/>
                <w:sz w:val="24"/>
                <w:szCs w:val="24"/>
                <w:lang w:val="en"/>
              </w:rPr>
              <w:t xml:space="preserve">The purpose of progress monitoring at Tier 2 is to determine whether the intervention is successful in helping the </w:t>
            </w:r>
            <w:r>
              <w:rPr>
                <w:rFonts w:ascii="Times New Roman" w:eastAsia="Times New Roman" w:hAnsi="Times New Roman" w:cs="Times New Roman"/>
                <w:color w:val="000000"/>
                <w:sz w:val="24"/>
                <w:szCs w:val="24"/>
                <w:lang w:val="en"/>
              </w:rPr>
              <w:t xml:space="preserve">student learn academic </w:t>
            </w:r>
            <w:r w:rsidRPr="00C34DAC">
              <w:rPr>
                <w:rFonts w:ascii="Times New Roman" w:eastAsia="Times New Roman" w:hAnsi="Times New Roman" w:cs="Times New Roman"/>
                <w:color w:val="000000"/>
                <w:sz w:val="24"/>
                <w:szCs w:val="24"/>
                <w:lang w:val="en"/>
              </w:rPr>
              <w:t>skills at an appropriate rate. The decision making team determines the process for monitoring students’ progress, which students would benefit from additional instruction (intervention) and when students move through intervention levels. This includes the type of assessment, method of data collection and the tracking of student performance to monitor individual student’s academic or behavior progress over time. The data collected should assist the intervention team as they meet in determining the effectiveness of the academic or behavior intervention.</w:t>
            </w:r>
          </w:p>
          <w:p w:rsidR="0041615C" w:rsidRPr="00C34DAC" w:rsidRDefault="0041615C" w:rsidP="00522DF6">
            <w:pPr>
              <w:shd w:val="clear" w:color="auto" w:fill="FFFFFF"/>
              <w:spacing w:line="288" w:lineRule="atLeast"/>
              <w:rPr>
                <w:rFonts w:ascii="Times New Roman" w:eastAsia="Times New Roman" w:hAnsi="Times New Roman" w:cs="Times New Roman"/>
                <w:color w:val="000000"/>
                <w:sz w:val="24"/>
                <w:szCs w:val="24"/>
                <w:lang w:val="en"/>
              </w:rPr>
            </w:pPr>
          </w:p>
          <w:p w:rsidR="0041615C" w:rsidRDefault="0041615C" w:rsidP="00522DF6">
            <w:pPr>
              <w:shd w:val="clear" w:color="auto" w:fill="FFFFFF"/>
              <w:spacing w:line="288" w:lineRule="atLeast"/>
              <w:rPr>
                <w:rFonts w:ascii="Times New Roman" w:eastAsia="Times New Roman" w:hAnsi="Times New Roman" w:cs="Times New Roman"/>
                <w:color w:val="000000"/>
                <w:sz w:val="24"/>
                <w:szCs w:val="24"/>
                <w:lang w:val="en"/>
              </w:rPr>
            </w:pPr>
            <w:r w:rsidRPr="00C34DAC">
              <w:rPr>
                <w:rFonts w:ascii="Times New Roman" w:eastAsia="Times New Roman" w:hAnsi="Times New Roman" w:cs="Times New Roman"/>
                <w:color w:val="000000"/>
                <w:sz w:val="24"/>
                <w:szCs w:val="24"/>
                <w:lang w:val="en"/>
              </w:rPr>
              <w:t>Progress is monitored frequently to determine whether the intervention is successful in helping the student learn at an appropriate rate. Students receiving interventions in the supplemental level are generally monitored every two weeks, but can be monitored more frequently or less often, based on the data collection plan developed by the design team and the protocol of the intervention.</w:t>
            </w:r>
          </w:p>
          <w:p w:rsidR="0041615C" w:rsidRDefault="0041615C" w:rsidP="00522DF6">
            <w:pPr>
              <w:shd w:val="clear" w:color="auto" w:fill="FFFFFF"/>
              <w:spacing w:line="288" w:lineRule="atLeast"/>
              <w:rPr>
                <w:rFonts w:ascii="Times New Roman" w:eastAsia="Times New Roman" w:hAnsi="Times New Roman" w:cs="Times New Roman"/>
                <w:color w:val="000000"/>
                <w:sz w:val="24"/>
                <w:szCs w:val="24"/>
                <w:lang w:val="en"/>
              </w:rPr>
            </w:pPr>
          </w:p>
          <w:p w:rsidR="0041615C" w:rsidRDefault="0041615C" w:rsidP="0041615C">
            <w:pPr>
              <w:shd w:val="clear" w:color="auto" w:fill="FFFFFF"/>
              <w:spacing w:line="288" w:lineRule="atLeast"/>
            </w:pPr>
            <w:r w:rsidRPr="00C34DAC">
              <w:rPr>
                <w:rFonts w:ascii="Times New Roman" w:eastAsia="Times New Roman" w:hAnsi="Times New Roman" w:cs="Times New Roman"/>
                <w:color w:val="000000"/>
                <w:sz w:val="24"/>
                <w:szCs w:val="24"/>
                <w:lang w:val="en"/>
              </w:rPr>
              <w:t>Curriculum based measures (CBM) are commonly used for progress monitoring as well as for universal screening.</w:t>
            </w:r>
            <w:r>
              <w:rPr>
                <w:rFonts w:ascii="Times New Roman" w:eastAsia="Times New Roman" w:hAnsi="Times New Roman" w:cs="Times New Roman"/>
                <w:color w:val="000000"/>
                <w:sz w:val="24"/>
                <w:szCs w:val="24"/>
                <w:lang w:val="en"/>
              </w:rPr>
              <w:t xml:space="preserve"> </w:t>
            </w:r>
          </w:p>
        </w:tc>
      </w:tr>
    </w:tbl>
    <w:p w:rsidR="0041615C" w:rsidRDefault="0041615C" w:rsidP="0041615C">
      <w:pPr>
        <w:rPr>
          <w:b/>
        </w:rPr>
      </w:pPr>
    </w:p>
    <w:p w:rsidR="0041615C" w:rsidRDefault="0041615C" w:rsidP="0041615C">
      <w:pPr>
        <w:jc w:val="center"/>
        <w:rPr>
          <w:b/>
        </w:rPr>
      </w:pPr>
    </w:p>
    <w:tbl>
      <w:tblPr>
        <w:tblStyle w:val="TableGrid"/>
        <w:tblW w:w="0" w:type="auto"/>
        <w:tblLook w:val="04A0" w:firstRow="1" w:lastRow="0" w:firstColumn="1" w:lastColumn="0" w:noHBand="0" w:noVBand="1"/>
      </w:tblPr>
      <w:tblGrid>
        <w:gridCol w:w="9576"/>
      </w:tblGrid>
      <w:tr w:rsidR="0041615C" w:rsidTr="00522DF6">
        <w:tc>
          <w:tcPr>
            <w:tcW w:w="9576" w:type="dxa"/>
          </w:tcPr>
          <w:p w:rsidR="0041615C" w:rsidRPr="00C34DAC" w:rsidRDefault="0041615C" w:rsidP="00522DF6">
            <w:pPr>
              <w:shd w:val="clear" w:color="auto" w:fill="B1C1D1"/>
              <w:spacing w:line="288" w:lineRule="atLeast"/>
              <w:jc w:val="center"/>
              <w:outlineLvl w:val="2"/>
              <w:rPr>
                <w:rFonts w:ascii="inherit" w:eastAsia="Times New Roman" w:hAnsi="inherit" w:cs="Arial"/>
                <w:b/>
                <w:bCs/>
                <w:color w:val="000000"/>
                <w:sz w:val="23"/>
                <w:szCs w:val="23"/>
                <w:lang w:val="en"/>
              </w:rPr>
            </w:pPr>
            <w:r w:rsidRPr="00C34DAC">
              <w:rPr>
                <w:rFonts w:ascii="inherit" w:eastAsia="Times New Roman" w:hAnsi="inherit" w:cs="Arial"/>
                <w:b/>
                <w:bCs/>
                <w:color w:val="000000"/>
                <w:sz w:val="23"/>
                <w:szCs w:val="23"/>
                <w:lang w:val="en"/>
              </w:rPr>
              <w:t>Data Collection Plan</w:t>
            </w:r>
          </w:p>
          <w:p w:rsidR="0041615C" w:rsidRDefault="0041615C" w:rsidP="00522DF6"/>
          <w:p w:rsidR="0041615C" w:rsidRPr="00DF1D9D" w:rsidRDefault="0041615C" w:rsidP="00522DF6">
            <w:pPr>
              <w:rPr>
                <w:sz w:val="32"/>
                <w:szCs w:val="32"/>
              </w:rPr>
            </w:pPr>
            <w:r w:rsidRPr="00DF1D9D">
              <w:rPr>
                <w:sz w:val="32"/>
                <w:szCs w:val="32"/>
              </w:rPr>
              <w:t xml:space="preserve">Brain Child (computers)  </w:t>
            </w:r>
          </w:p>
          <w:p w:rsidR="0041615C" w:rsidRPr="00DF1D9D" w:rsidRDefault="0041615C" w:rsidP="00522DF6">
            <w:pPr>
              <w:rPr>
                <w:sz w:val="32"/>
                <w:szCs w:val="32"/>
              </w:rPr>
            </w:pPr>
            <w:r w:rsidRPr="00DF1D9D">
              <w:rPr>
                <w:sz w:val="32"/>
                <w:szCs w:val="32"/>
              </w:rPr>
              <w:t>*Individual meetings weekly</w:t>
            </w:r>
          </w:p>
          <w:p w:rsidR="0041615C" w:rsidRPr="00DF1D9D" w:rsidRDefault="0041615C" w:rsidP="00522DF6">
            <w:pPr>
              <w:rPr>
                <w:sz w:val="32"/>
                <w:szCs w:val="32"/>
              </w:rPr>
            </w:pPr>
            <w:r w:rsidRPr="00DF1D9D">
              <w:rPr>
                <w:sz w:val="32"/>
                <w:szCs w:val="32"/>
              </w:rPr>
              <w:t>*Frequency of data collection is always available (it can be checked any time on the computer)</w:t>
            </w:r>
          </w:p>
          <w:p w:rsidR="0041615C" w:rsidRPr="00DF1D9D" w:rsidRDefault="0041615C" w:rsidP="00522DF6">
            <w:pPr>
              <w:rPr>
                <w:sz w:val="32"/>
                <w:szCs w:val="32"/>
              </w:rPr>
            </w:pPr>
            <w:r w:rsidRPr="00DF1D9D">
              <w:rPr>
                <w:sz w:val="32"/>
                <w:szCs w:val="32"/>
              </w:rPr>
              <w:t xml:space="preserve">*if 80% is met in ALL categories they are released. </w:t>
            </w:r>
          </w:p>
          <w:p w:rsidR="0041615C" w:rsidRPr="00DF1D9D" w:rsidRDefault="0041615C" w:rsidP="00522DF6">
            <w:pPr>
              <w:rPr>
                <w:sz w:val="32"/>
                <w:szCs w:val="32"/>
              </w:rPr>
            </w:pPr>
            <w:r w:rsidRPr="00DF1D9D">
              <w:rPr>
                <w:sz w:val="32"/>
                <w:szCs w:val="32"/>
              </w:rPr>
              <w:t>*if it’s not working then we evaluate whether to move them to Tier 3.</w:t>
            </w:r>
          </w:p>
          <w:p w:rsidR="0041615C" w:rsidRPr="00DF1D9D" w:rsidRDefault="0041615C" w:rsidP="00522DF6">
            <w:pPr>
              <w:rPr>
                <w:sz w:val="32"/>
                <w:szCs w:val="32"/>
              </w:rPr>
            </w:pPr>
          </w:p>
          <w:p w:rsidR="0041615C" w:rsidRPr="00DF1D9D" w:rsidRDefault="0041615C" w:rsidP="00522DF6">
            <w:pPr>
              <w:rPr>
                <w:sz w:val="32"/>
                <w:szCs w:val="32"/>
              </w:rPr>
            </w:pPr>
            <w:r w:rsidRPr="00DF1D9D">
              <w:rPr>
                <w:sz w:val="32"/>
                <w:szCs w:val="32"/>
              </w:rPr>
              <w:t>Probes</w:t>
            </w:r>
          </w:p>
          <w:p w:rsidR="0041615C" w:rsidRPr="00DF1D9D" w:rsidRDefault="0041615C" w:rsidP="00522DF6">
            <w:pPr>
              <w:rPr>
                <w:sz w:val="32"/>
                <w:szCs w:val="32"/>
              </w:rPr>
            </w:pPr>
            <w:r w:rsidRPr="00DF1D9D">
              <w:rPr>
                <w:sz w:val="32"/>
                <w:szCs w:val="32"/>
              </w:rPr>
              <w:t>*Pre-Test is given for baseline data from probe.</w:t>
            </w:r>
          </w:p>
          <w:p w:rsidR="0041615C" w:rsidRPr="00DF1D9D" w:rsidRDefault="0041615C" w:rsidP="00522DF6">
            <w:pPr>
              <w:rPr>
                <w:sz w:val="32"/>
                <w:szCs w:val="32"/>
              </w:rPr>
            </w:pPr>
            <w:r w:rsidRPr="00DF1D9D">
              <w:rPr>
                <w:sz w:val="32"/>
                <w:szCs w:val="32"/>
              </w:rPr>
              <w:t>*hand-on activities are mostly used</w:t>
            </w:r>
          </w:p>
          <w:p w:rsidR="0041615C" w:rsidRPr="00DF1D9D" w:rsidRDefault="0041615C" w:rsidP="00522DF6">
            <w:pPr>
              <w:rPr>
                <w:sz w:val="32"/>
                <w:szCs w:val="32"/>
              </w:rPr>
            </w:pPr>
            <w:r w:rsidRPr="00DF1D9D">
              <w:rPr>
                <w:sz w:val="32"/>
                <w:szCs w:val="32"/>
              </w:rPr>
              <w:t>*worksheets and other practice are also utilized.</w:t>
            </w:r>
          </w:p>
          <w:p w:rsidR="0041615C" w:rsidRPr="00DF1D9D" w:rsidRDefault="0041615C" w:rsidP="00522DF6">
            <w:pPr>
              <w:rPr>
                <w:sz w:val="32"/>
                <w:szCs w:val="32"/>
              </w:rPr>
            </w:pPr>
            <w:r w:rsidRPr="00DF1D9D">
              <w:rPr>
                <w:sz w:val="32"/>
                <w:szCs w:val="32"/>
              </w:rPr>
              <w:t>*probe (test) is given about every 3 weeks.</w:t>
            </w:r>
          </w:p>
          <w:p w:rsidR="0041615C" w:rsidRPr="00DF1D9D" w:rsidRDefault="0041615C" w:rsidP="00522DF6">
            <w:pPr>
              <w:rPr>
                <w:sz w:val="32"/>
                <w:szCs w:val="32"/>
              </w:rPr>
            </w:pPr>
            <w:r w:rsidRPr="00DF1D9D">
              <w:rPr>
                <w:sz w:val="32"/>
                <w:szCs w:val="32"/>
              </w:rPr>
              <w:t>*if they are above 80% on FINAL probe then they are released.</w:t>
            </w:r>
          </w:p>
          <w:p w:rsidR="0041615C" w:rsidRPr="00DF1D9D" w:rsidRDefault="0041615C" w:rsidP="00522DF6">
            <w:pPr>
              <w:rPr>
                <w:sz w:val="32"/>
                <w:szCs w:val="32"/>
              </w:rPr>
            </w:pPr>
            <w:r w:rsidRPr="00DF1D9D">
              <w:rPr>
                <w:sz w:val="32"/>
                <w:szCs w:val="32"/>
              </w:rPr>
              <w:t xml:space="preserve">*if it’s not working then we evaluate </w:t>
            </w:r>
            <w:r>
              <w:rPr>
                <w:sz w:val="32"/>
                <w:szCs w:val="32"/>
              </w:rPr>
              <w:t>whether to move them to Tier 3.</w:t>
            </w:r>
          </w:p>
          <w:p w:rsidR="0041615C" w:rsidRDefault="0041615C" w:rsidP="00522DF6"/>
          <w:p w:rsidR="0041615C" w:rsidRDefault="0041615C" w:rsidP="00522DF6"/>
          <w:p w:rsidR="0041615C" w:rsidRDefault="0041615C" w:rsidP="00522DF6"/>
          <w:p w:rsidR="0041615C" w:rsidRDefault="0041615C" w:rsidP="00522DF6"/>
        </w:tc>
      </w:tr>
      <w:tr w:rsidR="0041615C" w:rsidRPr="00B63924" w:rsidTr="00522DF6">
        <w:tc>
          <w:tcPr>
            <w:tcW w:w="9576" w:type="dxa"/>
          </w:tcPr>
          <w:p w:rsidR="0041615C" w:rsidRDefault="0041615C" w:rsidP="00522DF6">
            <w:pPr>
              <w:jc w:val="center"/>
              <w:rPr>
                <w:b/>
                <w:sz w:val="28"/>
                <w:szCs w:val="28"/>
              </w:rPr>
            </w:pPr>
            <w:r w:rsidRPr="00B63924">
              <w:rPr>
                <w:b/>
                <w:sz w:val="28"/>
                <w:szCs w:val="28"/>
              </w:rPr>
              <w:t>Strategies for Family and Student Engagement for Students in Tier 2</w:t>
            </w:r>
          </w:p>
          <w:p w:rsidR="0041615C" w:rsidRDefault="0041615C" w:rsidP="00522DF6"/>
          <w:p w:rsidR="0041615C" w:rsidRDefault="0041615C" w:rsidP="0041615C">
            <w:pPr>
              <w:pStyle w:val="ListParagraph"/>
              <w:numPr>
                <w:ilvl w:val="0"/>
                <w:numId w:val="10"/>
              </w:numPr>
              <w:shd w:val="clear" w:color="auto" w:fill="FFFFFF"/>
              <w:spacing w:after="750" w:line="288" w:lineRule="atLeast"/>
              <w:ind w:left="360"/>
              <w:rPr>
                <w:rFonts w:ascii="Verdana" w:eastAsia="Times New Roman" w:hAnsi="Verdana" w:cs="Arial"/>
                <w:color w:val="000000"/>
                <w:sz w:val="20"/>
                <w:szCs w:val="20"/>
                <w:lang w:val="en"/>
              </w:rPr>
            </w:pPr>
            <w:r w:rsidRPr="002C76D5">
              <w:rPr>
                <w:rFonts w:ascii="Verdana" w:eastAsia="Times New Roman" w:hAnsi="Verdana" w:cs="Arial"/>
                <w:color w:val="000000"/>
                <w:sz w:val="20"/>
                <w:szCs w:val="20"/>
                <w:lang w:val="en"/>
              </w:rPr>
              <w:t>Tier 1 strategies should be continued</w:t>
            </w:r>
            <w:r w:rsidRPr="00C34DAC">
              <w:rPr>
                <w:rFonts w:ascii="Verdana" w:eastAsia="Times New Roman" w:hAnsi="Verdana" w:cs="Arial"/>
                <w:color w:val="000000"/>
                <w:sz w:val="20"/>
                <w:szCs w:val="20"/>
                <w:lang w:val="en"/>
              </w:rPr>
              <w:t>.</w:t>
            </w:r>
          </w:p>
          <w:p w:rsidR="0041615C" w:rsidRDefault="0041615C" w:rsidP="0041615C">
            <w:pPr>
              <w:pStyle w:val="ListParagraph"/>
              <w:numPr>
                <w:ilvl w:val="0"/>
                <w:numId w:val="10"/>
              </w:numPr>
              <w:shd w:val="clear" w:color="auto" w:fill="FFFFFF"/>
              <w:spacing w:after="750" w:line="288" w:lineRule="atLeast"/>
              <w:ind w:left="360"/>
              <w:rPr>
                <w:rFonts w:ascii="Verdana" w:eastAsia="Times New Roman" w:hAnsi="Verdana" w:cs="Arial"/>
                <w:color w:val="000000"/>
                <w:sz w:val="20"/>
                <w:szCs w:val="20"/>
                <w:lang w:val="en"/>
              </w:rPr>
            </w:pPr>
            <w:r w:rsidRPr="002C76D5">
              <w:rPr>
                <w:rFonts w:ascii="Verdana" w:eastAsia="Times New Roman" w:hAnsi="Verdana" w:cs="Arial"/>
                <w:color w:val="000000"/>
                <w:sz w:val="20"/>
                <w:szCs w:val="20"/>
                <w:lang w:val="en"/>
              </w:rPr>
              <w:t xml:space="preserve"> Families are informed on interventions used along with the expected outcomes.</w:t>
            </w:r>
          </w:p>
          <w:p w:rsidR="0041615C" w:rsidRDefault="0041615C" w:rsidP="0041615C">
            <w:pPr>
              <w:pStyle w:val="ListParagraph"/>
              <w:numPr>
                <w:ilvl w:val="0"/>
                <w:numId w:val="10"/>
              </w:numPr>
              <w:shd w:val="clear" w:color="auto" w:fill="FFFFFF"/>
              <w:spacing w:after="750" w:line="288" w:lineRule="atLeast"/>
              <w:ind w:left="360"/>
              <w:rPr>
                <w:rFonts w:ascii="Verdana" w:eastAsia="Times New Roman" w:hAnsi="Verdana" w:cs="Arial"/>
                <w:color w:val="000000"/>
                <w:sz w:val="20"/>
                <w:szCs w:val="20"/>
                <w:lang w:val="en"/>
              </w:rPr>
            </w:pPr>
            <w:r w:rsidRPr="002C76D5">
              <w:rPr>
                <w:rFonts w:ascii="Times New Roman" w:eastAsia="Symbol" w:hAnsi="Times New Roman" w:cs="Times New Roman"/>
                <w:color w:val="000000"/>
                <w:sz w:val="14"/>
                <w:szCs w:val="14"/>
                <w:lang w:val="en"/>
              </w:rPr>
              <w:t xml:space="preserve">  </w:t>
            </w:r>
            <w:r w:rsidRPr="002C76D5">
              <w:rPr>
                <w:rFonts w:ascii="Verdana" w:eastAsia="Times New Roman" w:hAnsi="Verdana" w:cs="Arial"/>
                <w:color w:val="000000"/>
                <w:sz w:val="20"/>
                <w:szCs w:val="20"/>
                <w:lang w:val="en"/>
              </w:rPr>
              <w:t>At least bi-monthly, families are informed of their children’s academic or behavioral progress or any lack of progress.</w:t>
            </w:r>
          </w:p>
          <w:p w:rsidR="0041615C" w:rsidRPr="00B63924" w:rsidRDefault="0041615C" w:rsidP="0041615C">
            <w:pPr>
              <w:pStyle w:val="ListParagraph"/>
              <w:numPr>
                <w:ilvl w:val="0"/>
                <w:numId w:val="10"/>
              </w:numPr>
              <w:shd w:val="clear" w:color="auto" w:fill="FFFFFF"/>
              <w:spacing w:after="750" w:line="288" w:lineRule="atLeast"/>
              <w:ind w:left="360"/>
            </w:pPr>
            <w:r w:rsidRPr="0041615C">
              <w:rPr>
                <w:rFonts w:ascii="Times New Roman" w:eastAsia="Symbol" w:hAnsi="Times New Roman" w:cs="Times New Roman"/>
                <w:color w:val="000000"/>
                <w:sz w:val="14"/>
                <w:szCs w:val="14"/>
                <w:lang w:val="en"/>
              </w:rPr>
              <w:t xml:space="preserve">      </w:t>
            </w:r>
            <w:r w:rsidRPr="0041615C">
              <w:rPr>
                <w:rFonts w:ascii="Verdana" w:eastAsia="Times New Roman" w:hAnsi="Verdana" w:cs="Arial"/>
                <w:color w:val="000000"/>
                <w:sz w:val="20"/>
                <w:szCs w:val="20"/>
                <w:lang w:val="en"/>
              </w:rPr>
              <w:t>Families are provided specific training on how to assist their children with the academic or behavioral areas of need identified.</w:t>
            </w:r>
          </w:p>
        </w:tc>
      </w:tr>
    </w:tbl>
    <w:p w:rsidR="0041615C" w:rsidRDefault="0041615C" w:rsidP="0041615C">
      <w:pPr>
        <w:jc w:val="center"/>
        <w:rPr>
          <w:b/>
        </w:rPr>
      </w:pPr>
    </w:p>
    <w:p w:rsidR="003B008D" w:rsidRDefault="003B008D" w:rsidP="0041615C">
      <w:pPr>
        <w:jc w:val="center"/>
        <w:rPr>
          <w:b/>
        </w:rPr>
      </w:pPr>
    </w:p>
    <w:p w:rsidR="003B008D" w:rsidRDefault="003B008D" w:rsidP="0041615C">
      <w:pPr>
        <w:jc w:val="center"/>
        <w:rPr>
          <w:b/>
        </w:rPr>
      </w:pPr>
    </w:p>
    <w:p w:rsidR="003B008D" w:rsidRDefault="003B008D" w:rsidP="0041615C">
      <w:pPr>
        <w:jc w:val="center"/>
        <w:rPr>
          <w:b/>
        </w:rPr>
      </w:pPr>
    </w:p>
    <w:p w:rsidR="003B008D" w:rsidRDefault="003B008D" w:rsidP="0041615C">
      <w:pPr>
        <w:jc w:val="center"/>
        <w:rPr>
          <w:b/>
        </w:rPr>
      </w:pPr>
    </w:p>
    <w:p w:rsidR="003B008D" w:rsidRDefault="003B008D" w:rsidP="003B008D">
      <w:pPr>
        <w:jc w:val="center"/>
        <w:rPr>
          <w:b/>
        </w:rPr>
      </w:pPr>
      <w:r>
        <w:rPr>
          <w:b/>
        </w:rPr>
        <w:t>Tier 3 Gallatin County High School</w:t>
      </w:r>
    </w:p>
    <w:tbl>
      <w:tblPr>
        <w:tblStyle w:val="TableGrid"/>
        <w:tblW w:w="0" w:type="auto"/>
        <w:tblLook w:val="04A0" w:firstRow="1" w:lastRow="0" w:firstColumn="1" w:lastColumn="0" w:noHBand="0" w:noVBand="1"/>
      </w:tblPr>
      <w:tblGrid>
        <w:gridCol w:w="9576"/>
      </w:tblGrid>
      <w:tr w:rsidR="00EA4E3E" w:rsidRPr="00105810" w:rsidTr="00522DF6">
        <w:tc>
          <w:tcPr>
            <w:tcW w:w="9576" w:type="dxa"/>
          </w:tcPr>
          <w:p w:rsidR="00EA4E3E" w:rsidRPr="00105810" w:rsidRDefault="00EA4E3E" w:rsidP="00522DF6">
            <w:pPr>
              <w:pStyle w:val="NoSpacing"/>
            </w:pPr>
            <w:r w:rsidRPr="00105810">
              <w:t>Intervention Team</w:t>
            </w:r>
          </w:p>
        </w:tc>
      </w:tr>
      <w:tr w:rsidR="00EA4E3E" w:rsidTr="00522DF6">
        <w:tc>
          <w:tcPr>
            <w:tcW w:w="9576" w:type="dxa"/>
          </w:tcPr>
          <w:p w:rsidR="00EA4E3E" w:rsidRPr="00105810" w:rsidRDefault="00EA4E3E" w:rsidP="00522DF6">
            <w:pPr>
              <w:jc w:val="center"/>
              <w:rPr>
                <w:b/>
                <w:sz w:val="24"/>
                <w:szCs w:val="24"/>
              </w:rPr>
            </w:pPr>
            <w:r w:rsidRPr="00105810">
              <w:rPr>
                <w:b/>
                <w:sz w:val="24"/>
                <w:szCs w:val="24"/>
              </w:rPr>
              <w:t>Team Members</w:t>
            </w:r>
          </w:p>
          <w:p w:rsidR="00EA4E3E" w:rsidRDefault="00EA4E3E" w:rsidP="00EA4E3E">
            <w:pPr>
              <w:numPr>
                <w:ilvl w:val="0"/>
                <w:numId w:val="11"/>
              </w:numPr>
              <w:rPr>
                <w:rFonts w:ascii="Verdana" w:eastAsia="Times New Roman" w:hAnsi="Verdana" w:cs="Arial"/>
                <w:color w:val="000000"/>
                <w:sz w:val="20"/>
                <w:szCs w:val="20"/>
              </w:rPr>
            </w:pPr>
            <w:r>
              <w:rPr>
                <w:rFonts w:ascii="Verdana" w:eastAsia="Times New Roman" w:hAnsi="Verdana" w:cs="Arial"/>
                <w:color w:val="000000"/>
                <w:sz w:val="20"/>
                <w:szCs w:val="20"/>
              </w:rPr>
              <w:t>administrator</w:t>
            </w:r>
            <w:r>
              <w:rPr>
                <w:rFonts w:ascii="Verdana" w:eastAsia="Times New Roman" w:hAnsi="Verdana" w:cs="Times New Roman"/>
                <w:color w:val="000000"/>
                <w:sz w:val="24"/>
                <w:szCs w:val="24"/>
              </w:rPr>
              <w:t xml:space="preserve"> </w:t>
            </w:r>
          </w:p>
          <w:p w:rsidR="00EA4E3E" w:rsidRDefault="00EA4E3E" w:rsidP="00EA4E3E">
            <w:pPr>
              <w:numPr>
                <w:ilvl w:val="0"/>
                <w:numId w:val="11"/>
              </w:numPr>
              <w:rPr>
                <w:rFonts w:ascii="Verdana" w:eastAsia="Times New Roman" w:hAnsi="Verdana" w:cs="Arial"/>
                <w:color w:val="000000"/>
                <w:sz w:val="20"/>
                <w:szCs w:val="20"/>
              </w:rPr>
            </w:pPr>
            <w:r>
              <w:rPr>
                <w:rFonts w:ascii="Verdana" w:eastAsia="Times New Roman" w:hAnsi="Verdana" w:cs="Arial"/>
                <w:color w:val="000000"/>
                <w:sz w:val="20"/>
                <w:szCs w:val="20"/>
              </w:rPr>
              <w:t>district office representative</w:t>
            </w:r>
            <w:r>
              <w:rPr>
                <w:rFonts w:ascii="Verdana" w:eastAsia="Times New Roman" w:hAnsi="Verdana" w:cs="Times New Roman"/>
                <w:color w:val="000000"/>
                <w:sz w:val="24"/>
                <w:szCs w:val="24"/>
              </w:rPr>
              <w:t xml:space="preserve"> </w:t>
            </w:r>
          </w:p>
          <w:p w:rsidR="00EA4E3E" w:rsidRDefault="00EA4E3E" w:rsidP="00EA4E3E">
            <w:pPr>
              <w:numPr>
                <w:ilvl w:val="0"/>
                <w:numId w:val="11"/>
              </w:numPr>
              <w:rPr>
                <w:rFonts w:ascii="Verdana" w:eastAsia="Times New Roman" w:hAnsi="Verdana" w:cs="Arial"/>
                <w:color w:val="000000"/>
                <w:sz w:val="20"/>
                <w:szCs w:val="20"/>
              </w:rPr>
            </w:pPr>
            <w:r>
              <w:rPr>
                <w:rFonts w:ascii="Verdana" w:eastAsia="Times New Roman" w:hAnsi="Verdana" w:cs="Arial"/>
                <w:color w:val="000000"/>
                <w:sz w:val="20"/>
                <w:szCs w:val="20"/>
              </w:rPr>
              <w:t>designated classroom teachers</w:t>
            </w:r>
            <w:r>
              <w:rPr>
                <w:rFonts w:ascii="Verdana" w:eastAsia="Times New Roman" w:hAnsi="Verdana" w:cs="Times New Roman"/>
                <w:color w:val="000000"/>
                <w:sz w:val="24"/>
                <w:szCs w:val="24"/>
              </w:rPr>
              <w:t xml:space="preserve"> </w:t>
            </w:r>
          </w:p>
          <w:p w:rsidR="00EA4E3E" w:rsidRDefault="00EA4E3E" w:rsidP="00EA4E3E">
            <w:pPr>
              <w:numPr>
                <w:ilvl w:val="0"/>
                <w:numId w:val="11"/>
              </w:numPr>
              <w:rPr>
                <w:rFonts w:ascii="Verdana" w:eastAsia="Times New Roman" w:hAnsi="Verdana" w:cs="Arial"/>
                <w:color w:val="000000"/>
                <w:sz w:val="20"/>
                <w:szCs w:val="20"/>
              </w:rPr>
            </w:pPr>
            <w:r>
              <w:rPr>
                <w:rFonts w:ascii="Verdana" w:eastAsia="Times New Roman" w:hAnsi="Verdana" w:cs="Arial"/>
                <w:color w:val="000000"/>
                <w:sz w:val="20"/>
                <w:szCs w:val="20"/>
              </w:rPr>
              <w:t>special education teachers</w:t>
            </w:r>
            <w:r>
              <w:rPr>
                <w:rFonts w:ascii="Verdana" w:eastAsia="Times New Roman" w:hAnsi="Verdana" w:cs="Times New Roman"/>
                <w:color w:val="000000"/>
                <w:sz w:val="24"/>
                <w:szCs w:val="24"/>
              </w:rPr>
              <w:t xml:space="preserve"> </w:t>
            </w:r>
          </w:p>
          <w:p w:rsidR="00EA4E3E" w:rsidRDefault="00EA4E3E" w:rsidP="00EA4E3E">
            <w:pPr>
              <w:numPr>
                <w:ilvl w:val="0"/>
                <w:numId w:val="11"/>
              </w:numPr>
              <w:rPr>
                <w:rFonts w:ascii="Verdana" w:eastAsia="Times New Roman" w:hAnsi="Verdana" w:cs="Arial"/>
                <w:color w:val="000000"/>
                <w:sz w:val="20"/>
                <w:szCs w:val="20"/>
              </w:rPr>
            </w:pPr>
            <w:r>
              <w:rPr>
                <w:rFonts w:ascii="Verdana" w:eastAsia="Times New Roman" w:hAnsi="Verdana" w:cs="Arial"/>
                <w:color w:val="000000"/>
                <w:sz w:val="20"/>
                <w:szCs w:val="20"/>
              </w:rPr>
              <w:t>individual who can interpret and critically analyze assessments and data (i.e., school psychologist, curriculum coach)</w:t>
            </w:r>
            <w:r>
              <w:rPr>
                <w:rFonts w:ascii="Verdana" w:eastAsia="Times New Roman" w:hAnsi="Verdana" w:cs="Times New Roman"/>
                <w:color w:val="000000"/>
                <w:sz w:val="24"/>
                <w:szCs w:val="24"/>
              </w:rPr>
              <w:t xml:space="preserve"> </w:t>
            </w:r>
          </w:p>
          <w:p w:rsidR="00EA4E3E" w:rsidRDefault="00EA4E3E" w:rsidP="00EA4E3E">
            <w:pPr>
              <w:numPr>
                <w:ilvl w:val="0"/>
                <w:numId w:val="11"/>
              </w:numPr>
              <w:rPr>
                <w:rFonts w:ascii="Verdana" w:eastAsia="Times New Roman" w:hAnsi="Verdana" w:cs="Arial"/>
                <w:color w:val="000000"/>
                <w:sz w:val="20"/>
                <w:szCs w:val="20"/>
              </w:rPr>
            </w:pPr>
            <w:r>
              <w:rPr>
                <w:rFonts w:ascii="Verdana" w:eastAsia="Times New Roman" w:hAnsi="Verdana" w:cs="Arial"/>
                <w:color w:val="000000"/>
                <w:sz w:val="20"/>
                <w:szCs w:val="20"/>
              </w:rPr>
              <w:t>other specialists (i.e., reading specialist, behavior specialist, ELL specialist)</w:t>
            </w:r>
            <w:r>
              <w:rPr>
                <w:rFonts w:ascii="Verdana" w:eastAsia="Times New Roman" w:hAnsi="Verdana" w:cs="Times New Roman"/>
                <w:color w:val="000000"/>
                <w:sz w:val="24"/>
                <w:szCs w:val="24"/>
              </w:rPr>
              <w:t xml:space="preserve"> </w:t>
            </w:r>
          </w:p>
          <w:p w:rsidR="00EA4E3E" w:rsidRPr="00C374A4" w:rsidRDefault="00EA4E3E" w:rsidP="00EA4E3E">
            <w:pPr>
              <w:numPr>
                <w:ilvl w:val="0"/>
                <w:numId w:val="11"/>
              </w:numPr>
            </w:pPr>
            <w:r>
              <w:rPr>
                <w:rFonts w:ascii="Verdana" w:eastAsia="Times New Roman" w:hAnsi="Verdana" w:cs="Arial"/>
                <w:color w:val="000000"/>
                <w:sz w:val="20"/>
                <w:szCs w:val="20"/>
              </w:rPr>
              <w:t>interventionist</w:t>
            </w:r>
          </w:p>
          <w:p w:rsidR="00EA4E3E" w:rsidRDefault="00EA4E3E" w:rsidP="00EA4E3E">
            <w:pPr>
              <w:numPr>
                <w:ilvl w:val="0"/>
                <w:numId w:val="11"/>
              </w:numPr>
            </w:pPr>
            <w:r w:rsidRPr="00EA4E3E">
              <w:rPr>
                <w:rFonts w:ascii="Verdana" w:eastAsia="Times New Roman" w:hAnsi="Verdana" w:cs="Arial"/>
                <w:color w:val="000000"/>
                <w:sz w:val="20"/>
                <w:szCs w:val="20"/>
              </w:rPr>
              <w:t>family and community members</w:t>
            </w:r>
          </w:p>
        </w:tc>
      </w:tr>
    </w:tbl>
    <w:p w:rsidR="003B008D" w:rsidRDefault="003B008D" w:rsidP="0041615C">
      <w:pPr>
        <w:jc w:val="center"/>
        <w:rPr>
          <w:b/>
        </w:rPr>
      </w:pPr>
    </w:p>
    <w:tbl>
      <w:tblPr>
        <w:tblStyle w:val="TableGrid"/>
        <w:tblW w:w="0" w:type="auto"/>
        <w:tblLook w:val="04A0" w:firstRow="1" w:lastRow="0" w:firstColumn="1" w:lastColumn="0" w:noHBand="0" w:noVBand="1"/>
      </w:tblPr>
      <w:tblGrid>
        <w:gridCol w:w="9576"/>
      </w:tblGrid>
      <w:tr w:rsidR="00EA4E3E" w:rsidRPr="00105810" w:rsidTr="00522DF6">
        <w:tc>
          <w:tcPr>
            <w:tcW w:w="9576" w:type="dxa"/>
          </w:tcPr>
          <w:p w:rsidR="00EA4E3E" w:rsidRDefault="00EA4E3E" w:rsidP="00522DF6">
            <w:pPr>
              <w:jc w:val="center"/>
              <w:rPr>
                <w:b/>
                <w:sz w:val="24"/>
                <w:szCs w:val="24"/>
              </w:rPr>
            </w:pPr>
            <w:r w:rsidRPr="00105810">
              <w:rPr>
                <w:b/>
                <w:sz w:val="24"/>
                <w:szCs w:val="24"/>
              </w:rPr>
              <w:t>Team Functions</w:t>
            </w:r>
          </w:p>
          <w:p w:rsidR="00EA4E3E" w:rsidRPr="00BB2635" w:rsidRDefault="00EA4E3E" w:rsidP="00EA4E3E">
            <w:pPr>
              <w:numPr>
                <w:ilvl w:val="0"/>
                <w:numId w:val="12"/>
              </w:numPr>
              <w:rPr>
                <w:rFonts w:ascii="Verdana" w:eastAsia="Times New Roman" w:hAnsi="Verdana" w:cs="Arial"/>
                <w:color w:val="000000"/>
                <w:sz w:val="20"/>
                <w:szCs w:val="20"/>
              </w:rPr>
            </w:pPr>
            <w:r w:rsidRPr="00BB2635">
              <w:rPr>
                <w:rFonts w:ascii="Verdana" w:eastAsia="Times New Roman" w:hAnsi="Verdana" w:cs="Arial"/>
                <w:color w:val="000000"/>
                <w:sz w:val="20"/>
                <w:szCs w:val="20"/>
              </w:rPr>
              <w:t>Ensure student continues to receive core academic and behavior instruction.</w:t>
            </w:r>
            <w:r w:rsidRPr="00BB2635">
              <w:rPr>
                <w:rFonts w:ascii="Verdana" w:eastAsia="Times New Roman" w:hAnsi="Verdana" w:cs="Times New Roman"/>
                <w:color w:val="000000"/>
                <w:sz w:val="24"/>
                <w:szCs w:val="24"/>
              </w:rPr>
              <w:t xml:space="preserve"> </w:t>
            </w:r>
          </w:p>
          <w:p w:rsidR="00EA4E3E" w:rsidRPr="00BB2635" w:rsidRDefault="00EA4E3E" w:rsidP="00EA4E3E">
            <w:pPr>
              <w:numPr>
                <w:ilvl w:val="0"/>
                <w:numId w:val="12"/>
              </w:numPr>
              <w:rPr>
                <w:rFonts w:ascii="Verdana" w:eastAsia="Times New Roman" w:hAnsi="Verdana" w:cs="Arial"/>
                <w:color w:val="000000"/>
                <w:sz w:val="20"/>
                <w:szCs w:val="20"/>
              </w:rPr>
            </w:pPr>
            <w:r w:rsidRPr="00BB2635">
              <w:rPr>
                <w:rFonts w:ascii="Verdana" w:eastAsia="Times New Roman" w:hAnsi="Verdana" w:cs="Arial"/>
                <w:color w:val="000000"/>
                <w:sz w:val="20"/>
                <w:szCs w:val="20"/>
              </w:rPr>
              <w:t>Analyze student-specific academic and behavioral data.</w:t>
            </w:r>
            <w:r w:rsidRPr="00BB2635">
              <w:rPr>
                <w:rFonts w:ascii="Verdana" w:eastAsia="Times New Roman" w:hAnsi="Verdana" w:cs="Times New Roman"/>
                <w:color w:val="000000"/>
                <w:sz w:val="24"/>
                <w:szCs w:val="24"/>
              </w:rPr>
              <w:t xml:space="preserve"> </w:t>
            </w:r>
          </w:p>
          <w:p w:rsidR="00EA4E3E" w:rsidRPr="00105810" w:rsidRDefault="00EA4E3E" w:rsidP="00EA4E3E">
            <w:pPr>
              <w:numPr>
                <w:ilvl w:val="0"/>
                <w:numId w:val="12"/>
              </w:numPr>
              <w:rPr>
                <w:sz w:val="24"/>
                <w:szCs w:val="24"/>
              </w:rPr>
            </w:pPr>
            <w:r w:rsidRPr="00105810">
              <w:rPr>
                <w:rFonts w:ascii="Verdana" w:eastAsia="Times New Roman" w:hAnsi="Verdana" w:cs="Arial"/>
                <w:color w:val="000000"/>
                <w:sz w:val="20"/>
                <w:szCs w:val="20"/>
              </w:rPr>
              <w:t>Identify specific academic or behavioral concerns for individual students.</w:t>
            </w:r>
            <w:r w:rsidRPr="00105810">
              <w:rPr>
                <w:rFonts w:ascii="Verdana" w:eastAsia="Times New Roman" w:hAnsi="Verdana" w:cs="Times New Roman"/>
                <w:color w:val="000000"/>
                <w:sz w:val="24"/>
                <w:szCs w:val="24"/>
              </w:rPr>
              <w:t xml:space="preserve"> </w:t>
            </w:r>
          </w:p>
          <w:p w:rsidR="00EA4E3E" w:rsidRPr="00105810" w:rsidRDefault="00EA4E3E" w:rsidP="00EA4E3E">
            <w:pPr>
              <w:numPr>
                <w:ilvl w:val="0"/>
                <w:numId w:val="12"/>
              </w:numPr>
              <w:rPr>
                <w:sz w:val="24"/>
                <w:szCs w:val="24"/>
              </w:rPr>
            </w:pPr>
            <w:r w:rsidRPr="00105810">
              <w:rPr>
                <w:rFonts w:ascii="Verdana" w:eastAsia="Times New Roman" w:hAnsi="Verdana" w:cs="Arial"/>
                <w:color w:val="000000"/>
                <w:sz w:val="20"/>
                <w:szCs w:val="20"/>
              </w:rPr>
              <w:t>Determine interventions, including frequency and duration of interventions.</w:t>
            </w:r>
          </w:p>
          <w:p w:rsidR="00EA4E3E" w:rsidRPr="00105810" w:rsidRDefault="00EA4E3E" w:rsidP="00522DF6">
            <w:pPr>
              <w:jc w:val="center"/>
              <w:rPr>
                <w:b/>
                <w:sz w:val="24"/>
                <w:szCs w:val="24"/>
              </w:rPr>
            </w:pPr>
          </w:p>
        </w:tc>
      </w:tr>
    </w:tbl>
    <w:p w:rsidR="00EA4E3E" w:rsidRDefault="00EA4E3E" w:rsidP="0041615C">
      <w:pPr>
        <w:jc w:val="center"/>
        <w:rPr>
          <w:b/>
        </w:rPr>
      </w:pPr>
    </w:p>
    <w:tbl>
      <w:tblPr>
        <w:tblStyle w:val="TableGrid"/>
        <w:tblW w:w="0" w:type="auto"/>
        <w:tblLook w:val="04A0" w:firstRow="1" w:lastRow="0" w:firstColumn="1" w:lastColumn="0" w:noHBand="0" w:noVBand="1"/>
      </w:tblPr>
      <w:tblGrid>
        <w:gridCol w:w="9576"/>
      </w:tblGrid>
      <w:tr w:rsidR="00EA4E3E" w:rsidRPr="00105810" w:rsidTr="00522DF6">
        <w:tc>
          <w:tcPr>
            <w:tcW w:w="9576" w:type="dxa"/>
          </w:tcPr>
          <w:p w:rsidR="00EA4E3E" w:rsidRDefault="00EA4E3E" w:rsidP="00522DF6">
            <w:pPr>
              <w:jc w:val="center"/>
              <w:rPr>
                <w:b/>
                <w:sz w:val="24"/>
                <w:szCs w:val="24"/>
              </w:rPr>
            </w:pPr>
            <w:r w:rsidRPr="00105810">
              <w:rPr>
                <w:b/>
                <w:sz w:val="24"/>
                <w:szCs w:val="24"/>
              </w:rPr>
              <w:t>Curriculum and Instruction</w:t>
            </w:r>
          </w:p>
          <w:p w:rsidR="00EA4E3E" w:rsidRDefault="00EA4E3E" w:rsidP="00522DF6">
            <w:r>
              <w:t>Tier 3 interventions should take place after Tier 2 interventions have not been successful. These should be limited to 1-5% of the student population.</w:t>
            </w:r>
          </w:p>
          <w:p w:rsidR="00EA4E3E" w:rsidRDefault="00EA4E3E" w:rsidP="00EA4E3E">
            <w:pPr>
              <w:pStyle w:val="ListParagraph"/>
              <w:numPr>
                <w:ilvl w:val="0"/>
                <w:numId w:val="13"/>
              </w:numPr>
            </w:pPr>
            <w:r>
              <w:t>Research based intervention,</w:t>
            </w:r>
          </w:p>
          <w:p w:rsidR="00EA4E3E" w:rsidRDefault="00EA4E3E" w:rsidP="00EA4E3E">
            <w:pPr>
              <w:pStyle w:val="ListParagraph"/>
              <w:numPr>
                <w:ilvl w:val="0"/>
                <w:numId w:val="13"/>
              </w:numPr>
            </w:pPr>
            <w:r>
              <w:t>Small group- 1-5.</w:t>
            </w:r>
          </w:p>
          <w:p w:rsidR="00EA4E3E" w:rsidRDefault="00EA4E3E" w:rsidP="00EA4E3E">
            <w:pPr>
              <w:pStyle w:val="ListParagraph"/>
              <w:numPr>
                <w:ilvl w:val="0"/>
                <w:numId w:val="13"/>
              </w:numPr>
            </w:pPr>
            <w:r>
              <w:t>4-5 Days per week.</w:t>
            </w:r>
          </w:p>
          <w:p w:rsidR="00EA4E3E" w:rsidRDefault="00EA4E3E" w:rsidP="00EA4E3E">
            <w:pPr>
              <w:pStyle w:val="ListParagraph"/>
              <w:numPr>
                <w:ilvl w:val="0"/>
                <w:numId w:val="13"/>
              </w:numPr>
            </w:pPr>
            <w:r>
              <w:t>9-18 weeks.</w:t>
            </w:r>
          </w:p>
          <w:p w:rsidR="00EA4E3E" w:rsidRDefault="00EA4E3E" w:rsidP="00EA4E3E">
            <w:pPr>
              <w:pStyle w:val="ListParagraph"/>
              <w:numPr>
                <w:ilvl w:val="0"/>
                <w:numId w:val="13"/>
              </w:numPr>
            </w:pPr>
            <w:r>
              <w:t>Interventions should match the skill deficit.</w:t>
            </w:r>
          </w:p>
          <w:p w:rsidR="00EA4E3E" w:rsidRDefault="00EA4E3E" w:rsidP="00522DF6">
            <w:pPr>
              <w:ind w:left="360"/>
            </w:pPr>
          </w:p>
          <w:p w:rsidR="00EA4E3E" w:rsidRDefault="00EA4E3E" w:rsidP="00522DF6">
            <w:pPr>
              <w:shd w:val="clear" w:color="auto" w:fill="FFFFFF"/>
              <w:spacing w:line="288" w:lineRule="atLeast"/>
              <w:rPr>
                <w:rFonts w:ascii="Verdana" w:eastAsia="Times New Roman" w:hAnsi="Verdana" w:cs="Arial"/>
                <w:color w:val="000000"/>
                <w:sz w:val="20"/>
                <w:szCs w:val="20"/>
                <w:lang w:val="en"/>
              </w:rPr>
            </w:pPr>
            <w:r w:rsidRPr="00BB2635">
              <w:rPr>
                <w:rFonts w:ascii="Verdana" w:eastAsia="Times New Roman" w:hAnsi="Verdana" w:cs="Arial"/>
                <w:color w:val="000000"/>
                <w:sz w:val="20"/>
                <w:szCs w:val="20"/>
                <w:lang w:val="en"/>
              </w:rPr>
              <w:t>Professional learning opportunities support:</w:t>
            </w:r>
          </w:p>
          <w:p w:rsidR="00EA4E3E" w:rsidRDefault="00EA4E3E" w:rsidP="00522DF6">
            <w:pPr>
              <w:shd w:val="clear" w:color="auto" w:fill="FFFFFF"/>
              <w:spacing w:line="288" w:lineRule="atLeast"/>
              <w:rPr>
                <w:rFonts w:ascii="Verdana" w:eastAsia="Times New Roman" w:hAnsi="Verdana" w:cs="Arial"/>
                <w:color w:val="000000"/>
                <w:sz w:val="20"/>
                <w:szCs w:val="20"/>
                <w:lang w:val="en"/>
              </w:rPr>
            </w:pPr>
          </w:p>
          <w:p w:rsidR="00EA4E3E" w:rsidRPr="00DC1871" w:rsidRDefault="00EA4E3E" w:rsidP="00EA4E3E">
            <w:pPr>
              <w:pStyle w:val="ListParagraph"/>
              <w:numPr>
                <w:ilvl w:val="0"/>
                <w:numId w:val="14"/>
              </w:numPr>
              <w:shd w:val="clear" w:color="auto" w:fill="FFFFFF"/>
              <w:spacing w:line="288" w:lineRule="atLeast"/>
              <w:rPr>
                <w:rFonts w:ascii="Verdana" w:eastAsia="Times New Roman" w:hAnsi="Verdana" w:cs="Arial"/>
                <w:color w:val="000000"/>
                <w:sz w:val="20"/>
                <w:szCs w:val="20"/>
                <w:lang w:val="en"/>
              </w:rPr>
            </w:pPr>
            <w:r w:rsidRPr="00DC1871">
              <w:rPr>
                <w:rFonts w:ascii="Verdana" w:eastAsia="Times New Roman" w:hAnsi="Verdana" w:cs="Arial"/>
                <w:color w:val="000000"/>
                <w:sz w:val="20"/>
                <w:szCs w:val="20"/>
                <w:lang w:val="en"/>
              </w:rPr>
              <w:t>all teachers in the knowledge and understanding of the school’s Tier III program</w:t>
            </w:r>
            <w:r w:rsidRPr="00DC1871">
              <w:rPr>
                <w:rFonts w:ascii="Symbol" w:eastAsia="Symbol" w:hAnsi="Symbol" w:cs="Symbol"/>
                <w:color w:val="000000"/>
                <w:sz w:val="20"/>
                <w:szCs w:val="20"/>
                <w:lang w:val="en"/>
              </w:rPr>
              <w:t></w:t>
            </w:r>
            <w:r w:rsidRPr="00DC1871">
              <w:rPr>
                <w:rFonts w:ascii="Symbol" w:eastAsia="Symbol" w:hAnsi="Symbol" w:cs="Symbol"/>
                <w:color w:val="000000"/>
                <w:sz w:val="20"/>
                <w:szCs w:val="20"/>
                <w:lang w:val="en"/>
              </w:rPr>
              <w:t></w:t>
            </w:r>
            <w:r w:rsidRPr="00DC1871">
              <w:rPr>
                <w:rFonts w:ascii="Symbol" w:eastAsia="Symbol" w:hAnsi="Symbol" w:cs="Symbol"/>
                <w:color w:val="000000"/>
                <w:sz w:val="20"/>
                <w:szCs w:val="20"/>
                <w:lang w:val="en"/>
              </w:rPr>
              <w:t></w:t>
            </w:r>
            <w:r w:rsidRPr="00DC1871">
              <w:rPr>
                <w:rFonts w:ascii="Symbol" w:eastAsia="Symbol" w:hAnsi="Symbol" w:cs="Symbol"/>
                <w:color w:val="000000"/>
                <w:sz w:val="20"/>
                <w:szCs w:val="20"/>
                <w:lang w:val="en"/>
              </w:rPr>
              <w:t></w:t>
            </w:r>
            <w:r w:rsidRPr="00DC1871">
              <w:rPr>
                <w:rFonts w:ascii="Symbol" w:eastAsia="Symbol" w:hAnsi="Symbol" w:cs="Symbol"/>
                <w:color w:val="000000"/>
                <w:sz w:val="20"/>
                <w:szCs w:val="20"/>
                <w:lang w:val="en"/>
              </w:rPr>
              <w:t></w:t>
            </w:r>
            <w:r w:rsidRPr="00DC1871">
              <w:rPr>
                <w:rFonts w:ascii="Symbol" w:eastAsia="Symbol" w:hAnsi="Symbol" w:cs="Symbol"/>
                <w:color w:val="000000"/>
                <w:sz w:val="20"/>
                <w:szCs w:val="20"/>
                <w:lang w:val="en"/>
              </w:rPr>
              <w:t></w:t>
            </w:r>
          </w:p>
          <w:p w:rsidR="00EA4E3E" w:rsidRPr="00DC1871" w:rsidRDefault="00EA4E3E" w:rsidP="00EA4E3E">
            <w:pPr>
              <w:pStyle w:val="ListParagraph"/>
              <w:numPr>
                <w:ilvl w:val="0"/>
                <w:numId w:val="14"/>
              </w:numPr>
              <w:shd w:val="clear" w:color="auto" w:fill="FFFFFF"/>
              <w:spacing w:line="288" w:lineRule="atLeast"/>
              <w:rPr>
                <w:rFonts w:ascii="Verdana" w:eastAsia="Times New Roman" w:hAnsi="Verdana" w:cs="Arial"/>
                <w:color w:val="000000"/>
                <w:sz w:val="20"/>
                <w:szCs w:val="20"/>
                <w:lang w:val="en"/>
              </w:rPr>
            </w:pPr>
            <w:r w:rsidRPr="00DC1871">
              <w:rPr>
                <w:rFonts w:ascii="Verdana" w:eastAsia="Times New Roman" w:hAnsi="Verdana" w:cs="Arial"/>
                <w:color w:val="000000"/>
                <w:sz w:val="20"/>
                <w:szCs w:val="20"/>
                <w:lang w:val="en"/>
              </w:rPr>
              <w:t>staff members who will implement Tier III instructional interventions for academics and behavior</w:t>
            </w:r>
            <w:r w:rsidRPr="00DC1871">
              <w:rPr>
                <w:rFonts w:ascii="Times New Roman" w:eastAsia="Symbol" w:hAnsi="Times New Roman" w:cs="Times New Roman"/>
                <w:color w:val="000000"/>
                <w:sz w:val="14"/>
                <w:szCs w:val="14"/>
                <w:lang w:val="en"/>
              </w:rPr>
              <w:t>   </w:t>
            </w:r>
          </w:p>
          <w:p w:rsidR="00EA4E3E" w:rsidRPr="00105810" w:rsidRDefault="00EA4E3E" w:rsidP="00EA4E3E">
            <w:pPr>
              <w:pStyle w:val="ListParagraph"/>
              <w:numPr>
                <w:ilvl w:val="0"/>
                <w:numId w:val="14"/>
              </w:numPr>
              <w:shd w:val="clear" w:color="auto" w:fill="FFFFFF"/>
              <w:spacing w:line="288" w:lineRule="atLeast"/>
            </w:pPr>
            <w:r w:rsidRPr="00EA4E3E">
              <w:rPr>
                <w:rFonts w:ascii="Verdana" w:eastAsia="Times New Roman" w:hAnsi="Verdana" w:cs="Arial"/>
                <w:color w:val="000000"/>
                <w:sz w:val="20"/>
                <w:szCs w:val="20"/>
                <w:lang w:val="en"/>
              </w:rPr>
              <w:t>the intervention team members in the decision-making process of the school’s intervention system</w:t>
            </w:r>
          </w:p>
        </w:tc>
      </w:tr>
      <w:tr w:rsidR="00EA4E3E" w:rsidRPr="00105810" w:rsidTr="00522DF6">
        <w:tc>
          <w:tcPr>
            <w:tcW w:w="9576" w:type="dxa"/>
          </w:tcPr>
          <w:p w:rsidR="00EA4E3E" w:rsidRDefault="00EA4E3E" w:rsidP="00522DF6">
            <w:pPr>
              <w:jc w:val="center"/>
              <w:rPr>
                <w:b/>
                <w:sz w:val="24"/>
                <w:szCs w:val="24"/>
              </w:rPr>
            </w:pPr>
            <w:r>
              <w:rPr>
                <w:b/>
                <w:sz w:val="24"/>
                <w:szCs w:val="24"/>
              </w:rPr>
              <w:t>Progress Monitoring of Students Receiving Intensive Intervention in Tier 3</w:t>
            </w:r>
          </w:p>
          <w:p w:rsidR="00EA4E3E" w:rsidRDefault="00EA4E3E" w:rsidP="00522DF6"/>
          <w:p w:rsidR="00EA4E3E" w:rsidRDefault="00EA4E3E" w:rsidP="00522DF6">
            <w:pPr>
              <w:pStyle w:val="ListParagraph"/>
              <w:numPr>
                <w:ilvl w:val="0"/>
                <w:numId w:val="13"/>
              </w:numPr>
            </w:pPr>
            <w:r>
              <w:t>Frequent monitoring- minimum weekly.</w:t>
            </w:r>
          </w:p>
          <w:p w:rsidR="00EA4E3E" w:rsidRDefault="00EA4E3E" w:rsidP="00522DF6"/>
          <w:p w:rsidR="00EA4E3E" w:rsidRPr="00105810" w:rsidRDefault="00EA4E3E" w:rsidP="00522DF6"/>
        </w:tc>
      </w:tr>
    </w:tbl>
    <w:p w:rsidR="00EA4E3E" w:rsidRDefault="00EA4E3E" w:rsidP="0041615C">
      <w:pPr>
        <w:jc w:val="center"/>
        <w:rPr>
          <w:b/>
        </w:rPr>
      </w:pPr>
    </w:p>
    <w:p w:rsidR="00EA4E3E" w:rsidRDefault="00EA4E3E" w:rsidP="0041615C">
      <w:pPr>
        <w:jc w:val="center"/>
        <w:rPr>
          <w:b/>
        </w:rPr>
      </w:pPr>
    </w:p>
    <w:tbl>
      <w:tblPr>
        <w:tblStyle w:val="TableGrid"/>
        <w:tblW w:w="0" w:type="auto"/>
        <w:tblLook w:val="04A0" w:firstRow="1" w:lastRow="0" w:firstColumn="1" w:lastColumn="0" w:noHBand="0" w:noVBand="1"/>
      </w:tblPr>
      <w:tblGrid>
        <w:gridCol w:w="9576"/>
      </w:tblGrid>
      <w:tr w:rsidR="00EA4E3E" w:rsidTr="00522DF6">
        <w:tc>
          <w:tcPr>
            <w:tcW w:w="9576" w:type="dxa"/>
          </w:tcPr>
          <w:p w:rsidR="00EA4E3E" w:rsidRDefault="00EA4E3E" w:rsidP="00522DF6">
            <w:pPr>
              <w:jc w:val="center"/>
              <w:rPr>
                <w:b/>
                <w:sz w:val="24"/>
                <w:szCs w:val="24"/>
              </w:rPr>
            </w:pPr>
            <w:r>
              <w:rPr>
                <w:b/>
                <w:sz w:val="24"/>
                <w:szCs w:val="24"/>
              </w:rPr>
              <w:t>Strategies for Family and Community Engagement in Tier 3</w:t>
            </w:r>
          </w:p>
          <w:p w:rsidR="00EA4E3E" w:rsidRDefault="00EA4E3E" w:rsidP="00522DF6">
            <w:pPr>
              <w:rPr>
                <w:sz w:val="24"/>
                <w:szCs w:val="24"/>
              </w:rPr>
            </w:pPr>
          </w:p>
          <w:p w:rsidR="00EA4E3E" w:rsidRPr="00DC1871" w:rsidRDefault="00EA4E3E" w:rsidP="00EA4E3E">
            <w:pPr>
              <w:pStyle w:val="ListParagraph"/>
              <w:numPr>
                <w:ilvl w:val="0"/>
                <w:numId w:val="13"/>
              </w:numPr>
              <w:shd w:val="clear" w:color="auto" w:fill="FFFFFF"/>
              <w:spacing w:line="288" w:lineRule="atLeast"/>
              <w:rPr>
                <w:rFonts w:ascii="Verdana" w:eastAsia="Times New Roman" w:hAnsi="Verdana" w:cs="Arial"/>
                <w:color w:val="000000"/>
                <w:sz w:val="20"/>
                <w:szCs w:val="20"/>
                <w:lang w:val="en"/>
              </w:rPr>
            </w:pPr>
            <w:r w:rsidRPr="00DC1871">
              <w:rPr>
                <w:rFonts w:ascii="Verdana" w:eastAsia="Times New Roman" w:hAnsi="Verdana" w:cs="Arial"/>
                <w:color w:val="000000"/>
                <w:sz w:val="20"/>
                <w:szCs w:val="20"/>
                <w:lang w:val="en"/>
              </w:rPr>
              <w:t>Tier 1 and 2 academic or behavior strategies should be continued.</w:t>
            </w:r>
          </w:p>
          <w:p w:rsidR="00EA4E3E" w:rsidRPr="00DC1871" w:rsidRDefault="00EA4E3E" w:rsidP="00EA4E3E">
            <w:pPr>
              <w:pStyle w:val="ListParagraph"/>
              <w:numPr>
                <w:ilvl w:val="0"/>
                <w:numId w:val="13"/>
              </w:numPr>
              <w:shd w:val="clear" w:color="auto" w:fill="FFFFFF"/>
              <w:spacing w:line="288" w:lineRule="atLeast"/>
              <w:rPr>
                <w:rFonts w:ascii="Verdana" w:eastAsia="Times New Roman" w:hAnsi="Verdana" w:cs="Arial"/>
                <w:color w:val="000000"/>
                <w:sz w:val="20"/>
                <w:szCs w:val="20"/>
                <w:lang w:val="en"/>
              </w:rPr>
            </w:pPr>
            <w:r w:rsidRPr="00DC1871">
              <w:rPr>
                <w:rFonts w:ascii="Verdana" w:eastAsia="Times New Roman" w:hAnsi="Verdana" w:cs="Arial"/>
                <w:color w:val="000000"/>
                <w:sz w:val="20"/>
                <w:szCs w:val="20"/>
                <w:lang w:val="en"/>
              </w:rPr>
              <w:t>Families are informed on any changes in interventions used along with the expected outcomes.</w:t>
            </w:r>
          </w:p>
          <w:p w:rsidR="00EA4E3E" w:rsidRPr="00DC1871" w:rsidRDefault="00EA4E3E" w:rsidP="00EA4E3E">
            <w:pPr>
              <w:pStyle w:val="ListParagraph"/>
              <w:numPr>
                <w:ilvl w:val="0"/>
                <w:numId w:val="13"/>
              </w:numPr>
              <w:shd w:val="clear" w:color="auto" w:fill="FFFFFF"/>
              <w:spacing w:line="288" w:lineRule="atLeast"/>
              <w:rPr>
                <w:rFonts w:ascii="Verdana" w:eastAsia="Times New Roman" w:hAnsi="Verdana" w:cs="Arial"/>
                <w:color w:val="000000"/>
                <w:sz w:val="20"/>
                <w:szCs w:val="20"/>
                <w:lang w:val="en"/>
              </w:rPr>
            </w:pPr>
            <w:r w:rsidRPr="00DC1871">
              <w:rPr>
                <w:rFonts w:ascii="Verdana" w:eastAsia="Times New Roman" w:hAnsi="Verdana" w:cs="Arial"/>
                <w:color w:val="000000"/>
                <w:sz w:val="20"/>
                <w:szCs w:val="20"/>
                <w:lang w:val="en"/>
              </w:rPr>
              <w:t>Families are at least weekly informed of their child’s progress or any lack of progress.</w:t>
            </w:r>
          </w:p>
          <w:p w:rsidR="00EA4E3E" w:rsidRPr="00BB2635" w:rsidRDefault="00EA4E3E" w:rsidP="00522DF6">
            <w:pPr>
              <w:shd w:val="clear" w:color="auto" w:fill="FFFFFF"/>
              <w:spacing w:line="288" w:lineRule="atLeast"/>
              <w:rPr>
                <w:rFonts w:ascii="Verdana" w:eastAsia="Times New Roman" w:hAnsi="Verdana" w:cs="Arial"/>
                <w:color w:val="000000"/>
                <w:sz w:val="20"/>
                <w:szCs w:val="20"/>
                <w:lang w:val="en"/>
              </w:rPr>
            </w:pPr>
          </w:p>
          <w:p w:rsidR="00EA4E3E" w:rsidRPr="00DC1871" w:rsidRDefault="00EA4E3E" w:rsidP="00522DF6">
            <w:pPr>
              <w:rPr>
                <w:sz w:val="24"/>
                <w:szCs w:val="24"/>
              </w:rPr>
            </w:pPr>
          </w:p>
        </w:tc>
      </w:tr>
    </w:tbl>
    <w:p w:rsidR="00EA4E3E" w:rsidRDefault="00EA4E3E" w:rsidP="00EA4E3E"/>
    <w:p w:rsidR="00EA4E3E" w:rsidRDefault="00EA4E3E" w:rsidP="0041615C">
      <w:pPr>
        <w:jc w:val="center"/>
        <w:rPr>
          <w:b/>
        </w:rPr>
      </w:pPr>
    </w:p>
    <w:p w:rsidR="007E7A94" w:rsidRDefault="007E7A94" w:rsidP="0041615C">
      <w:pPr>
        <w:jc w:val="center"/>
        <w:rPr>
          <w:b/>
        </w:rPr>
      </w:pPr>
    </w:p>
    <w:p w:rsidR="007E7A94" w:rsidRDefault="007E7A94" w:rsidP="0041615C">
      <w:pPr>
        <w:jc w:val="center"/>
        <w:rPr>
          <w:b/>
        </w:rPr>
      </w:pPr>
    </w:p>
    <w:p w:rsidR="007E7A94" w:rsidRDefault="007E7A94" w:rsidP="0041615C">
      <w:pPr>
        <w:jc w:val="center"/>
        <w:rPr>
          <w:b/>
        </w:rPr>
      </w:pPr>
    </w:p>
    <w:p w:rsidR="007E7A94" w:rsidRDefault="007E7A94" w:rsidP="0041615C">
      <w:pPr>
        <w:jc w:val="center"/>
        <w:rPr>
          <w:b/>
        </w:rPr>
      </w:pPr>
    </w:p>
    <w:p w:rsidR="007E7A94" w:rsidRDefault="007E7A94" w:rsidP="0041615C">
      <w:pPr>
        <w:jc w:val="center"/>
        <w:rPr>
          <w:b/>
        </w:rPr>
      </w:pPr>
    </w:p>
    <w:p w:rsidR="007E7A94" w:rsidRDefault="007E7A94" w:rsidP="0041615C">
      <w:pPr>
        <w:jc w:val="center"/>
        <w:rPr>
          <w:b/>
        </w:rPr>
      </w:pPr>
    </w:p>
    <w:p w:rsidR="007E7A94" w:rsidRDefault="007E7A94" w:rsidP="0041615C">
      <w:pPr>
        <w:jc w:val="center"/>
        <w:rPr>
          <w:b/>
        </w:rPr>
      </w:pPr>
    </w:p>
    <w:p w:rsidR="007E7A94" w:rsidRDefault="007E7A94" w:rsidP="0041615C">
      <w:pPr>
        <w:jc w:val="center"/>
        <w:rPr>
          <w:b/>
        </w:rPr>
      </w:pPr>
    </w:p>
    <w:p w:rsidR="007E7A94" w:rsidRDefault="007E7A94" w:rsidP="0041615C">
      <w:pPr>
        <w:jc w:val="center"/>
        <w:rPr>
          <w:b/>
        </w:rPr>
      </w:pPr>
    </w:p>
    <w:p w:rsidR="007E7A94" w:rsidRDefault="007E7A94" w:rsidP="0041615C">
      <w:pPr>
        <w:jc w:val="center"/>
        <w:rPr>
          <w:b/>
        </w:rPr>
      </w:pPr>
    </w:p>
    <w:p w:rsidR="007E7A94" w:rsidRDefault="007E7A94" w:rsidP="0041615C">
      <w:pPr>
        <w:jc w:val="center"/>
        <w:rPr>
          <w:b/>
        </w:rPr>
      </w:pPr>
    </w:p>
    <w:p w:rsidR="007E7A94" w:rsidRDefault="007E7A94" w:rsidP="0041615C">
      <w:pPr>
        <w:jc w:val="center"/>
        <w:rPr>
          <w:b/>
        </w:rPr>
      </w:pPr>
    </w:p>
    <w:p w:rsidR="007E7A94" w:rsidRDefault="007E7A94" w:rsidP="0041615C">
      <w:pPr>
        <w:jc w:val="center"/>
        <w:rPr>
          <w:b/>
        </w:rPr>
      </w:pPr>
    </w:p>
    <w:p w:rsidR="007E7A94" w:rsidRDefault="007E7A94" w:rsidP="0041615C">
      <w:pPr>
        <w:jc w:val="center"/>
        <w:rPr>
          <w:b/>
        </w:rPr>
      </w:pPr>
    </w:p>
    <w:p w:rsidR="007E7A94" w:rsidRDefault="007E7A94" w:rsidP="0041615C">
      <w:pPr>
        <w:jc w:val="center"/>
        <w:rPr>
          <w:b/>
        </w:rPr>
      </w:pPr>
    </w:p>
    <w:p w:rsidR="007E7A94" w:rsidRDefault="007E7A94" w:rsidP="0041615C">
      <w:pPr>
        <w:jc w:val="center"/>
        <w:rPr>
          <w:b/>
        </w:rPr>
      </w:pPr>
    </w:p>
    <w:p w:rsidR="007E7A94" w:rsidRDefault="007E7A94" w:rsidP="0041615C">
      <w:pPr>
        <w:jc w:val="center"/>
        <w:rPr>
          <w:b/>
        </w:rPr>
      </w:pPr>
    </w:p>
    <w:p w:rsidR="007E7A94" w:rsidRDefault="007E7A94" w:rsidP="0041615C">
      <w:pPr>
        <w:jc w:val="center"/>
        <w:rPr>
          <w:b/>
        </w:rPr>
      </w:pPr>
    </w:p>
    <w:p w:rsidR="007E7A94" w:rsidRDefault="007E7A94" w:rsidP="007E7A94">
      <w:pPr>
        <w:jc w:val="center"/>
        <w:rPr>
          <w:b/>
          <w:sz w:val="144"/>
          <w:szCs w:val="144"/>
        </w:rPr>
      </w:pPr>
    </w:p>
    <w:p w:rsidR="007E7A94" w:rsidRDefault="007E7A94" w:rsidP="007E7A94">
      <w:pPr>
        <w:jc w:val="center"/>
        <w:rPr>
          <w:b/>
          <w:sz w:val="144"/>
          <w:szCs w:val="144"/>
        </w:rPr>
      </w:pPr>
    </w:p>
    <w:p w:rsidR="007E7A94" w:rsidRDefault="007E7A94" w:rsidP="007E7A94">
      <w:pPr>
        <w:jc w:val="center"/>
        <w:rPr>
          <w:b/>
          <w:sz w:val="144"/>
          <w:szCs w:val="144"/>
        </w:rPr>
      </w:pPr>
      <w:r>
        <w:rPr>
          <w:b/>
          <w:sz w:val="144"/>
          <w:szCs w:val="144"/>
        </w:rPr>
        <w:t>Middle</w:t>
      </w:r>
      <w:r w:rsidRPr="004D2019">
        <w:rPr>
          <w:b/>
          <w:sz w:val="144"/>
          <w:szCs w:val="144"/>
        </w:rPr>
        <w:t xml:space="preserve"> School RTI</w:t>
      </w:r>
    </w:p>
    <w:p w:rsidR="007E7A94" w:rsidRDefault="007E7A94" w:rsidP="0041615C">
      <w:pPr>
        <w:jc w:val="center"/>
        <w:rPr>
          <w:b/>
        </w:rPr>
      </w:pPr>
    </w:p>
    <w:p w:rsidR="00522DF6" w:rsidRDefault="00522DF6" w:rsidP="0041615C">
      <w:pPr>
        <w:jc w:val="center"/>
        <w:rPr>
          <w:b/>
        </w:rPr>
      </w:pPr>
    </w:p>
    <w:p w:rsidR="00522DF6" w:rsidRDefault="00522DF6" w:rsidP="0041615C">
      <w:pPr>
        <w:jc w:val="center"/>
        <w:rPr>
          <w:b/>
        </w:rPr>
      </w:pPr>
    </w:p>
    <w:p w:rsidR="00522DF6" w:rsidRDefault="00522DF6" w:rsidP="0041615C">
      <w:pPr>
        <w:jc w:val="center"/>
        <w:rPr>
          <w:b/>
        </w:rPr>
      </w:pPr>
    </w:p>
    <w:p w:rsidR="00522DF6" w:rsidRDefault="00522DF6" w:rsidP="0041615C">
      <w:pPr>
        <w:jc w:val="center"/>
        <w:rPr>
          <w:b/>
        </w:rPr>
      </w:pPr>
    </w:p>
    <w:p w:rsidR="00522DF6" w:rsidRDefault="00522DF6" w:rsidP="0041615C">
      <w:pPr>
        <w:jc w:val="center"/>
        <w:rPr>
          <w:b/>
        </w:rPr>
      </w:pPr>
    </w:p>
    <w:p w:rsidR="00522DF6" w:rsidRDefault="00522DF6" w:rsidP="0041615C">
      <w:pPr>
        <w:jc w:val="center"/>
        <w:rPr>
          <w:b/>
        </w:rPr>
      </w:pPr>
    </w:p>
    <w:p w:rsidR="00522DF6" w:rsidRDefault="00522DF6" w:rsidP="0041615C">
      <w:pPr>
        <w:jc w:val="center"/>
        <w:rPr>
          <w:b/>
        </w:rPr>
      </w:pPr>
    </w:p>
    <w:p w:rsidR="00522DF6" w:rsidRDefault="00522DF6" w:rsidP="0041615C">
      <w:pPr>
        <w:jc w:val="center"/>
        <w:rPr>
          <w:b/>
        </w:rPr>
      </w:pPr>
      <w:r>
        <w:rPr>
          <w:b/>
        </w:rPr>
        <w:t>Tier 1 Middle School</w:t>
      </w:r>
    </w:p>
    <w:tbl>
      <w:tblPr>
        <w:tblStyle w:val="TableGrid"/>
        <w:tblW w:w="0" w:type="auto"/>
        <w:tblLook w:val="04A0" w:firstRow="1" w:lastRow="0" w:firstColumn="1" w:lastColumn="0" w:noHBand="0" w:noVBand="1"/>
      </w:tblPr>
      <w:tblGrid>
        <w:gridCol w:w="9576"/>
      </w:tblGrid>
      <w:tr w:rsidR="00522DF6" w:rsidRPr="00550B34" w:rsidTr="00522DF6">
        <w:tc>
          <w:tcPr>
            <w:tcW w:w="9576" w:type="dxa"/>
          </w:tcPr>
          <w:p w:rsidR="00522DF6" w:rsidRPr="00550B34" w:rsidRDefault="00522DF6" w:rsidP="00522DF6">
            <w:pPr>
              <w:jc w:val="center"/>
              <w:rPr>
                <w:b/>
                <w:sz w:val="32"/>
                <w:szCs w:val="32"/>
              </w:rPr>
            </w:pPr>
            <w:r w:rsidRPr="00550B34">
              <w:rPr>
                <w:b/>
                <w:sz w:val="32"/>
                <w:szCs w:val="32"/>
              </w:rPr>
              <w:t>Intervention Team</w:t>
            </w:r>
          </w:p>
        </w:tc>
      </w:tr>
      <w:tr w:rsidR="00522DF6" w:rsidTr="00522DF6">
        <w:tc>
          <w:tcPr>
            <w:tcW w:w="9576" w:type="dxa"/>
          </w:tcPr>
          <w:p w:rsidR="00522DF6" w:rsidRDefault="00522DF6" w:rsidP="00522DF6"/>
          <w:p w:rsidR="00522DF6" w:rsidRDefault="00522DF6" w:rsidP="00522DF6">
            <w:pPr>
              <w:pStyle w:val="ListParagraph"/>
              <w:numPr>
                <w:ilvl w:val="0"/>
                <w:numId w:val="16"/>
              </w:numPr>
            </w:pPr>
            <w:r>
              <w:t xml:space="preserve"> Principal, Assistant Principal or Counselor.</w:t>
            </w:r>
          </w:p>
          <w:p w:rsidR="00522DF6" w:rsidRDefault="00522DF6" w:rsidP="00522DF6">
            <w:pPr>
              <w:pStyle w:val="ListParagraph"/>
              <w:numPr>
                <w:ilvl w:val="0"/>
                <w:numId w:val="16"/>
              </w:numPr>
            </w:pPr>
            <w:r>
              <w:t>Grade Level Team</w:t>
            </w:r>
          </w:p>
          <w:p w:rsidR="00522DF6" w:rsidRDefault="00522DF6" w:rsidP="00522DF6">
            <w:pPr>
              <w:pStyle w:val="ListParagraph"/>
              <w:numPr>
                <w:ilvl w:val="0"/>
                <w:numId w:val="16"/>
              </w:numPr>
            </w:pPr>
            <w:r>
              <w:t>Parents</w:t>
            </w:r>
          </w:p>
          <w:p w:rsidR="00522DF6" w:rsidRDefault="00522DF6" w:rsidP="00522DF6">
            <w:pPr>
              <w:pStyle w:val="ListParagraph"/>
              <w:numPr>
                <w:ilvl w:val="0"/>
                <w:numId w:val="16"/>
              </w:numPr>
            </w:pPr>
            <w:r>
              <w:t>Curriculum coaches</w:t>
            </w:r>
          </w:p>
          <w:p w:rsidR="00522DF6" w:rsidRDefault="00522DF6" w:rsidP="00522DF6"/>
        </w:tc>
      </w:tr>
      <w:tr w:rsidR="00522DF6" w:rsidRPr="00550B34" w:rsidTr="00522DF6">
        <w:tc>
          <w:tcPr>
            <w:tcW w:w="9576" w:type="dxa"/>
          </w:tcPr>
          <w:p w:rsidR="00522DF6" w:rsidRPr="00550B34" w:rsidRDefault="00522DF6" w:rsidP="00522DF6">
            <w:pPr>
              <w:jc w:val="center"/>
              <w:rPr>
                <w:b/>
                <w:sz w:val="32"/>
                <w:szCs w:val="32"/>
              </w:rPr>
            </w:pPr>
            <w:r w:rsidRPr="00550B34">
              <w:rPr>
                <w:b/>
                <w:sz w:val="32"/>
                <w:szCs w:val="32"/>
              </w:rPr>
              <w:t>Team Functions</w:t>
            </w:r>
          </w:p>
        </w:tc>
      </w:tr>
      <w:tr w:rsidR="00522DF6" w:rsidTr="00522DF6">
        <w:tc>
          <w:tcPr>
            <w:tcW w:w="9576" w:type="dxa"/>
          </w:tcPr>
          <w:p w:rsidR="00522DF6" w:rsidRDefault="00522DF6" w:rsidP="00522DF6">
            <w:r>
              <w:t>Team members may be asked to perform any of the following functions:</w:t>
            </w:r>
          </w:p>
          <w:p w:rsidR="00522DF6" w:rsidRPr="000F4A7E" w:rsidRDefault="00522DF6" w:rsidP="00522DF6">
            <w:pPr>
              <w:pStyle w:val="ListParagraph"/>
              <w:numPr>
                <w:ilvl w:val="0"/>
                <w:numId w:val="15"/>
              </w:numPr>
              <w:shd w:val="clear" w:color="auto" w:fill="FFFFFF"/>
              <w:spacing w:before="100" w:beforeAutospacing="1" w:after="100" w:afterAutospacing="1" w:line="288" w:lineRule="atLeast"/>
              <w:rPr>
                <w:rFonts w:ascii="Verdana" w:eastAsia="Times New Roman" w:hAnsi="Verdana" w:cs="Arial"/>
                <w:color w:val="000000"/>
                <w:sz w:val="20"/>
                <w:szCs w:val="20"/>
              </w:rPr>
            </w:pPr>
            <w:r w:rsidRPr="000F4A7E">
              <w:rPr>
                <w:rFonts w:ascii="Verdana" w:eastAsia="Times New Roman" w:hAnsi="Verdana" w:cs="Arial"/>
                <w:color w:val="000000"/>
                <w:sz w:val="20"/>
                <w:szCs w:val="20"/>
              </w:rPr>
              <w:t>Design and implement core academic and behavior curriculum:</w:t>
            </w:r>
          </w:p>
          <w:p w:rsidR="00522DF6" w:rsidRDefault="00522DF6" w:rsidP="00522DF6">
            <w:pPr>
              <w:numPr>
                <w:ilvl w:val="1"/>
                <w:numId w:val="15"/>
              </w:numPr>
              <w:shd w:val="clear" w:color="auto" w:fill="FFFFFF"/>
              <w:spacing w:before="100" w:beforeAutospacing="1" w:after="100" w:afterAutospacing="1"/>
              <w:rPr>
                <w:rFonts w:ascii="Verdana" w:eastAsia="Times New Roman" w:hAnsi="Verdana" w:cs="Arial"/>
                <w:color w:val="000000"/>
                <w:sz w:val="20"/>
                <w:szCs w:val="20"/>
              </w:rPr>
            </w:pPr>
            <w:r>
              <w:rPr>
                <w:rFonts w:ascii="Verdana" w:eastAsia="Times New Roman" w:hAnsi="Verdana" w:cs="Arial"/>
                <w:color w:val="000000"/>
                <w:sz w:val="20"/>
                <w:szCs w:val="20"/>
              </w:rPr>
              <w:t>Select universal screeners for academics and behavior.</w:t>
            </w:r>
          </w:p>
          <w:p w:rsidR="00522DF6" w:rsidRDefault="00522DF6" w:rsidP="00522DF6">
            <w:pPr>
              <w:numPr>
                <w:ilvl w:val="1"/>
                <w:numId w:val="15"/>
              </w:numPr>
              <w:shd w:val="clear" w:color="auto" w:fill="FFFFFF"/>
              <w:spacing w:before="100" w:beforeAutospacing="1" w:after="100" w:afterAutospacing="1"/>
              <w:rPr>
                <w:rFonts w:ascii="Verdana" w:eastAsia="Times New Roman" w:hAnsi="Verdana" w:cs="Arial"/>
                <w:color w:val="000000"/>
                <w:sz w:val="20"/>
                <w:szCs w:val="20"/>
              </w:rPr>
            </w:pPr>
            <w:r>
              <w:rPr>
                <w:rFonts w:ascii="Verdana" w:eastAsia="Times New Roman" w:hAnsi="Verdana" w:cs="Arial"/>
                <w:color w:val="000000"/>
                <w:sz w:val="20"/>
                <w:szCs w:val="20"/>
              </w:rPr>
              <w:t>Select / train staff on instructional strategies for academics and behavior.</w:t>
            </w:r>
          </w:p>
          <w:p w:rsidR="00522DF6" w:rsidRDefault="00522DF6" w:rsidP="00522DF6">
            <w:pPr>
              <w:numPr>
                <w:ilvl w:val="1"/>
                <w:numId w:val="15"/>
              </w:numPr>
              <w:shd w:val="clear" w:color="auto" w:fill="FFFFFF"/>
              <w:spacing w:before="100" w:beforeAutospacing="1" w:after="100" w:afterAutospacing="1"/>
              <w:rPr>
                <w:rFonts w:ascii="Verdana" w:eastAsia="Times New Roman" w:hAnsi="Verdana" w:cs="Arial"/>
                <w:color w:val="000000"/>
                <w:sz w:val="20"/>
                <w:szCs w:val="20"/>
              </w:rPr>
            </w:pPr>
            <w:r>
              <w:rPr>
                <w:rFonts w:ascii="Verdana" w:eastAsia="Times New Roman" w:hAnsi="Verdana" w:cs="Arial"/>
                <w:color w:val="000000"/>
                <w:sz w:val="20"/>
                <w:szCs w:val="20"/>
              </w:rPr>
              <w:t>Provide professional learning opportunities.</w:t>
            </w:r>
          </w:p>
          <w:p w:rsidR="00522DF6" w:rsidRDefault="00522DF6" w:rsidP="00522DF6">
            <w:pPr>
              <w:numPr>
                <w:ilvl w:val="1"/>
                <w:numId w:val="15"/>
              </w:numPr>
              <w:shd w:val="clear" w:color="auto" w:fill="FFFFFF"/>
              <w:spacing w:before="100" w:beforeAutospacing="1" w:after="100" w:afterAutospacing="1"/>
              <w:rPr>
                <w:rFonts w:ascii="Verdana" w:eastAsia="Times New Roman" w:hAnsi="Verdana" w:cs="Arial"/>
                <w:color w:val="000000"/>
                <w:sz w:val="20"/>
                <w:szCs w:val="20"/>
              </w:rPr>
            </w:pPr>
            <w:r>
              <w:rPr>
                <w:rFonts w:ascii="Verdana" w:eastAsia="Times New Roman" w:hAnsi="Verdana" w:cs="Arial"/>
                <w:color w:val="000000"/>
                <w:sz w:val="20"/>
                <w:szCs w:val="20"/>
              </w:rPr>
              <w:t>Compile professional resources and materials.</w:t>
            </w:r>
          </w:p>
          <w:p w:rsidR="00522DF6" w:rsidRPr="000F4A7E" w:rsidRDefault="00522DF6" w:rsidP="00522DF6">
            <w:pPr>
              <w:pStyle w:val="ListParagraph"/>
              <w:numPr>
                <w:ilvl w:val="0"/>
                <w:numId w:val="15"/>
              </w:numPr>
              <w:shd w:val="clear" w:color="auto" w:fill="FFFFFF"/>
              <w:spacing w:before="100" w:beforeAutospacing="1" w:after="100" w:afterAutospacing="1" w:line="288" w:lineRule="atLeast"/>
              <w:rPr>
                <w:rFonts w:ascii="Verdana" w:eastAsia="Times New Roman" w:hAnsi="Verdana" w:cs="Arial"/>
                <w:color w:val="000000"/>
                <w:sz w:val="20"/>
                <w:szCs w:val="20"/>
              </w:rPr>
            </w:pPr>
            <w:r w:rsidRPr="000F4A7E">
              <w:rPr>
                <w:rFonts w:ascii="Verdana" w:eastAsia="Times New Roman" w:hAnsi="Verdana" w:cs="Arial"/>
                <w:color w:val="000000"/>
                <w:sz w:val="20"/>
                <w:szCs w:val="20"/>
              </w:rPr>
              <w:t>Involve family and community stakeholders in learning:</w:t>
            </w:r>
          </w:p>
          <w:p w:rsidR="00522DF6" w:rsidRDefault="00522DF6" w:rsidP="00522DF6">
            <w:pPr>
              <w:numPr>
                <w:ilvl w:val="1"/>
                <w:numId w:val="15"/>
              </w:numPr>
              <w:shd w:val="clear" w:color="auto" w:fill="FFFFFF"/>
              <w:spacing w:before="100" w:beforeAutospacing="1" w:after="100" w:afterAutospacing="1"/>
              <w:rPr>
                <w:rFonts w:ascii="Verdana" w:eastAsia="Times New Roman" w:hAnsi="Verdana" w:cs="Arial"/>
                <w:color w:val="000000"/>
                <w:sz w:val="20"/>
                <w:szCs w:val="20"/>
              </w:rPr>
            </w:pPr>
            <w:r>
              <w:rPr>
                <w:rFonts w:ascii="Verdana" w:eastAsia="Times New Roman" w:hAnsi="Verdana" w:cs="Arial"/>
                <w:color w:val="000000"/>
                <w:sz w:val="20"/>
                <w:szCs w:val="20"/>
              </w:rPr>
              <w:t>Develop and implement communication plan.</w:t>
            </w:r>
          </w:p>
          <w:p w:rsidR="00522DF6" w:rsidRDefault="00522DF6" w:rsidP="00522DF6">
            <w:pPr>
              <w:numPr>
                <w:ilvl w:val="1"/>
                <w:numId w:val="15"/>
              </w:numPr>
              <w:shd w:val="clear" w:color="auto" w:fill="FFFFFF"/>
              <w:spacing w:before="100" w:beforeAutospacing="1" w:after="100" w:afterAutospacing="1" w:line="288" w:lineRule="atLeast"/>
              <w:rPr>
                <w:rFonts w:ascii="Verdana" w:eastAsia="Times New Roman" w:hAnsi="Verdana" w:cs="Arial"/>
                <w:color w:val="000000"/>
                <w:sz w:val="20"/>
                <w:szCs w:val="20"/>
              </w:rPr>
            </w:pPr>
            <w:r>
              <w:rPr>
                <w:rFonts w:ascii="Verdana" w:eastAsia="Times New Roman" w:hAnsi="Verdana" w:cs="Arial"/>
                <w:color w:val="000000"/>
                <w:sz w:val="20"/>
                <w:szCs w:val="20"/>
              </w:rPr>
              <w:t>Develop activities that provide meaningful family involvement in the school.</w:t>
            </w:r>
          </w:p>
          <w:p w:rsidR="00522DF6" w:rsidRPr="000F4A7E" w:rsidRDefault="00522DF6" w:rsidP="00522DF6">
            <w:pPr>
              <w:pStyle w:val="ListParagraph"/>
              <w:numPr>
                <w:ilvl w:val="0"/>
                <w:numId w:val="15"/>
              </w:numPr>
              <w:shd w:val="clear" w:color="auto" w:fill="FFFFFF"/>
              <w:spacing w:before="100" w:beforeAutospacing="1" w:after="100" w:afterAutospacing="1" w:line="288" w:lineRule="atLeast"/>
              <w:rPr>
                <w:rFonts w:ascii="Verdana" w:eastAsia="Times New Roman" w:hAnsi="Verdana" w:cs="Arial"/>
                <w:color w:val="000000"/>
                <w:sz w:val="20"/>
                <w:szCs w:val="20"/>
              </w:rPr>
            </w:pPr>
            <w:r w:rsidRPr="000F4A7E">
              <w:rPr>
                <w:rFonts w:ascii="Verdana" w:eastAsia="Times New Roman" w:hAnsi="Verdana" w:cs="Arial"/>
                <w:color w:val="000000"/>
                <w:sz w:val="20"/>
                <w:szCs w:val="20"/>
              </w:rPr>
              <w:t>Assist teachers in the efforts to help students struggling in the classrooms, including those in special education.</w:t>
            </w:r>
          </w:p>
          <w:p w:rsidR="00522DF6" w:rsidRDefault="00522DF6" w:rsidP="00522DF6">
            <w:pPr>
              <w:pStyle w:val="ListParagraph"/>
              <w:numPr>
                <w:ilvl w:val="0"/>
                <w:numId w:val="15"/>
              </w:numPr>
              <w:shd w:val="clear" w:color="auto" w:fill="FFFFFF"/>
              <w:spacing w:before="100" w:beforeAutospacing="1" w:after="100" w:afterAutospacing="1" w:line="288" w:lineRule="atLeast"/>
              <w:rPr>
                <w:rFonts w:ascii="Verdana" w:eastAsia="Times New Roman" w:hAnsi="Verdana" w:cs="Arial"/>
                <w:color w:val="000000"/>
                <w:sz w:val="20"/>
                <w:szCs w:val="20"/>
              </w:rPr>
            </w:pPr>
            <w:r w:rsidRPr="000F4A7E">
              <w:rPr>
                <w:rFonts w:ascii="Verdana" w:eastAsia="Times New Roman" w:hAnsi="Verdana" w:cs="Arial"/>
                <w:color w:val="000000"/>
                <w:sz w:val="20"/>
                <w:szCs w:val="20"/>
              </w:rPr>
              <w:t>Consider all educational areas that affect or interfere with student achievement and success — academics, behavior and health.</w:t>
            </w:r>
          </w:p>
          <w:p w:rsidR="00522DF6" w:rsidRDefault="00522DF6" w:rsidP="00522DF6">
            <w:pPr>
              <w:numPr>
                <w:ilvl w:val="0"/>
                <w:numId w:val="15"/>
              </w:numPr>
              <w:shd w:val="clear" w:color="auto" w:fill="FFFFFF"/>
              <w:spacing w:before="100" w:beforeAutospacing="1" w:after="100" w:afterAutospacing="1" w:line="288" w:lineRule="atLeast"/>
              <w:rPr>
                <w:rFonts w:ascii="Verdana" w:eastAsia="Times New Roman" w:hAnsi="Verdana" w:cs="Arial"/>
                <w:color w:val="000000"/>
                <w:sz w:val="20"/>
                <w:szCs w:val="20"/>
              </w:rPr>
            </w:pPr>
            <w:r>
              <w:rPr>
                <w:rFonts w:ascii="Verdana" w:eastAsia="Times New Roman" w:hAnsi="Verdana" w:cs="Arial"/>
                <w:color w:val="000000"/>
                <w:sz w:val="20"/>
                <w:szCs w:val="20"/>
              </w:rPr>
              <w:t>Review school data to make informed decisions about curriculum, instruction and assessment:</w:t>
            </w:r>
          </w:p>
          <w:p w:rsidR="00522DF6" w:rsidRDefault="00522DF6" w:rsidP="00522DF6">
            <w:pPr>
              <w:numPr>
                <w:ilvl w:val="1"/>
                <w:numId w:val="15"/>
              </w:numPr>
              <w:shd w:val="clear" w:color="auto" w:fill="FFFFFF"/>
              <w:spacing w:before="100" w:beforeAutospacing="1" w:after="100" w:afterAutospacing="1"/>
              <w:rPr>
                <w:rFonts w:ascii="Verdana" w:eastAsia="Times New Roman" w:hAnsi="Verdana" w:cs="Arial"/>
                <w:color w:val="000000"/>
                <w:sz w:val="20"/>
                <w:szCs w:val="20"/>
              </w:rPr>
            </w:pPr>
            <w:r>
              <w:rPr>
                <w:rFonts w:ascii="Verdana" w:eastAsia="Times New Roman" w:hAnsi="Verdana" w:cs="Arial"/>
                <w:color w:val="000000"/>
                <w:sz w:val="20"/>
                <w:szCs w:val="20"/>
              </w:rPr>
              <w:t>Examine achievement, behavior and other data.</w:t>
            </w:r>
          </w:p>
          <w:p w:rsidR="00522DF6" w:rsidRDefault="00522DF6" w:rsidP="00522DF6">
            <w:pPr>
              <w:numPr>
                <w:ilvl w:val="1"/>
                <w:numId w:val="15"/>
              </w:numPr>
              <w:shd w:val="clear" w:color="auto" w:fill="FFFFFF"/>
              <w:spacing w:before="100" w:beforeAutospacing="1" w:after="100" w:afterAutospacing="1"/>
              <w:rPr>
                <w:rFonts w:ascii="Verdana" w:eastAsia="Times New Roman" w:hAnsi="Verdana" w:cs="Arial"/>
                <w:color w:val="000000"/>
                <w:sz w:val="20"/>
                <w:szCs w:val="20"/>
              </w:rPr>
            </w:pPr>
            <w:r>
              <w:rPr>
                <w:rFonts w:ascii="Verdana" w:eastAsia="Times New Roman" w:hAnsi="Verdana" w:cs="Arial"/>
                <w:color w:val="000000"/>
                <w:sz w:val="20"/>
                <w:szCs w:val="20"/>
              </w:rPr>
              <w:t>Identify data patterns.</w:t>
            </w:r>
          </w:p>
          <w:p w:rsidR="00522DF6" w:rsidRDefault="00522DF6" w:rsidP="00522DF6">
            <w:pPr>
              <w:numPr>
                <w:ilvl w:val="1"/>
                <w:numId w:val="15"/>
              </w:numPr>
              <w:shd w:val="clear" w:color="auto" w:fill="FFFFFF"/>
              <w:spacing w:before="100" w:beforeAutospacing="1" w:after="100" w:afterAutospacing="1"/>
              <w:rPr>
                <w:rFonts w:ascii="Arial" w:eastAsia="Times New Roman" w:hAnsi="Arial" w:cs="Arial"/>
                <w:color w:val="000000"/>
                <w:sz w:val="24"/>
                <w:szCs w:val="24"/>
              </w:rPr>
            </w:pPr>
            <w:r>
              <w:rPr>
                <w:rFonts w:ascii="Verdana" w:eastAsia="Times New Roman" w:hAnsi="Verdana" w:cs="Arial"/>
                <w:color w:val="000000"/>
                <w:sz w:val="20"/>
                <w:szCs w:val="20"/>
              </w:rPr>
              <w:t>Identify specific concerns from school test reports, schoolwide/ classroom behavior data, and subgroup data.</w:t>
            </w:r>
          </w:p>
          <w:p w:rsidR="00522DF6" w:rsidRDefault="00522DF6" w:rsidP="00522DF6">
            <w:pPr>
              <w:numPr>
                <w:ilvl w:val="0"/>
                <w:numId w:val="15"/>
              </w:numPr>
              <w:shd w:val="clear" w:color="auto" w:fill="FFFFFF"/>
              <w:spacing w:before="100" w:beforeAutospacing="1" w:after="100" w:afterAutospacing="1"/>
              <w:rPr>
                <w:rFonts w:ascii="Arial" w:eastAsia="Times New Roman" w:hAnsi="Arial" w:cs="Arial"/>
                <w:color w:val="000000"/>
                <w:sz w:val="24"/>
                <w:szCs w:val="24"/>
              </w:rPr>
            </w:pPr>
            <w:r>
              <w:rPr>
                <w:rFonts w:ascii="Verdana" w:eastAsia="Times New Roman" w:hAnsi="Verdana" w:cs="Arial"/>
                <w:color w:val="000000"/>
                <w:sz w:val="20"/>
                <w:szCs w:val="20"/>
              </w:rPr>
              <w:t>Prevent school failure by considering the whole child, recognizing that more than one issue frequently contributes to student struggles.</w:t>
            </w:r>
          </w:p>
          <w:p w:rsidR="00522DF6" w:rsidRDefault="00522DF6" w:rsidP="00522DF6"/>
          <w:p w:rsidR="00522DF6" w:rsidRDefault="00522DF6" w:rsidP="00522DF6"/>
          <w:p w:rsidR="00522DF6" w:rsidRDefault="00522DF6" w:rsidP="00522DF6"/>
        </w:tc>
      </w:tr>
    </w:tbl>
    <w:p w:rsidR="00522DF6" w:rsidRDefault="00522DF6" w:rsidP="0041615C">
      <w:pPr>
        <w:jc w:val="center"/>
        <w:rPr>
          <w:b/>
        </w:rPr>
      </w:pPr>
    </w:p>
    <w:p w:rsidR="007E7A94" w:rsidRDefault="007E7A94" w:rsidP="0041615C">
      <w:pPr>
        <w:jc w:val="center"/>
        <w:rPr>
          <w:b/>
        </w:rPr>
      </w:pPr>
    </w:p>
    <w:p w:rsidR="00522DF6" w:rsidRDefault="00522DF6" w:rsidP="0041615C">
      <w:pPr>
        <w:jc w:val="center"/>
        <w:rPr>
          <w:b/>
        </w:rPr>
      </w:pPr>
    </w:p>
    <w:p w:rsidR="00522DF6" w:rsidRDefault="00522DF6" w:rsidP="0041615C">
      <w:pPr>
        <w:jc w:val="center"/>
        <w:rPr>
          <w:b/>
        </w:rPr>
      </w:pPr>
    </w:p>
    <w:p w:rsidR="00522DF6" w:rsidRDefault="00522DF6" w:rsidP="0041615C">
      <w:pPr>
        <w:jc w:val="center"/>
        <w:rPr>
          <w:b/>
        </w:rPr>
      </w:pPr>
    </w:p>
    <w:p w:rsidR="00522DF6" w:rsidRDefault="00522DF6" w:rsidP="0041615C">
      <w:pPr>
        <w:jc w:val="center"/>
        <w:rPr>
          <w:b/>
        </w:rPr>
      </w:pPr>
    </w:p>
    <w:tbl>
      <w:tblPr>
        <w:tblStyle w:val="TableGrid"/>
        <w:tblW w:w="0" w:type="auto"/>
        <w:tblLook w:val="04A0" w:firstRow="1" w:lastRow="0" w:firstColumn="1" w:lastColumn="0" w:noHBand="0" w:noVBand="1"/>
      </w:tblPr>
      <w:tblGrid>
        <w:gridCol w:w="9576"/>
      </w:tblGrid>
      <w:tr w:rsidR="00522DF6" w:rsidTr="00522DF6">
        <w:tc>
          <w:tcPr>
            <w:tcW w:w="9576" w:type="dxa"/>
          </w:tcPr>
          <w:p w:rsidR="00522DF6" w:rsidRPr="00900FC5" w:rsidRDefault="00522DF6" w:rsidP="00522DF6">
            <w:pPr>
              <w:jc w:val="center"/>
              <w:rPr>
                <w:b/>
                <w:sz w:val="32"/>
                <w:szCs w:val="32"/>
              </w:rPr>
            </w:pPr>
            <w:r>
              <w:rPr>
                <w:b/>
                <w:sz w:val="32"/>
                <w:szCs w:val="32"/>
              </w:rPr>
              <w:t>Curriculum and Instruction</w:t>
            </w:r>
          </w:p>
        </w:tc>
      </w:tr>
      <w:tr w:rsidR="00522DF6" w:rsidTr="00522DF6">
        <w:tc>
          <w:tcPr>
            <w:tcW w:w="9576" w:type="dxa"/>
          </w:tcPr>
          <w:p w:rsidR="00522DF6" w:rsidRDefault="00522DF6" w:rsidP="00522DF6">
            <w:pPr>
              <w:pStyle w:val="ListParagraph"/>
              <w:widowControl w:val="0"/>
              <w:numPr>
                <w:ilvl w:val="0"/>
                <w:numId w:val="2"/>
              </w:numPr>
              <w:shd w:val="clear" w:color="auto" w:fill="FFFFFF"/>
              <w:adjustRightInd w:val="0"/>
              <w:spacing w:line="288" w:lineRule="atLeast"/>
              <w:rPr>
                <w:rFonts w:ascii="Verdana" w:eastAsia="Times New Roman" w:hAnsi="Verdana" w:cs="Arial"/>
                <w:color w:val="000000"/>
                <w:sz w:val="20"/>
                <w:szCs w:val="20"/>
                <w:lang w:val="en"/>
              </w:rPr>
            </w:pPr>
            <w:r>
              <w:rPr>
                <w:rFonts w:ascii="Verdana" w:eastAsia="Times New Roman" w:hAnsi="Verdana" w:cs="Arial"/>
                <w:color w:val="000000"/>
                <w:sz w:val="20"/>
                <w:szCs w:val="20"/>
                <w:lang w:val="en"/>
              </w:rPr>
              <w:t>Core curriculum must be effective for 80-85% of all students</w:t>
            </w:r>
          </w:p>
          <w:p w:rsidR="00522DF6" w:rsidRDefault="00522DF6" w:rsidP="00522DF6">
            <w:pPr>
              <w:pStyle w:val="ListParagraph"/>
              <w:widowControl w:val="0"/>
              <w:numPr>
                <w:ilvl w:val="0"/>
                <w:numId w:val="2"/>
              </w:numPr>
              <w:shd w:val="clear" w:color="auto" w:fill="FFFFFF"/>
              <w:adjustRightInd w:val="0"/>
              <w:spacing w:line="288" w:lineRule="atLeast"/>
              <w:rPr>
                <w:rFonts w:ascii="Verdana" w:eastAsia="Times New Roman" w:hAnsi="Verdana" w:cs="Arial"/>
                <w:color w:val="000000"/>
                <w:sz w:val="20"/>
                <w:szCs w:val="20"/>
                <w:lang w:val="en"/>
              </w:rPr>
            </w:pPr>
            <w:r w:rsidRPr="007325E2">
              <w:rPr>
                <w:rFonts w:ascii="Verdana" w:eastAsia="Times New Roman" w:hAnsi="Verdana" w:cs="Arial"/>
                <w:color w:val="000000"/>
                <w:sz w:val="20"/>
                <w:szCs w:val="20"/>
                <w:lang w:val="en"/>
              </w:rPr>
              <w:t xml:space="preserve">All students are taught a curriculum that aligns academic and behavioral expectations to Kentucky’s Common </w:t>
            </w:r>
            <w:r>
              <w:t>Core Content or Program of Studies</w:t>
            </w:r>
            <w:r w:rsidRPr="007325E2">
              <w:rPr>
                <w:rFonts w:ascii="Verdana" w:eastAsia="Times New Roman" w:hAnsi="Verdana" w:cs="Arial"/>
                <w:bCs/>
                <w:color w:val="000000"/>
                <w:sz w:val="20"/>
                <w:szCs w:val="20"/>
                <w:lang w:val="en"/>
              </w:rPr>
              <w:t xml:space="preserve"> </w:t>
            </w:r>
            <w:r w:rsidRPr="007325E2">
              <w:rPr>
                <w:rFonts w:ascii="Verdana" w:eastAsia="Times New Roman" w:hAnsi="Verdana" w:cs="Arial"/>
                <w:color w:val="000000"/>
                <w:sz w:val="20"/>
                <w:szCs w:val="20"/>
                <w:lang w:val="en"/>
              </w:rPr>
              <w:t>across content areas and grade levels.</w:t>
            </w:r>
          </w:p>
          <w:p w:rsidR="00522DF6" w:rsidRDefault="00522DF6" w:rsidP="00522DF6">
            <w:pPr>
              <w:pStyle w:val="ListParagraph"/>
              <w:widowControl w:val="0"/>
              <w:numPr>
                <w:ilvl w:val="0"/>
                <w:numId w:val="2"/>
              </w:numPr>
              <w:shd w:val="clear" w:color="auto" w:fill="FFFFFF"/>
              <w:adjustRightInd w:val="0"/>
              <w:spacing w:line="288" w:lineRule="atLeast"/>
              <w:rPr>
                <w:rFonts w:ascii="Verdana" w:eastAsia="Times New Roman" w:hAnsi="Verdana" w:cs="Arial"/>
                <w:color w:val="000000"/>
                <w:sz w:val="20"/>
                <w:szCs w:val="20"/>
                <w:lang w:val="en"/>
              </w:rPr>
            </w:pPr>
            <w:r>
              <w:rPr>
                <w:rFonts w:ascii="Verdana" w:eastAsia="Times New Roman" w:hAnsi="Verdana" w:cs="Arial"/>
                <w:color w:val="000000"/>
                <w:sz w:val="20"/>
                <w:szCs w:val="20"/>
                <w:lang w:val="en"/>
              </w:rPr>
              <w:t>Staff members participate in an analysis that determines the alignment of instructional techniques across content areas and grade levels.</w:t>
            </w:r>
          </w:p>
          <w:p w:rsidR="00522DF6" w:rsidRDefault="00522DF6" w:rsidP="00522DF6">
            <w:pPr>
              <w:numPr>
                <w:ilvl w:val="0"/>
                <w:numId w:val="2"/>
              </w:numPr>
              <w:shd w:val="clear" w:color="auto" w:fill="FFFFFF"/>
              <w:spacing w:before="100" w:beforeAutospacing="1" w:after="100" w:afterAutospacing="1"/>
              <w:rPr>
                <w:rFonts w:ascii="Verdana" w:eastAsia="Times New Roman" w:hAnsi="Verdana" w:cs="Arial"/>
                <w:color w:val="000000"/>
                <w:sz w:val="20"/>
                <w:szCs w:val="20"/>
                <w:lang w:val="en"/>
              </w:rPr>
            </w:pPr>
            <w:r>
              <w:rPr>
                <w:rFonts w:ascii="Verdana" w:eastAsia="Times New Roman" w:hAnsi="Verdana" w:cs="Arial"/>
                <w:color w:val="000000"/>
                <w:sz w:val="20"/>
                <w:szCs w:val="20"/>
                <w:lang w:val="en"/>
              </w:rPr>
              <w:t>Effective academic and behavior instruction is accessible to all students.</w:t>
            </w:r>
          </w:p>
          <w:p w:rsidR="00522DF6" w:rsidRDefault="00522DF6" w:rsidP="00522DF6">
            <w:pPr>
              <w:numPr>
                <w:ilvl w:val="0"/>
                <w:numId w:val="2"/>
              </w:numPr>
              <w:shd w:val="clear" w:color="auto" w:fill="FFFFFF"/>
              <w:spacing w:before="100" w:beforeAutospacing="1" w:after="100" w:afterAutospacing="1" w:line="288" w:lineRule="atLeast"/>
              <w:rPr>
                <w:rFonts w:ascii="Verdana" w:eastAsia="Times New Roman" w:hAnsi="Verdana" w:cs="Arial"/>
                <w:color w:val="000000"/>
                <w:sz w:val="20"/>
                <w:szCs w:val="20"/>
                <w:lang w:val="en"/>
              </w:rPr>
            </w:pPr>
            <w:r>
              <w:rPr>
                <w:rFonts w:ascii="Verdana" w:eastAsia="Times New Roman" w:hAnsi="Verdana" w:cs="Arial"/>
                <w:color w:val="000000"/>
                <w:sz w:val="20"/>
                <w:szCs w:val="20"/>
                <w:lang w:val="en"/>
              </w:rPr>
              <w:t>Effective classroom discussion, questioning and learning tasks through the use of Thoughtful Education strategies.</w:t>
            </w:r>
          </w:p>
          <w:p w:rsidR="00522DF6" w:rsidRDefault="00522DF6" w:rsidP="00522DF6">
            <w:pPr>
              <w:numPr>
                <w:ilvl w:val="0"/>
                <w:numId w:val="2"/>
              </w:numPr>
              <w:shd w:val="clear" w:color="auto" w:fill="FFFFFF"/>
              <w:spacing w:before="100" w:beforeAutospacing="1" w:after="100" w:afterAutospacing="1" w:line="288" w:lineRule="atLeast"/>
              <w:rPr>
                <w:rFonts w:ascii="Verdana" w:eastAsia="Times New Roman" w:hAnsi="Verdana" w:cs="Arial"/>
                <w:color w:val="000000"/>
                <w:sz w:val="20"/>
                <w:szCs w:val="20"/>
                <w:lang w:val="en"/>
              </w:rPr>
            </w:pPr>
            <w:r>
              <w:rPr>
                <w:rFonts w:ascii="Verdana" w:eastAsia="Times New Roman" w:hAnsi="Verdana" w:cs="Arial"/>
                <w:color w:val="000000"/>
                <w:sz w:val="20"/>
                <w:szCs w:val="20"/>
                <w:lang w:val="en"/>
              </w:rPr>
              <w:t>Focused, descriptive and qualitative feedback that enables learners to progress through homework, tests, exit strategies and bell ringers.</w:t>
            </w:r>
          </w:p>
          <w:p w:rsidR="00522DF6" w:rsidRDefault="00522DF6" w:rsidP="00522DF6">
            <w:pPr>
              <w:numPr>
                <w:ilvl w:val="0"/>
                <w:numId w:val="2"/>
              </w:numPr>
              <w:shd w:val="clear" w:color="auto" w:fill="FFFFFF"/>
              <w:spacing w:before="100" w:beforeAutospacing="1" w:after="100" w:afterAutospacing="1" w:line="288" w:lineRule="atLeast"/>
              <w:rPr>
                <w:rFonts w:ascii="Verdana" w:eastAsia="Times New Roman" w:hAnsi="Verdana" w:cs="Arial"/>
                <w:color w:val="000000"/>
                <w:sz w:val="20"/>
                <w:szCs w:val="20"/>
                <w:lang w:val="en"/>
              </w:rPr>
            </w:pPr>
            <w:r>
              <w:rPr>
                <w:rFonts w:ascii="Verdana" w:eastAsia="Times New Roman" w:hAnsi="Verdana" w:cs="Arial"/>
                <w:color w:val="000000"/>
                <w:sz w:val="20"/>
                <w:szCs w:val="20"/>
                <w:lang w:val="en"/>
              </w:rPr>
              <w:t>Clearly defined learning and behavior targets in student-friendly language. (I Can)</w:t>
            </w:r>
          </w:p>
          <w:p w:rsidR="00522DF6" w:rsidRPr="00EC0458" w:rsidRDefault="00522DF6" w:rsidP="00522DF6">
            <w:pPr>
              <w:numPr>
                <w:ilvl w:val="0"/>
                <w:numId w:val="2"/>
              </w:numPr>
              <w:shd w:val="clear" w:color="auto" w:fill="FFFFFF"/>
              <w:spacing w:before="100" w:beforeAutospacing="1" w:after="100" w:afterAutospacing="1" w:line="288" w:lineRule="atLeast"/>
              <w:rPr>
                <w:rFonts w:ascii="Verdana" w:eastAsia="Times New Roman" w:hAnsi="Verdana" w:cs="Times New Roman"/>
                <w:color w:val="000000"/>
                <w:sz w:val="19"/>
                <w:szCs w:val="19"/>
                <w:lang w:val="en"/>
              </w:rPr>
            </w:pPr>
            <w:r w:rsidRPr="00EC0458">
              <w:rPr>
                <w:rFonts w:ascii="Verdana" w:eastAsia="Times New Roman" w:hAnsi="Verdana" w:cs="Arial"/>
                <w:color w:val="000000"/>
                <w:sz w:val="20"/>
                <w:szCs w:val="20"/>
                <w:lang w:val="en"/>
              </w:rPr>
              <w:t>Models of student work/behavior that meet the learning/behavior target and that do not me</w:t>
            </w:r>
            <w:r>
              <w:rPr>
                <w:rFonts w:ascii="Verdana" w:eastAsia="Times New Roman" w:hAnsi="Verdana" w:cs="Arial"/>
                <w:color w:val="000000"/>
                <w:sz w:val="20"/>
                <w:szCs w:val="20"/>
                <w:lang w:val="en"/>
              </w:rPr>
              <w:t>et the learning/behavior target.</w:t>
            </w:r>
          </w:p>
          <w:p w:rsidR="00522DF6" w:rsidRDefault="00522DF6" w:rsidP="00522DF6">
            <w:pPr>
              <w:numPr>
                <w:ilvl w:val="0"/>
                <w:numId w:val="2"/>
              </w:numPr>
              <w:shd w:val="clear" w:color="auto" w:fill="FFFFFF"/>
              <w:spacing w:before="100" w:beforeAutospacing="1" w:after="100" w:afterAutospacing="1" w:line="288" w:lineRule="atLeast"/>
              <w:rPr>
                <w:rFonts w:ascii="Verdana" w:eastAsia="Times New Roman" w:hAnsi="Verdana" w:cs="Arial"/>
                <w:color w:val="000000"/>
                <w:sz w:val="20"/>
                <w:szCs w:val="20"/>
                <w:lang w:val="en"/>
              </w:rPr>
            </w:pPr>
            <w:r w:rsidRPr="00EC0458">
              <w:rPr>
                <w:rFonts w:ascii="Verdana" w:eastAsia="Times New Roman" w:hAnsi="Verdana" w:cs="Arial"/>
                <w:color w:val="000000"/>
                <w:sz w:val="20"/>
                <w:szCs w:val="20"/>
                <w:lang w:val="en"/>
              </w:rPr>
              <w:t>Student engagement in self-assessment, self-reflection and peer-analysis based on the learning or behavior target</w:t>
            </w:r>
            <w:r>
              <w:rPr>
                <w:rFonts w:ascii="Verdana" w:eastAsia="Times New Roman" w:hAnsi="Verdana" w:cs="Arial"/>
                <w:color w:val="000000"/>
                <w:sz w:val="20"/>
                <w:szCs w:val="20"/>
                <w:lang w:val="en"/>
              </w:rPr>
              <w:t>.</w:t>
            </w:r>
          </w:p>
          <w:p w:rsidR="00522DF6" w:rsidRPr="00900FC5" w:rsidRDefault="00522DF6" w:rsidP="00522DF6">
            <w:pPr>
              <w:widowControl w:val="0"/>
              <w:numPr>
                <w:ilvl w:val="0"/>
                <w:numId w:val="2"/>
              </w:numPr>
              <w:shd w:val="clear" w:color="auto" w:fill="FFFFFF"/>
              <w:adjustRightInd w:val="0"/>
              <w:spacing w:before="100" w:beforeAutospacing="1" w:after="100" w:afterAutospacing="1" w:line="288" w:lineRule="atLeast"/>
            </w:pPr>
            <w:r w:rsidRPr="00522DF6">
              <w:rPr>
                <w:rFonts w:ascii="Verdana" w:eastAsia="Times New Roman" w:hAnsi="Verdana" w:cs="Arial"/>
                <w:color w:val="000000"/>
                <w:sz w:val="20"/>
                <w:szCs w:val="20"/>
                <w:lang w:val="en"/>
              </w:rPr>
              <w:t>Differentiation of Instruction.</w:t>
            </w:r>
          </w:p>
        </w:tc>
      </w:tr>
      <w:tr w:rsidR="00522DF6" w:rsidTr="00522DF6">
        <w:tc>
          <w:tcPr>
            <w:tcW w:w="9576" w:type="dxa"/>
          </w:tcPr>
          <w:p w:rsidR="00522DF6" w:rsidRPr="00900FC5" w:rsidRDefault="00522DF6" w:rsidP="00522DF6">
            <w:pPr>
              <w:jc w:val="center"/>
              <w:rPr>
                <w:b/>
                <w:sz w:val="32"/>
                <w:szCs w:val="32"/>
              </w:rPr>
            </w:pPr>
            <w:r>
              <w:rPr>
                <w:b/>
                <w:sz w:val="32"/>
                <w:szCs w:val="32"/>
              </w:rPr>
              <w:t>Data Planning and Procedures</w:t>
            </w:r>
          </w:p>
        </w:tc>
      </w:tr>
      <w:tr w:rsidR="00522DF6" w:rsidTr="00522DF6">
        <w:tc>
          <w:tcPr>
            <w:tcW w:w="9576" w:type="dxa"/>
          </w:tcPr>
          <w:p w:rsidR="00522DF6" w:rsidRDefault="00522DF6" w:rsidP="00522DF6">
            <w:pPr>
              <w:pStyle w:val="ListParagraph"/>
              <w:numPr>
                <w:ilvl w:val="0"/>
                <w:numId w:val="4"/>
              </w:numPr>
            </w:pPr>
            <w:r>
              <w:t>Contracted Assessment Provided by district</w:t>
            </w:r>
          </w:p>
          <w:p w:rsidR="00522DF6" w:rsidRDefault="00522DF6" w:rsidP="00522DF6">
            <w:pPr>
              <w:pStyle w:val="ListParagraph"/>
              <w:numPr>
                <w:ilvl w:val="0"/>
                <w:numId w:val="4"/>
              </w:numPr>
            </w:pPr>
            <w:r>
              <w:t>EXPLORE</w:t>
            </w:r>
          </w:p>
          <w:p w:rsidR="00522DF6" w:rsidRDefault="00522DF6" w:rsidP="00522DF6">
            <w:pPr>
              <w:pStyle w:val="ListParagraph"/>
              <w:numPr>
                <w:ilvl w:val="0"/>
                <w:numId w:val="4"/>
              </w:numPr>
            </w:pPr>
            <w:r>
              <w:t>Learning Check developed by teachers</w:t>
            </w:r>
          </w:p>
          <w:p w:rsidR="00522DF6" w:rsidRPr="00900FC5" w:rsidRDefault="00522DF6" w:rsidP="00522DF6">
            <w:pPr>
              <w:pStyle w:val="ListParagraph"/>
              <w:numPr>
                <w:ilvl w:val="0"/>
                <w:numId w:val="4"/>
              </w:numPr>
            </w:pPr>
            <w:r>
              <w:t>Teacher Assessments- includes mastery tests, unit assessments and daily assessments.</w:t>
            </w:r>
          </w:p>
        </w:tc>
      </w:tr>
    </w:tbl>
    <w:p w:rsidR="00522DF6" w:rsidRDefault="00522DF6" w:rsidP="00522DF6"/>
    <w:tbl>
      <w:tblPr>
        <w:tblStyle w:val="TableGrid"/>
        <w:tblW w:w="0" w:type="auto"/>
        <w:tblLook w:val="04A0" w:firstRow="1" w:lastRow="0" w:firstColumn="1" w:lastColumn="0" w:noHBand="0" w:noVBand="1"/>
      </w:tblPr>
      <w:tblGrid>
        <w:gridCol w:w="9576"/>
      </w:tblGrid>
      <w:tr w:rsidR="00522DF6" w:rsidTr="00522DF6">
        <w:tc>
          <w:tcPr>
            <w:tcW w:w="9576" w:type="dxa"/>
          </w:tcPr>
          <w:p w:rsidR="00522DF6" w:rsidRPr="00900FC5" w:rsidRDefault="00522DF6" w:rsidP="00522DF6">
            <w:pPr>
              <w:jc w:val="center"/>
              <w:rPr>
                <w:b/>
                <w:sz w:val="32"/>
                <w:szCs w:val="32"/>
              </w:rPr>
            </w:pPr>
            <w:r>
              <w:rPr>
                <w:b/>
                <w:sz w:val="32"/>
                <w:szCs w:val="32"/>
              </w:rPr>
              <w:t>Universal Screening</w:t>
            </w:r>
          </w:p>
        </w:tc>
      </w:tr>
      <w:tr w:rsidR="00522DF6" w:rsidTr="00522DF6">
        <w:tc>
          <w:tcPr>
            <w:tcW w:w="9576" w:type="dxa"/>
          </w:tcPr>
          <w:p w:rsidR="00522DF6" w:rsidRDefault="00522DF6" w:rsidP="00522DF6"/>
          <w:p w:rsidR="00522DF6" w:rsidRDefault="00522DF6" w:rsidP="00522DF6">
            <w:pPr>
              <w:pStyle w:val="ListParagraph"/>
              <w:numPr>
                <w:ilvl w:val="0"/>
                <w:numId w:val="5"/>
              </w:numPr>
            </w:pPr>
            <w:r>
              <w:t>District Product</w:t>
            </w:r>
          </w:p>
          <w:p w:rsidR="00522DF6" w:rsidRDefault="00522DF6" w:rsidP="00522DF6">
            <w:pPr>
              <w:pStyle w:val="ListParagraph"/>
              <w:numPr>
                <w:ilvl w:val="0"/>
                <w:numId w:val="5"/>
              </w:numPr>
            </w:pPr>
            <w:r>
              <w:t>EXPLORE</w:t>
            </w:r>
          </w:p>
          <w:p w:rsidR="00522DF6" w:rsidRDefault="00522DF6" w:rsidP="00522DF6">
            <w:pPr>
              <w:pStyle w:val="ListParagraph"/>
              <w:numPr>
                <w:ilvl w:val="0"/>
                <w:numId w:val="5"/>
              </w:numPr>
            </w:pPr>
            <w:r>
              <w:t>Learning Check developed by teachers</w:t>
            </w:r>
          </w:p>
        </w:tc>
      </w:tr>
      <w:tr w:rsidR="00522DF6" w:rsidTr="00522DF6">
        <w:tc>
          <w:tcPr>
            <w:tcW w:w="9576" w:type="dxa"/>
          </w:tcPr>
          <w:p w:rsidR="00522DF6" w:rsidRPr="00900FC5" w:rsidRDefault="00522DF6" w:rsidP="00522DF6">
            <w:pPr>
              <w:jc w:val="center"/>
              <w:rPr>
                <w:sz w:val="32"/>
                <w:szCs w:val="32"/>
              </w:rPr>
            </w:pPr>
            <w:r>
              <w:rPr>
                <w:sz w:val="32"/>
                <w:szCs w:val="32"/>
              </w:rPr>
              <w:t>Progress Monitoring of All Students</w:t>
            </w:r>
          </w:p>
        </w:tc>
      </w:tr>
      <w:tr w:rsidR="00522DF6" w:rsidTr="00522DF6">
        <w:tc>
          <w:tcPr>
            <w:tcW w:w="9576" w:type="dxa"/>
          </w:tcPr>
          <w:p w:rsidR="00522DF6" w:rsidRDefault="00522DF6" w:rsidP="00522DF6">
            <w:pPr>
              <w:pStyle w:val="ListParagraph"/>
              <w:numPr>
                <w:ilvl w:val="0"/>
                <w:numId w:val="5"/>
              </w:numPr>
            </w:pPr>
            <w:r>
              <w:t>Monitoring sheets</w:t>
            </w:r>
          </w:p>
          <w:p w:rsidR="00522DF6" w:rsidRDefault="00522DF6" w:rsidP="00522DF6">
            <w:pPr>
              <w:pStyle w:val="ListParagraph"/>
              <w:numPr>
                <w:ilvl w:val="0"/>
                <w:numId w:val="5"/>
              </w:numPr>
            </w:pPr>
            <w:r>
              <w:t>Student folders</w:t>
            </w:r>
          </w:p>
          <w:p w:rsidR="00522DF6" w:rsidRDefault="00522DF6" w:rsidP="00522DF6">
            <w:pPr>
              <w:pStyle w:val="ListParagraph"/>
              <w:numPr>
                <w:ilvl w:val="0"/>
                <w:numId w:val="5"/>
              </w:numPr>
            </w:pPr>
            <w:r>
              <w:t>Homework</w:t>
            </w:r>
          </w:p>
          <w:p w:rsidR="00522DF6" w:rsidRDefault="00522DF6" w:rsidP="00522DF6">
            <w:pPr>
              <w:pStyle w:val="ListParagraph"/>
              <w:numPr>
                <w:ilvl w:val="0"/>
                <w:numId w:val="5"/>
              </w:numPr>
            </w:pPr>
            <w:r>
              <w:t>Student/Teacher Conferences</w:t>
            </w:r>
          </w:p>
          <w:p w:rsidR="00522DF6" w:rsidRDefault="00522DF6" w:rsidP="00522DF6">
            <w:pPr>
              <w:pStyle w:val="ListParagraph"/>
              <w:numPr>
                <w:ilvl w:val="0"/>
                <w:numId w:val="5"/>
              </w:numPr>
            </w:pPr>
            <w:r>
              <w:t>PLC’s- assessment and instruction.</w:t>
            </w:r>
          </w:p>
        </w:tc>
      </w:tr>
    </w:tbl>
    <w:p w:rsidR="00522DF6" w:rsidRDefault="00522DF6" w:rsidP="0041615C">
      <w:pPr>
        <w:jc w:val="center"/>
        <w:rPr>
          <w:b/>
        </w:rPr>
      </w:pPr>
    </w:p>
    <w:p w:rsidR="00522DF6" w:rsidRDefault="00522DF6" w:rsidP="0041615C">
      <w:pPr>
        <w:jc w:val="center"/>
        <w:rPr>
          <w:b/>
        </w:rPr>
      </w:pPr>
    </w:p>
    <w:p w:rsidR="00522DF6" w:rsidRDefault="00522DF6" w:rsidP="0041615C">
      <w:pPr>
        <w:jc w:val="center"/>
        <w:rPr>
          <w:b/>
        </w:rPr>
      </w:pPr>
    </w:p>
    <w:p w:rsidR="00522DF6" w:rsidRDefault="00522DF6" w:rsidP="0041615C">
      <w:pPr>
        <w:jc w:val="center"/>
        <w:rPr>
          <w:b/>
        </w:rPr>
      </w:pPr>
    </w:p>
    <w:tbl>
      <w:tblPr>
        <w:tblStyle w:val="TableGrid"/>
        <w:tblW w:w="0" w:type="auto"/>
        <w:tblLook w:val="04A0" w:firstRow="1" w:lastRow="0" w:firstColumn="1" w:lastColumn="0" w:noHBand="0" w:noVBand="1"/>
      </w:tblPr>
      <w:tblGrid>
        <w:gridCol w:w="9576"/>
      </w:tblGrid>
      <w:tr w:rsidR="00522DF6" w:rsidRPr="00851C56" w:rsidTr="00522DF6">
        <w:tc>
          <w:tcPr>
            <w:tcW w:w="9576" w:type="dxa"/>
          </w:tcPr>
          <w:p w:rsidR="00522DF6" w:rsidRPr="00851C56" w:rsidRDefault="00522DF6" w:rsidP="00522DF6">
            <w:pPr>
              <w:jc w:val="center"/>
              <w:rPr>
                <w:b/>
                <w:sz w:val="32"/>
                <w:szCs w:val="32"/>
              </w:rPr>
            </w:pPr>
            <w:r>
              <w:rPr>
                <w:b/>
                <w:sz w:val="32"/>
                <w:szCs w:val="32"/>
              </w:rPr>
              <w:t>Data Collection Plan</w:t>
            </w:r>
          </w:p>
        </w:tc>
      </w:tr>
      <w:tr w:rsidR="00522DF6" w:rsidTr="00522DF6">
        <w:tc>
          <w:tcPr>
            <w:tcW w:w="9576" w:type="dxa"/>
          </w:tcPr>
          <w:p w:rsidR="00522DF6" w:rsidRDefault="00522DF6" w:rsidP="00522DF6"/>
          <w:p w:rsidR="00522DF6" w:rsidRDefault="00522DF6" w:rsidP="00522DF6">
            <w:pPr>
              <w:pStyle w:val="ListParagraph"/>
              <w:numPr>
                <w:ilvl w:val="0"/>
                <w:numId w:val="6"/>
              </w:numPr>
            </w:pPr>
            <w:r>
              <w:t>Data is analyzed by all departments after all major assessments.</w:t>
            </w:r>
          </w:p>
          <w:p w:rsidR="00522DF6" w:rsidRDefault="00522DF6" w:rsidP="00522DF6">
            <w:pPr>
              <w:pStyle w:val="ListParagraph"/>
              <w:numPr>
                <w:ilvl w:val="0"/>
                <w:numId w:val="6"/>
              </w:numPr>
            </w:pPr>
            <w:r>
              <w:t>Results are discussed with principal and Assistant Superintendent.</w:t>
            </w:r>
          </w:p>
          <w:p w:rsidR="00522DF6" w:rsidRDefault="00522DF6" w:rsidP="00522DF6">
            <w:pPr>
              <w:pStyle w:val="ListParagraph"/>
              <w:numPr>
                <w:ilvl w:val="0"/>
                <w:numId w:val="6"/>
              </w:numPr>
            </w:pPr>
            <w:r>
              <w:t>Attendance will be monitored by all. Teachers will help make administrators aware of potential attendance issues.</w:t>
            </w:r>
          </w:p>
          <w:p w:rsidR="00522DF6" w:rsidRDefault="00522DF6" w:rsidP="00522DF6">
            <w:pPr>
              <w:pStyle w:val="ListParagraph"/>
              <w:numPr>
                <w:ilvl w:val="0"/>
                <w:numId w:val="6"/>
              </w:numPr>
            </w:pPr>
            <w:r>
              <w:t>Discipline tracking- monitored and shared by the KYCID team.</w:t>
            </w:r>
          </w:p>
          <w:p w:rsidR="00522DF6" w:rsidRDefault="00522DF6" w:rsidP="00522DF6">
            <w:pPr>
              <w:pStyle w:val="ListParagraph"/>
            </w:pPr>
          </w:p>
          <w:p w:rsidR="00522DF6" w:rsidRDefault="00522DF6" w:rsidP="00522DF6"/>
          <w:p w:rsidR="00522DF6" w:rsidRDefault="00522DF6" w:rsidP="00522DF6"/>
          <w:p w:rsidR="00522DF6" w:rsidRDefault="00522DF6" w:rsidP="00522DF6"/>
        </w:tc>
      </w:tr>
      <w:tr w:rsidR="00522DF6" w:rsidRPr="00851C56" w:rsidTr="00522DF6">
        <w:tc>
          <w:tcPr>
            <w:tcW w:w="9576" w:type="dxa"/>
          </w:tcPr>
          <w:p w:rsidR="00522DF6" w:rsidRPr="00851C56" w:rsidRDefault="00522DF6" w:rsidP="00522DF6">
            <w:pPr>
              <w:jc w:val="center"/>
              <w:rPr>
                <w:b/>
                <w:sz w:val="32"/>
                <w:szCs w:val="32"/>
              </w:rPr>
            </w:pPr>
            <w:r>
              <w:rPr>
                <w:b/>
                <w:sz w:val="32"/>
                <w:szCs w:val="32"/>
              </w:rPr>
              <w:t>Family and Community Engagement</w:t>
            </w:r>
          </w:p>
        </w:tc>
      </w:tr>
      <w:tr w:rsidR="00522DF6" w:rsidTr="00522DF6">
        <w:tc>
          <w:tcPr>
            <w:tcW w:w="9576" w:type="dxa"/>
          </w:tcPr>
          <w:p w:rsidR="00522DF6" w:rsidRDefault="00522DF6" w:rsidP="00522DF6">
            <w:pPr>
              <w:pStyle w:val="ListParagraph"/>
              <w:numPr>
                <w:ilvl w:val="0"/>
                <w:numId w:val="7"/>
              </w:numPr>
            </w:pPr>
            <w:r>
              <w:t>STATS with parents.</w:t>
            </w:r>
          </w:p>
          <w:p w:rsidR="00522DF6" w:rsidRDefault="00522DF6" w:rsidP="00522DF6">
            <w:pPr>
              <w:pStyle w:val="ListParagraph"/>
              <w:numPr>
                <w:ilvl w:val="0"/>
                <w:numId w:val="7"/>
              </w:numPr>
            </w:pPr>
            <w:r>
              <w:t>Develop plans with parents</w:t>
            </w:r>
          </w:p>
          <w:p w:rsidR="00522DF6" w:rsidRDefault="00522DF6" w:rsidP="00522DF6">
            <w:pPr>
              <w:pStyle w:val="ListParagraph"/>
              <w:numPr>
                <w:ilvl w:val="0"/>
                <w:numId w:val="7"/>
              </w:numPr>
            </w:pPr>
            <w:r>
              <w:t>Mentoring</w:t>
            </w:r>
          </w:p>
          <w:p w:rsidR="00522DF6" w:rsidRDefault="00522DF6" w:rsidP="00522DF6">
            <w:pPr>
              <w:pStyle w:val="ListParagraph"/>
              <w:numPr>
                <w:ilvl w:val="0"/>
                <w:numId w:val="7"/>
              </w:numPr>
            </w:pPr>
            <w:r>
              <w:t>Report card night.</w:t>
            </w:r>
          </w:p>
          <w:p w:rsidR="00522DF6" w:rsidRDefault="00522DF6" w:rsidP="00522DF6">
            <w:pPr>
              <w:pStyle w:val="ListParagraph"/>
              <w:numPr>
                <w:ilvl w:val="0"/>
                <w:numId w:val="7"/>
              </w:numPr>
            </w:pPr>
            <w:r>
              <w:t>Grades posted to IC weekly for monitoring.</w:t>
            </w:r>
          </w:p>
        </w:tc>
      </w:tr>
    </w:tbl>
    <w:p w:rsidR="00522DF6" w:rsidRDefault="00522DF6" w:rsidP="0041615C">
      <w:pPr>
        <w:jc w:val="center"/>
        <w:rPr>
          <w:b/>
        </w:rPr>
      </w:pPr>
    </w:p>
    <w:p w:rsidR="00393781" w:rsidRDefault="00393781" w:rsidP="0041615C">
      <w:pPr>
        <w:jc w:val="center"/>
        <w:rPr>
          <w:b/>
        </w:rPr>
      </w:pPr>
    </w:p>
    <w:p w:rsidR="00393781" w:rsidRDefault="00393781" w:rsidP="0041615C">
      <w:pPr>
        <w:jc w:val="center"/>
        <w:rPr>
          <w:b/>
        </w:rPr>
      </w:pPr>
    </w:p>
    <w:p w:rsidR="00393781" w:rsidRDefault="00393781" w:rsidP="0041615C">
      <w:pPr>
        <w:jc w:val="center"/>
        <w:rPr>
          <w:b/>
        </w:rPr>
      </w:pPr>
    </w:p>
    <w:p w:rsidR="00393781" w:rsidRDefault="00393781" w:rsidP="0041615C">
      <w:pPr>
        <w:jc w:val="center"/>
        <w:rPr>
          <w:b/>
        </w:rPr>
      </w:pPr>
    </w:p>
    <w:p w:rsidR="00393781" w:rsidRDefault="00393781" w:rsidP="0041615C">
      <w:pPr>
        <w:jc w:val="center"/>
        <w:rPr>
          <w:b/>
        </w:rPr>
      </w:pPr>
    </w:p>
    <w:p w:rsidR="00393781" w:rsidRDefault="00393781" w:rsidP="0041615C">
      <w:pPr>
        <w:jc w:val="center"/>
        <w:rPr>
          <w:b/>
        </w:rPr>
      </w:pPr>
    </w:p>
    <w:p w:rsidR="00393781" w:rsidRDefault="00393781" w:rsidP="0041615C">
      <w:pPr>
        <w:jc w:val="center"/>
        <w:rPr>
          <w:b/>
        </w:rPr>
      </w:pPr>
    </w:p>
    <w:p w:rsidR="00393781" w:rsidRDefault="00393781" w:rsidP="0041615C">
      <w:pPr>
        <w:jc w:val="center"/>
        <w:rPr>
          <w:b/>
        </w:rPr>
      </w:pPr>
    </w:p>
    <w:p w:rsidR="00393781" w:rsidRDefault="00393781" w:rsidP="0041615C">
      <w:pPr>
        <w:jc w:val="center"/>
        <w:rPr>
          <w:b/>
        </w:rPr>
      </w:pPr>
    </w:p>
    <w:p w:rsidR="00393781" w:rsidRDefault="00393781" w:rsidP="0041615C">
      <w:pPr>
        <w:jc w:val="center"/>
        <w:rPr>
          <w:b/>
        </w:rPr>
      </w:pPr>
    </w:p>
    <w:p w:rsidR="00393781" w:rsidRDefault="00393781" w:rsidP="0041615C">
      <w:pPr>
        <w:jc w:val="center"/>
        <w:rPr>
          <w:b/>
        </w:rPr>
      </w:pPr>
    </w:p>
    <w:p w:rsidR="00393781" w:rsidRDefault="00393781" w:rsidP="0041615C">
      <w:pPr>
        <w:jc w:val="center"/>
        <w:rPr>
          <w:b/>
        </w:rPr>
      </w:pPr>
    </w:p>
    <w:p w:rsidR="00393781" w:rsidRDefault="00393781" w:rsidP="0041615C">
      <w:pPr>
        <w:jc w:val="center"/>
        <w:rPr>
          <w:b/>
        </w:rPr>
      </w:pPr>
    </w:p>
    <w:p w:rsidR="00393781" w:rsidRDefault="00393781" w:rsidP="0041615C">
      <w:pPr>
        <w:jc w:val="center"/>
        <w:rPr>
          <w:b/>
        </w:rPr>
      </w:pPr>
    </w:p>
    <w:p w:rsidR="00393781" w:rsidRDefault="00393781" w:rsidP="0041615C">
      <w:pPr>
        <w:jc w:val="center"/>
        <w:rPr>
          <w:b/>
        </w:rPr>
      </w:pPr>
    </w:p>
    <w:p w:rsidR="00393781" w:rsidRDefault="00393781" w:rsidP="0041615C">
      <w:pPr>
        <w:jc w:val="center"/>
        <w:rPr>
          <w:b/>
        </w:rPr>
      </w:pPr>
      <w:r>
        <w:rPr>
          <w:b/>
        </w:rPr>
        <w:t>Tier 2 Intervention</w:t>
      </w:r>
    </w:p>
    <w:tbl>
      <w:tblPr>
        <w:tblStyle w:val="TableGrid"/>
        <w:tblW w:w="0" w:type="auto"/>
        <w:tblLook w:val="04A0" w:firstRow="1" w:lastRow="0" w:firstColumn="1" w:lastColumn="0" w:noHBand="0" w:noVBand="1"/>
      </w:tblPr>
      <w:tblGrid>
        <w:gridCol w:w="9576"/>
      </w:tblGrid>
      <w:tr w:rsidR="00393781" w:rsidTr="005B0D2B">
        <w:tc>
          <w:tcPr>
            <w:tcW w:w="9576" w:type="dxa"/>
          </w:tcPr>
          <w:p w:rsidR="00393781" w:rsidRPr="00C34DAC" w:rsidRDefault="00393781" w:rsidP="005B0D2B">
            <w:pPr>
              <w:shd w:val="clear" w:color="auto" w:fill="B1C1D1"/>
              <w:spacing w:line="288" w:lineRule="atLeast"/>
              <w:jc w:val="center"/>
              <w:outlineLvl w:val="2"/>
              <w:rPr>
                <w:rFonts w:ascii="inherit" w:eastAsia="Times New Roman" w:hAnsi="inherit" w:cs="Arial"/>
                <w:b/>
                <w:bCs/>
                <w:color w:val="000000"/>
                <w:sz w:val="23"/>
                <w:szCs w:val="23"/>
                <w:lang w:val="en"/>
              </w:rPr>
            </w:pPr>
            <w:r w:rsidRPr="00C34DAC">
              <w:rPr>
                <w:rFonts w:ascii="inherit" w:eastAsia="Times New Roman" w:hAnsi="inherit" w:cs="Arial"/>
                <w:b/>
                <w:bCs/>
                <w:color w:val="000000"/>
                <w:sz w:val="23"/>
                <w:szCs w:val="23"/>
                <w:lang w:val="en"/>
              </w:rPr>
              <w:t>Team Staff Roles</w:t>
            </w:r>
          </w:p>
          <w:p w:rsidR="00393781" w:rsidRDefault="00393781" w:rsidP="005B0D2B">
            <w:pPr>
              <w:tabs>
                <w:tab w:val="left" w:pos="3751"/>
              </w:tabs>
            </w:pPr>
          </w:p>
        </w:tc>
      </w:tr>
      <w:tr w:rsidR="00393781" w:rsidRPr="00B63924" w:rsidTr="005B0D2B">
        <w:trPr>
          <w:trHeight w:val="2933"/>
        </w:trPr>
        <w:tc>
          <w:tcPr>
            <w:tcW w:w="9576" w:type="dxa"/>
          </w:tcPr>
          <w:p w:rsidR="00393781" w:rsidRDefault="00393781" w:rsidP="005B0D2B">
            <w:pPr>
              <w:jc w:val="center"/>
              <w:rPr>
                <w:b/>
              </w:rPr>
            </w:pPr>
            <w:r w:rsidRPr="00B63924">
              <w:rPr>
                <w:b/>
              </w:rPr>
              <w:t>Team Members</w:t>
            </w:r>
          </w:p>
          <w:p w:rsidR="00393781" w:rsidRDefault="00393781" w:rsidP="00393781">
            <w:pPr>
              <w:numPr>
                <w:ilvl w:val="0"/>
                <w:numId w:val="9"/>
              </w:numPr>
              <w:spacing w:before="100" w:beforeAutospacing="1" w:after="100" w:afterAutospacing="1"/>
              <w:rPr>
                <w:rFonts w:ascii="Verdana" w:eastAsia="Times New Roman" w:hAnsi="Verdana" w:cs="Arial"/>
                <w:color w:val="000000"/>
                <w:sz w:val="20"/>
                <w:szCs w:val="20"/>
              </w:rPr>
            </w:pPr>
            <w:r>
              <w:rPr>
                <w:rFonts w:ascii="Verdana" w:eastAsia="Times New Roman" w:hAnsi="Verdana" w:cs="Arial"/>
                <w:color w:val="000000"/>
                <w:sz w:val="20"/>
                <w:szCs w:val="20"/>
              </w:rPr>
              <w:t>Classroom teachers</w:t>
            </w:r>
          </w:p>
          <w:p w:rsidR="00393781" w:rsidRDefault="00393781" w:rsidP="00393781">
            <w:pPr>
              <w:numPr>
                <w:ilvl w:val="0"/>
                <w:numId w:val="9"/>
              </w:numPr>
              <w:spacing w:before="100" w:beforeAutospacing="1" w:after="100" w:afterAutospacing="1"/>
              <w:rPr>
                <w:rFonts w:ascii="Verdana" w:eastAsia="Times New Roman" w:hAnsi="Verdana" w:cs="Arial"/>
                <w:color w:val="000000"/>
                <w:sz w:val="20"/>
                <w:szCs w:val="20"/>
              </w:rPr>
            </w:pPr>
            <w:r>
              <w:rPr>
                <w:rFonts w:ascii="Verdana" w:eastAsia="Times New Roman" w:hAnsi="Verdana" w:cs="Arial"/>
                <w:color w:val="000000"/>
                <w:sz w:val="20"/>
                <w:szCs w:val="20"/>
              </w:rPr>
              <w:t>School Within A School teacher</w:t>
            </w:r>
          </w:p>
          <w:p w:rsidR="00393781" w:rsidRDefault="00393781" w:rsidP="00393781">
            <w:pPr>
              <w:numPr>
                <w:ilvl w:val="0"/>
                <w:numId w:val="9"/>
              </w:numPr>
              <w:spacing w:before="100" w:beforeAutospacing="1" w:after="100" w:afterAutospacing="1"/>
              <w:rPr>
                <w:rFonts w:ascii="Verdana" w:eastAsia="Times New Roman" w:hAnsi="Verdana" w:cs="Arial"/>
                <w:color w:val="000000"/>
                <w:sz w:val="20"/>
                <w:szCs w:val="20"/>
              </w:rPr>
            </w:pPr>
            <w:r>
              <w:rPr>
                <w:rFonts w:ascii="Verdana" w:eastAsia="Times New Roman" w:hAnsi="Verdana" w:cs="Arial"/>
                <w:color w:val="000000"/>
                <w:sz w:val="20"/>
                <w:szCs w:val="20"/>
              </w:rPr>
              <w:t>Daytime ESS Teacher</w:t>
            </w:r>
          </w:p>
          <w:p w:rsidR="00393781" w:rsidRDefault="00393781" w:rsidP="00393781">
            <w:pPr>
              <w:numPr>
                <w:ilvl w:val="0"/>
                <w:numId w:val="9"/>
              </w:numPr>
              <w:spacing w:before="100" w:beforeAutospacing="1" w:after="100" w:afterAutospacing="1"/>
              <w:rPr>
                <w:rFonts w:ascii="Verdana" w:eastAsia="Times New Roman" w:hAnsi="Verdana" w:cs="Arial"/>
                <w:color w:val="000000"/>
                <w:sz w:val="20"/>
                <w:szCs w:val="20"/>
              </w:rPr>
            </w:pPr>
            <w:r>
              <w:rPr>
                <w:rFonts w:ascii="Verdana" w:eastAsia="Times New Roman" w:hAnsi="Verdana" w:cs="Arial"/>
                <w:color w:val="000000"/>
                <w:sz w:val="20"/>
                <w:szCs w:val="20"/>
              </w:rPr>
              <w:t>Special Education teachers</w:t>
            </w:r>
          </w:p>
          <w:p w:rsidR="00393781" w:rsidRDefault="00393781" w:rsidP="00393781">
            <w:pPr>
              <w:numPr>
                <w:ilvl w:val="0"/>
                <w:numId w:val="9"/>
              </w:numPr>
              <w:spacing w:before="100" w:beforeAutospacing="1" w:after="100" w:afterAutospacing="1"/>
              <w:rPr>
                <w:rFonts w:ascii="Verdana" w:eastAsia="Times New Roman" w:hAnsi="Verdana" w:cs="Arial"/>
                <w:color w:val="000000"/>
                <w:sz w:val="20"/>
                <w:szCs w:val="20"/>
              </w:rPr>
            </w:pPr>
            <w:r>
              <w:rPr>
                <w:rFonts w:ascii="Verdana" w:eastAsia="Times New Roman" w:hAnsi="Verdana" w:cs="Arial"/>
                <w:color w:val="000000"/>
                <w:sz w:val="20"/>
                <w:szCs w:val="20"/>
              </w:rPr>
              <w:t>Instructional assistants along with certified teacher</w:t>
            </w:r>
          </w:p>
          <w:p w:rsidR="00393781" w:rsidRPr="00C34DAC" w:rsidRDefault="00393781" w:rsidP="00393781">
            <w:pPr>
              <w:numPr>
                <w:ilvl w:val="0"/>
                <w:numId w:val="9"/>
              </w:numPr>
              <w:spacing w:before="100" w:beforeAutospacing="1" w:after="100" w:afterAutospacing="1"/>
              <w:rPr>
                <w:rFonts w:ascii="Verdana" w:eastAsia="Times New Roman" w:hAnsi="Verdana" w:cs="Arial"/>
                <w:color w:val="000000"/>
                <w:sz w:val="20"/>
                <w:szCs w:val="20"/>
              </w:rPr>
            </w:pPr>
            <w:r>
              <w:rPr>
                <w:rFonts w:ascii="Verdana" w:eastAsia="Times New Roman" w:hAnsi="Verdana" w:cs="Arial"/>
                <w:color w:val="000000"/>
                <w:sz w:val="20"/>
                <w:szCs w:val="20"/>
              </w:rPr>
              <w:t>Administrators as deemed appropriate</w:t>
            </w:r>
          </w:p>
          <w:p w:rsidR="00393781" w:rsidRPr="00B63924" w:rsidRDefault="00393781" w:rsidP="005B0D2B">
            <w:pPr>
              <w:spacing w:before="100" w:beforeAutospacing="1" w:after="100" w:afterAutospacing="1"/>
              <w:ind w:left="360"/>
              <w:rPr>
                <w:b/>
              </w:rPr>
            </w:pPr>
          </w:p>
        </w:tc>
      </w:tr>
      <w:tr w:rsidR="00393781" w:rsidRPr="00B63924" w:rsidTr="005B0D2B">
        <w:tc>
          <w:tcPr>
            <w:tcW w:w="9576" w:type="dxa"/>
          </w:tcPr>
          <w:p w:rsidR="00393781" w:rsidRDefault="00393781" w:rsidP="005B0D2B">
            <w:pPr>
              <w:jc w:val="center"/>
              <w:rPr>
                <w:b/>
              </w:rPr>
            </w:pPr>
            <w:r>
              <w:rPr>
                <w:b/>
              </w:rPr>
              <w:t>Team Functions</w:t>
            </w:r>
          </w:p>
          <w:p w:rsidR="00393781" w:rsidRPr="00C34DAC" w:rsidRDefault="00393781" w:rsidP="00393781">
            <w:pPr>
              <w:numPr>
                <w:ilvl w:val="0"/>
                <w:numId w:val="8"/>
              </w:numPr>
              <w:spacing w:before="100" w:beforeAutospacing="1" w:after="100" w:afterAutospacing="1"/>
              <w:ind w:left="648"/>
              <w:rPr>
                <w:rFonts w:ascii="Verdana" w:eastAsia="Times New Roman" w:hAnsi="Verdana" w:cs="Arial"/>
                <w:color w:val="000000"/>
                <w:sz w:val="20"/>
                <w:szCs w:val="20"/>
              </w:rPr>
            </w:pPr>
            <w:r w:rsidRPr="00C34DAC">
              <w:rPr>
                <w:rFonts w:ascii="Verdana" w:eastAsia="Times New Roman" w:hAnsi="Verdana" w:cs="Arial"/>
                <w:color w:val="000000"/>
                <w:sz w:val="20"/>
                <w:szCs w:val="20"/>
              </w:rPr>
              <w:t>Ensure student continues to rec</w:t>
            </w:r>
            <w:r>
              <w:rPr>
                <w:rFonts w:ascii="Verdana" w:eastAsia="Times New Roman" w:hAnsi="Verdana" w:cs="Arial"/>
                <w:color w:val="000000"/>
                <w:sz w:val="20"/>
                <w:szCs w:val="20"/>
              </w:rPr>
              <w:t xml:space="preserve">eive core academic </w:t>
            </w:r>
            <w:r w:rsidRPr="00C34DAC">
              <w:rPr>
                <w:rFonts w:ascii="Verdana" w:eastAsia="Times New Roman" w:hAnsi="Verdana" w:cs="Arial"/>
                <w:color w:val="000000"/>
                <w:sz w:val="20"/>
                <w:szCs w:val="20"/>
              </w:rPr>
              <w:t>instruction.</w:t>
            </w:r>
          </w:p>
          <w:p w:rsidR="00393781" w:rsidRPr="00C34DAC" w:rsidRDefault="00393781" w:rsidP="00393781">
            <w:pPr>
              <w:numPr>
                <w:ilvl w:val="0"/>
                <w:numId w:val="8"/>
              </w:numPr>
              <w:spacing w:before="100" w:beforeAutospacing="1" w:after="100" w:afterAutospacing="1"/>
              <w:ind w:left="648"/>
              <w:rPr>
                <w:rFonts w:ascii="Verdana" w:eastAsia="Times New Roman" w:hAnsi="Verdana" w:cs="Arial"/>
                <w:color w:val="000000"/>
                <w:sz w:val="20"/>
                <w:szCs w:val="20"/>
              </w:rPr>
            </w:pPr>
            <w:r w:rsidRPr="00C34DAC">
              <w:rPr>
                <w:rFonts w:ascii="Verdana" w:eastAsia="Times New Roman" w:hAnsi="Verdana" w:cs="Arial"/>
                <w:color w:val="000000"/>
                <w:sz w:val="20"/>
                <w:szCs w:val="20"/>
              </w:rPr>
              <w:t>Assist teachers in the efforts to help students struggling in the classrooms, including those in special education.</w:t>
            </w:r>
          </w:p>
          <w:p w:rsidR="00393781" w:rsidRPr="00C34DAC" w:rsidRDefault="00393781" w:rsidP="00393781">
            <w:pPr>
              <w:numPr>
                <w:ilvl w:val="0"/>
                <w:numId w:val="8"/>
              </w:numPr>
              <w:spacing w:before="100" w:beforeAutospacing="1" w:after="100" w:afterAutospacing="1"/>
              <w:ind w:left="648"/>
              <w:rPr>
                <w:rFonts w:ascii="Verdana" w:eastAsia="Times New Roman" w:hAnsi="Verdana" w:cs="Arial"/>
                <w:color w:val="000000"/>
                <w:sz w:val="20"/>
                <w:szCs w:val="20"/>
              </w:rPr>
            </w:pPr>
            <w:r w:rsidRPr="00C34DAC">
              <w:rPr>
                <w:rFonts w:ascii="Verdana" w:eastAsia="Times New Roman" w:hAnsi="Verdana" w:cs="Arial"/>
                <w:color w:val="000000"/>
                <w:sz w:val="20"/>
                <w:szCs w:val="20"/>
              </w:rPr>
              <w:t>Analyze studen</w:t>
            </w:r>
            <w:r>
              <w:rPr>
                <w:rFonts w:ascii="Verdana" w:eastAsia="Times New Roman" w:hAnsi="Verdana" w:cs="Arial"/>
                <w:color w:val="000000"/>
                <w:sz w:val="20"/>
                <w:szCs w:val="20"/>
              </w:rPr>
              <w:t>t-specific academic</w:t>
            </w:r>
            <w:r w:rsidRPr="00C34DAC">
              <w:rPr>
                <w:rFonts w:ascii="Verdana" w:eastAsia="Times New Roman" w:hAnsi="Verdana" w:cs="Arial"/>
                <w:color w:val="000000"/>
                <w:sz w:val="20"/>
                <w:szCs w:val="20"/>
              </w:rPr>
              <w:t xml:space="preserve"> data.</w:t>
            </w:r>
          </w:p>
          <w:p w:rsidR="00393781" w:rsidRPr="00C34DAC" w:rsidRDefault="00393781" w:rsidP="00393781">
            <w:pPr>
              <w:numPr>
                <w:ilvl w:val="0"/>
                <w:numId w:val="8"/>
              </w:numPr>
              <w:spacing w:before="100" w:beforeAutospacing="1" w:after="100" w:afterAutospacing="1"/>
              <w:ind w:left="648"/>
              <w:rPr>
                <w:rFonts w:ascii="Verdana" w:eastAsia="Times New Roman" w:hAnsi="Verdana" w:cs="Arial"/>
                <w:color w:val="000000"/>
                <w:sz w:val="20"/>
                <w:szCs w:val="20"/>
              </w:rPr>
            </w:pPr>
            <w:r w:rsidRPr="00C34DAC">
              <w:rPr>
                <w:rFonts w:ascii="Verdana" w:eastAsia="Times New Roman" w:hAnsi="Verdana" w:cs="Arial"/>
                <w:color w:val="000000"/>
                <w:sz w:val="20"/>
                <w:szCs w:val="20"/>
              </w:rPr>
              <w:t>Identi</w:t>
            </w:r>
            <w:r>
              <w:rPr>
                <w:rFonts w:ascii="Verdana" w:eastAsia="Times New Roman" w:hAnsi="Verdana" w:cs="Arial"/>
                <w:color w:val="000000"/>
                <w:sz w:val="20"/>
                <w:szCs w:val="20"/>
              </w:rPr>
              <w:t>fy specific academic</w:t>
            </w:r>
            <w:r w:rsidRPr="00C34DAC">
              <w:rPr>
                <w:rFonts w:ascii="Verdana" w:eastAsia="Times New Roman" w:hAnsi="Verdana" w:cs="Arial"/>
                <w:color w:val="000000"/>
                <w:sz w:val="20"/>
                <w:szCs w:val="20"/>
              </w:rPr>
              <w:t xml:space="preserve"> concerns for individual students.</w:t>
            </w:r>
          </w:p>
          <w:p w:rsidR="00393781" w:rsidRPr="00C34DAC" w:rsidRDefault="00393781" w:rsidP="00393781">
            <w:pPr>
              <w:numPr>
                <w:ilvl w:val="0"/>
                <w:numId w:val="8"/>
              </w:numPr>
              <w:spacing w:before="100" w:beforeAutospacing="1" w:after="100" w:afterAutospacing="1"/>
              <w:ind w:left="648"/>
              <w:rPr>
                <w:rFonts w:ascii="Verdana" w:eastAsia="Times New Roman" w:hAnsi="Verdana" w:cs="Arial"/>
                <w:color w:val="000000"/>
                <w:sz w:val="20"/>
                <w:szCs w:val="20"/>
              </w:rPr>
            </w:pPr>
            <w:r w:rsidRPr="00C34DAC">
              <w:rPr>
                <w:rFonts w:ascii="Verdana" w:eastAsia="Times New Roman" w:hAnsi="Verdana" w:cs="Arial"/>
                <w:color w:val="000000"/>
                <w:sz w:val="20"/>
                <w:szCs w:val="20"/>
              </w:rPr>
              <w:t>Determine interventions, including frequency and duration of intervention.</w:t>
            </w:r>
          </w:p>
          <w:p w:rsidR="00393781" w:rsidRPr="00B63924" w:rsidRDefault="00393781" w:rsidP="00393781">
            <w:pPr>
              <w:numPr>
                <w:ilvl w:val="0"/>
                <w:numId w:val="8"/>
              </w:numPr>
              <w:spacing w:before="100" w:beforeAutospacing="1" w:after="100" w:afterAutospacing="1"/>
              <w:ind w:left="648"/>
            </w:pPr>
            <w:r w:rsidRPr="00C34DAC">
              <w:rPr>
                <w:rFonts w:ascii="Verdana" w:eastAsia="Times New Roman" w:hAnsi="Verdana" w:cs="Arial"/>
                <w:color w:val="000000"/>
                <w:sz w:val="20"/>
                <w:szCs w:val="20"/>
              </w:rPr>
              <w:t>Determine frequency of progress monitoring, including what data will be used for this purpose.</w:t>
            </w:r>
          </w:p>
          <w:p w:rsidR="00393781" w:rsidRPr="00B63924" w:rsidRDefault="00393781" w:rsidP="00393781">
            <w:pPr>
              <w:numPr>
                <w:ilvl w:val="0"/>
                <w:numId w:val="8"/>
              </w:numPr>
              <w:spacing w:before="100" w:beforeAutospacing="1" w:after="100" w:afterAutospacing="1"/>
              <w:ind w:left="648"/>
            </w:pPr>
            <w:r w:rsidRPr="00C34DAC">
              <w:rPr>
                <w:rFonts w:ascii="Verdana" w:eastAsia="Times New Roman" w:hAnsi="Verdana" w:cs="Arial"/>
                <w:color w:val="000000"/>
                <w:sz w:val="20"/>
                <w:szCs w:val="20"/>
              </w:rPr>
              <w:t>Use decision rules to determine student’s movement within the tiered model.</w:t>
            </w:r>
          </w:p>
        </w:tc>
      </w:tr>
      <w:tr w:rsidR="00393781" w:rsidTr="005B0D2B">
        <w:tc>
          <w:tcPr>
            <w:tcW w:w="9576" w:type="dxa"/>
          </w:tcPr>
          <w:p w:rsidR="00393781" w:rsidRPr="00393781" w:rsidRDefault="00393781" w:rsidP="00393781">
            <w:pPr>
              <w:shd w:val="clear" w:color="auto" w:fill="B1C1D1"/>
              <w:spacing w:line="288" w:lineRule="atLeast"/>
              <w:jc w:val="center"/>
              <w:outlineLvl w:val="2"/>
              <w:rPr>
                <w:rFonts w:ascii="inherit" w:eastAsia="Times New Roman" w:hAnsi="inherit" w:cs="Arial"/>
                <w:b/>
                <w:bCs/>
                <w:color w:val="000000"/>
                <w:sz w:val="23"/>
                <w:szCs w:val="23"/>
                <w:lang w:val="en"/>
              </w:rPr>
            </w:pPr>
            <w:r w:rsidRPr="00C34DAC">
              <w:rPr>
                <w:rFonts w:ascii="inherit" w:eastAsia="Times New Roman" w:hAnsi="inherit" w:cs="Arial"/>
                <w:b/>
                <w:bCs/>
                <w:color w:val="000000"/>
                <w:sz w:val="23"/>
                <w:szCs w:val="23"/>
                <w:lang w:val="en"/>
              </w:rPr>
              <w:t>Curriculum and Instruction</w:t>
            </w:r>
          </w:p>
          <w:p w:rsidR="00393781" w:rsidRDefault="00393781" w:rsidP="005B0D2B">
            <w:r>
              <w:t xml:space="preserve">Reserved for the lowest performing 20% of students who do not meet the benchmarks. </w:t>
            </w:r>
          </w:p>
          <w:p w:rsidR="00393781" w:rsidRDefault="00393781" w:rsidP="005B0D2B">
            <w:r>
              <w:t xml:space="preserve">Tier 2 interventions can take place in the classroom or in a pull-out situation. </w:t>
            </w:r>
          </w:p>
          <w:p w:rsidR="00393781" w:rsidRDefault="00393781" w:rsidP="005B0D2B">
            <w:r>
              <w:t>It is possible to utilize Tier 3 interventions for students in Tier 2, but with less frequency.</w:t>
            </w:r>
          </w:p>
          <w:p w:rsidR="00393781" w:rsidRPr="00C34DAC" w:rsidRDefault="00393781" w:rsidP="005B0D2B">
            <w:pPr>
              <w:shd w:val="clear" w:color="auto" w:fill="FFFFFF"/>
              <w:ind w:left="3360" w:hanging="360"/>
              <w:rPr>
                <w:rFonts w:ascii="Verdana" w:eastAsia="Times New Roman" w:hAnsi="Verdana" w:cs="Arial"/>
                <w:color w:val="000000"/>
                <w:sz w:val="20"/>
                <w:szCs w:val="20"/>
                <w:lang w:val="en"/>
              </w:rPr>
            </w:pPr>
            <w:r w:rsidRPr="00C34DAC">
              <w:rPr>
                <w:rFonts w:ascii="Verdana" w:eastAsia="Times New Roman" w:hAnsi="Verdana" w:cs="Arial"/>
                <w:color w:val="000000"/>
                <w:sz w:val="20"/>
                <w:szCs w:val="20"/>
                <w:lang w:val="en"/>
              </w:rPr>
              <w:t>Access to high-quality, research-based instructional interventions for identified students:</w:t>
            </w:r>
          </w:p>
          <w:p w:rsidR="00393781" w:rsidRPr="00C34DAC" w:rsidRDefault="00393781" w:rsidP="005B0D2B">
            <w:pPr>
              <w:shd w:val="clear" w:color="auto" w:fill="FFFFFF"/>
              <w:ind w:left="3720" w:hanging="360"/>
              <w:rPr>
                <w:rFonts w:ascii="Verdana" w:eastAsia="Times New Roman" w:hAnsi="Verdana" w:cs="Arial"/>
                <w:color w:val="000000"/>
                <w:sz w:val="20"/>
                <w:szCs w:val="20"/>
                <w:lang w:val="en"/>
              </w:rPr>
            </w:pPr>
            <w:r w:rsidRPr="00C34DAC">
              <w:rPr>
                <w:rFonts w:ascii="Symbol" w:eastAsia="Symbol" w:hAnsi="Symbol" w:cs="Symbol"/>
                <w:color w:val="000000"/>
                <w:sz w:val="20"/>
                <w:szCs w:val="20"/>
                <w:lang w:val="en"/>
              </w:rPr>
              <w:t></w:t>
            </w:r>
            <w:r w:rsidRPr="00C34DAC">
              <w:rPr>
                <w:rFonts w:ascii="Times New Roman" w:eastAsia="Symbol" w:hAnsi="Times New Roman" w:cs="Times New Roman"/>
                <w:color w:val="000000"/>
                <w:sz w:val="14"/>
                <w:szCs w:val="14"/>
                <w:lang w:val="en"/>
              </w:rPr>
              <w:t xml:space="preserve">        </w:t>
            </w:r>
            <w:r w:rsidRPr="00C34DAC">
              <w:rPr>
                <w:rFonts w:ascii="Verdana" w:eastAsia="Times New Roman" w:hAnsi="Verdana" w:cs="Arial"/>
                <w:color w:val="000000"/>
                <w:sz w:val="20"/>
                <w:szCs w:val="20"/>
                <w:lang w:val="en"/>
              </w:rPr>
              <w:t>Multiple academic or behavior interventions should be used to address student needs.</w:t>
            </w:r>
          </w:p>
          <w:p w:rsidR="00393781" w:rsidRPr="00C34DAC" w:rsidRDefault="00393781" w:rsidP="005B0D2B">
            <w:pPr>
              <w:shd w:val="clear" w:color="auto" w:fill="FFFFFF"/>
              <w:ind w:left="3720" w:hanging="360"/>
              <w:rPr>
                <w:rFonts w:ascii="Verdana" w:eastAsia="Times New Roman" w:hAnsi="Verdana" w:cs="Arial"/>
                <w:color w:val="000000"/>
                <w:sz w:val="20"/>
                <w:szCs w:val="20"/>
                <w:lang w:val="en"/>
              </w:rPr>
            </w:pPr>
            <w:r w:rsidRPr="00C34DAC">
              <w:rPr>
                <w:rFonts w:ascii="Symbol" w:eastAsia="Symbol" w:hAnsi="Symbol" w:cs="Symbol"/>
                <w:color w:val="000000"/>
                <w:sz w:val="20"/>
                <w:szCs w:val="20"/>
                <w:lang w:val="en"/>
              </w:rPr>
              <w:t></w:t>
            </w:r>
            <w:r w:rsidRPr="00C34DAC">
              <w:rPr>
                <w:rFonts w:ascii="Times New Roman" w:eastAsia="Symbol" w:hAnsi="Times New Roman" w:cs="Times New Roman"/>
                <w:color w:val="000000"/>
                <w:sz w:val="14"/>
                <w:szCs w:val="14"/>
                <w:lang w:val="en"/>
              </w:rPr>
              <w:t xml:space="preserve">        </w:t>
            </w:r>
            <w:r w:rsidRPr="00C34DAC">
              <w:rPr>
                <w:rFonts w:ascii="Verdana" w:eastAsia="Times New Roman" w:hAnsi="Verdana" w:cs="Arial"/>
                <w:color w:val="000000"/>
                <w:sz w:val="20"/>
                <w:szCs w:val="20"/>
                <w:lang w:val="en"/>
              </w:rPr>
              <w:t>Match instructional interventions to student academic and behavioral needs.</w:t>
            </w:r>
          </w:p>
          <w:p w:rsidR="00393781" w:rsidRPr="00C34DAC" w:rsidRDefault="00393781" w:rsidP="005B0D2B">
            <w:pPr>
              <w:shd w:val="clear" w:color="auto" w:fill="FFFFFF"/>
              <w:ind w:left="3360" w:hanging="360"/>
              <w:rPr>
                <w:rFonts w:ascii="Verdana" w:eastAsia="Times New Roman" w:hAnsi="Verdana" w:cs="Arial"/>
                <w:color w:val="000000"/>
                <w:sz w:val="20"/>
                <w:szCs w:val="20"/>
                <w:lang w:val="en"/>
              </w:rPr>
            </w:pPr>
            <w:r w:rsidRPr="00C34DAC">
              <w:rPr>
                <w:rFonts w:ascii="Wingdings" w:eastAsia="Wingdings" w:hAnsi="Wingdings" w:cs="Wingdings"/>
                <w:color w:val="000000"/>
                <w:sz w:val="24"/>
                <w:szCs w:val="24"/>
                <w:lang w:val="en"/>
              </w:rPr>
              <w:t></w:t>
            </w:r>
            <w:r w:rsidRPr="00C34DAC">
              <w:rPr>
                <w:rFonts w:ascii="Times New Roman" w:eastAsia="Wingdings" w:hAnsi="Times New Roman" w:cs="Times New Roman"/>
                <w:color w:val="000000"/>
                <w:sz w:val="14"/>
                <w:szCs w:val="14"/>
                <w:lang w:val="en"/>
              </w:rPr>
              <w:t xml:space="preserve"> </w:t>
            </w:r>
            <w:r w:rsidRPr="00C34DAC">
              <w:rPr>
                <w:rFonts w:ascii="Verdana" w:eastAsia="Times New Roman" w:hAnsi="Verdana" w:cs="Arial"/>
                <w:color w:val="000000"/>
                <w:sz w:val="20"/>
                <w:szCs w:val="20"/>
                <w:lang w:val="en"/>
              </w:rPr>
              <w:t>Increased frequency of formative academic and behavioral assessments to analyze student response to instructional intervention(s):</w:t>
            </w:r>
          </w:p>
          <w:p w:rsidR="00393781" w:rsidRPr="00C34DAC" w:rsidRDefault="00393781" w:rsidP="005B0D2B">
            <w:pPr>
              <w:shd w:val="clear" w:color="auto" w:fill="FFFFFF"/>
              <w:spacing w:line="288" w:lineRule="atLeast"/>
              <w:ind w:left="3720" w:hanging="360"/>
              <w:rPr>
                <w:rFonts w:ascii="Verdana" w:eastAsia="Times New Roman" w:hAnsi="Verdana" w:cs="Arial"/>
                <w:color w:val="000000"/>
                <w:sz w:val="20"/>
                <w:szCs w:val="20"/>
                <w:lang w:val="en"/>
              </w:rPr>
            </w:pPr>
            <w:r w:rsidRPr="00C34DAC">
              <w:rPr>
                <w:rFonts w:ascii="Symbol" w:eastAsia="Symbol" w:hAnsi="Symbol" w:cs="Symbol"/>
                <w:color w:val="000000"/>
                <w:sz w:val="20"/>
                <w:szCs w:val="20"/>
                <w:lang w:val="en"/>
              </w:rPr>
              <w:t></w:t>
            </w:r>
            <w:r w:rsidRPr="00C34DAC">
              <w:rPr>
                <w:rFonts w:ascii="Times New Roman" w:eastAsia="Symbol" w:hAnsi="Times New Roman" w:cs="Times New Roman"/>
                <w:color w:val="000000"/>
                <w:sz w:val="14"/>
                <w:szCs w:val="14"/>
                <w:lang w:val="en"/>
              </w:rPr>
              <w:t xml:space="preserve">        </w:t>
            </w:r>
            <w:r w:rsidRPr="00C34DAC">
              <w:rPr>
                <w:rFonts w:ascii="Verdana" w:eastAsia="Times New Roman" w:hAnsi="Verdana" w:cs="Arial"/>
                <w:color w:val="000000"/>
                <w:sz w:val="20"/>
                <w:szCs w:val="20"/>
                <w:lang w:val="en"/>
              </w:rPr>
              <w:t>Students should be able to move from one intervention to another within Tier 2 as evidenced by student response to formative assessment.</w:t>
            </w:r>
          </w:p>
          <w:p w:rsidR="00393781" w:rsidRPr="00C34DAC" w:rsidRDefault="00393781" w:rsidP="005B0D2B">
            <w:pPr>
              <w:shd w:val="clear" w:color="auto" w:fill="FFFFFF"/>
              <w:ind w:left="3360" w:hanging="360"/>
              <w:rPr>
                <w:rFonts w:ascii="Verdana" w:eastAsia="Times New Roman" w:hAnsi="Verdana" w:cs="Arial"/>
                <w:color w:val="000000"/>
                <w:sz w:val="20"/>
                <w:szCs w:val="20"/>
                <w:lang w:val="en"/>
              </w:rPr>
            </w:pPr>
            <w:r w:rsidRPr="00C34DAC">
              <w:rPr>
                <w:rFonts w:ascii="Wingdings" w:eastAsia="Wingdings" w:hAnsi="Wingdings" w:cs="Wingdings"/>
                <w:color w:val="000000"/>
                <w:sz w:val="24"/>
                <w:szCs w:val="24"/>
                <w:lang w:val="en"/>
              </w:rPr>
              <w:t></w:t>
            </w:r>
            <w:r w:rsidRPr="00C34DAC">
              <w:rPr>
                <w:rFonts w:ascii="Times New Roman" w:eastAsia="Wingdings" w:hAnsi="Times New Roman" w:cs="Times New Roman"/>
                <w:color w:val="000000"/>
                <w:sz w:val="14"/>
                <w:szCs w:val="14"/>
                <w:lang w:val="en"/>
              </w:rPr>
              <w:t xml:space="preserve"> </w:t>
            </w:r>
            <w:r w:rsidRPr="00C34DAC">
              <w:rPr>
                <w:rFonts w:ascii="Verdana" w:eastAsia="Times New Roman" w:hAnsi="Verdana" w:cs="Arial"/>
                <w:color w:val="000000"/>
                <w:sz w:val="20"/>
                <w:szCs w:val="20"/>
                <w:lang w:val="en"/>
              </w:rPr>
              <w:t>Professional learning opportunities support all staff members in the implementation of instructional interventions for academic and behavioral needs.</w:t>
            </w:r>
          </w:p>
          <w:p w:rsidR="00393781" w:rsidRDefault="00393781" w:rsidP="00393781">
            <w:pPr>
              <w:shd w:val="clear" w:color="auto" w:fill="FFFFFF"/>
              <w:ind w:left="3360" w:hanging="360"/>
            </w:pPr>
            <w:r w:rsidRPr="00C34DAC">
              <w:rPr>
                <w:rFonts w:ascii="Wingdings" w:eastAsia="Wingdings" w:hAnsi="Wingdings" w:cs="Wingdings"/>
                <w:color w:val="000000"/>
                <w:sz w:val="24"/>
                <w:szCs w:val="24"/>
                <w:lang w:val="en"/>
              </w:rPr>
              <w:t></w:t>
            </w:r>
            <w:r w:rsidRPr="00C34DAC">
              <w:rPr>
                <w:rFonts w:ascii="Times New Roman" w:eastAsia="Wingdings" w:hAnsi="Times New Roman" w:cs="Times New Roman"/>
                <w:color w:val="000000"/>
                <w:sz w:val="14"/>
                <w:szCs w:val="14"/>
                <w:lang w:val="en"/>
              </w:rPr>
              <w:t xml:space="preserve"> </w:t>
            </w:r>
            <w:r w:rsidRPr="00C34DAC">
              <w:rPr>
                <w:rFonts w:ascii="Verdana" w:eastAsia="Times New Roman" w:hAnsi="Verdana" w:cs="Arial"/>
                <w:color w:val="000000"/>
                <w:sz w:val="20"/>
                <w:szCs w:val="20"/>
                <w:lang w:val="en"/>
              </w:rPr>
              <w:t>Professional learning opportunities support the intervention team members in the decision-making process of the school’s intervention system.</w:t>
            </w:r>
          </w:p>
        </w:tc>
      </w:tr>
      <w:tr w:rsidR="00393781" w:rsidTr="005B0D2B">
        <w:tc>
          <w:tcPr>
            <w:tcW w:w="9576" w:type="dxa"/>
          </w:tcPr>
          <w:p w:rsidR="00393781" w:rsidRPr="00C34DAC" w:rsidRDefault="00393781" w:rsidP="005B0D2B">
            <w:pPr>
              <w:shd w:val="clear" w:color="auto" w:fill="B1C1D1"/>
              <w:spacing w:line="288" w:lineRule="atLeast"/>
              <w:outlineLvl w:val="2"/>
              <w:rPr>
                <w:rFonts w:ascii="inherit" w:eastAsia="Times New Roman" w:hAnsi="inherit" w:cs="Arial"/>
                <w:b/>
                <w:bCs/>
                <w:color w:val="000000"/>
                <w:sz w:val="23"/>
                <w:szCs w:val="23"/>
                <w:lang w:val="en"/>
              </w:rPr>
            </w:pPr>
            <w:r w:rsidRPr="00C34DAC">
              <w:rPr>
                <w:rFonts w:ascii="inherit" w:eastAsia="Times New Roman" w:hAnsi="inherit" w:cs="Arial"/>
                <w:b/>
                <w:bCs/>
                <w:color w:val="000000"/>
                <w:sz w:val="23"/>
                <w:szCs w:val="23"/>
                <w:lang w:val="en"/>
              </w:rPr>
              <w:t>Progress Monitoring of Students Receiving Supplemental Interventions in Tier 2</w:t>
            </w:r>
          </w:p>
          <w:p w:rsidR="00393781" w:rsidRDefault="00393781" w:rsidP="005B0D2B"/>
          <w:p w:rsidR="00393781" w:rsidRPr="00C34DAC" w:rsidRDefault="00393781" w:rsidP="005B0D2B">
            <w:pPr>
              <w:shd w:val="clear" w:color="auto" w:fill="FFFFFF"/>
              <w:spacing w:line="288" w:lineRule="atLeast"/>
              <w:rPr>
                <w:rFonts w:ascii="Times New Roman" w:eastAsia="Times New Roman" w:hAnsi="Times New Roman" w:cs="Times New Roman"/>
                <w:color w:val="000000"/>
                <w:sz w:val="24"/>
                <w:szCs w:val="24"/>
                <w:lang w:val="en"/>
              </w:rPr>
            </w:pPr>
            <w:r w:rsidRPr="00C34DAC">
              <w:rPr>
                <w:rFonts w:ascii="Times New Roman" w:eastAsia="Times New Roman" w:hAnsi="Times New Roman" w:cs="Times New Roman"/>
                <w:color w:val="000000"/>
                <w:sz w:val="24"/>
                <w:szCs w:val="24"/>
                <w:lang w:val="en"/>
              </w:rPr>
              <w:t xml:space="preserve">The purpose of progress monitoring at Tier 2 is to determine whether the intervention is successful in helping the </w:t>
            </w:r>
            <w:r>
              <w:rPr>
                <w:rFonts w:ascii="Times New Roman" w:eastAsia="Times New Roman" w:hAnsi="Times New Roman" w:cs="Times New Roman"/>
                <w:color w:val="000000"/>
                <w:sz w:val="24"/>
                <w:szCs w:val="24"/>
                <w:lang w:val="en"/>
              </w:rPr>
              <w:t xml:space="preserve">student learn academic </w:t>
            </w:r>
            <w:r w:rsidRPr="00C34DAC">
              <w:rPr>
                <w:rFonts w:ascii="Times New Roman" w:eastAsia="Times New Roman" w:hAnsi="Times New Roman" w:cs="Times New Roman"/>
                <w:color w:val="000000"/>
                <w:sz w:val="24"/>
                <w:szCs w:val="24"/>
                <w:lang w:val="en"/>
              </w:rPr>
              <w:t>skills at an appropriate rate. The decision making team determines the process for monitoring students’ progress, which students would benefit from additional instruction (intervention) and when students move through intervention levels. This includes the type of assessment, method of data collection and the tracking of student performance to monitor individual student’s academic or behavior progress over time. The data collected should assist the intervention team as they meet in determining the effectiveness of the academic or behavior intervention.</w:t>
            </w:r>
          </w:p>
          <w:p w:rsidR="00393781" w:rsidRPr="00C34DAC" w:rsidRDefault="00393781" w:rsidP="005B0D2B">
            <w:pPr>
              <w:shd w:val="clear" w:color="auto" w:fill="FFFFFF"/>
              <w:spacing w:line="288" w:lineRule="atLeast"/>
              <w:rPr>
                <w:rFonts w:ascii="Times New Roman" w:eastAsia="Times New Roman" w:hAnsi="Times New Roman" w:cs="Times New Roman"/>
                <w:color w:val="000000"/>
                <w:sz w:val="24"/>
                <w:szCs w:val="24"/>
                <w:lang w:val="en"/>
              </w:rPr>
            </w:pPr>
          </w:p>
          <w:p w:rsidR="00393781" w:rsidRDefault="00393781" w:rsidP="005B0D2B">
            <w:pPr>
              <w:shd w:val="clear" w:color="auto" w:fill="FFFFFF"/>
              <w:spacing w:line="288" w:lineRule="atLeast"/>
              <w:rPr>
                <w:rFonts w:ascii="Times New Roman" w:eastAsia="Times New Roman" w:hAnsi="Times New Roman" w:cs="Times New Roman"/>
                <w:color w:val="000000"/>
                <w:sz w:val="24"/>
                <w:szCs w:val="24"/>
                <w:lang w:val="en"/>
              </w:rPr>
            </w:pPr>
            <w:r w:rsidRPr="00C34DAC">
              <w:rPr>
                <w:rFonts w:ascii="Times New Roman" w:eastAsia="Times New Roman" w:hAnsi="Times New Roman" w:cs="Times New Roman"/>
                <w:color w:val="000000"/>
                <w:sz w:val="24"/>
                <w:szCs w:val="24"/>
                <w:lang w:val="en"/>
              </w:rPr>
              <w:t>Progress is monitored frequently to determine whether the intervention is successful in helping the student learn at an appropriate rate. Students receiving interventions in the supplemental level are generally monitored every two weeks, but can be monitored more frequently or less often, based on the data collection plan developed by the design team and the protocol of the intervention.</w:t>
            </w:r>
          </w:p>
          <w:p w:rsidR="00393781" w:rsidRDefault="00393781" w:rsidP="005B0D2B">
            <w:pPr>
              <w:shd w:val="clear" w:color="auto" w:fill="FFFFFF"/>
              <w:spacing w:line="288" w:lineRule="atLeast"/>
              <w:rPr>
                <w:rFonts w:ascii="Times New Roman" w:eastAsia="Times New Roman" w:hAnsi="Times New Roman" w:cs="Times New Roman"/>
                <w:color w:val="000000"/>
                <w:sz w:val="24"/>
                <w:szCs w:val="24"/>
                <w:lang w:val="en"/>
              </w:rPr>
            </w:pPr>
          </w:p>
          <w:p w:rsidR="00393781" w:rsidRDefault="00393781" w:rsidP="00393781">
            <w:pPr>
              <w:shd w:val="clear" w:color="auto" w:fill="FFFFFF"/>
              <w:spacing w:line="288" w:lineRule="atLeast"/>
            </w:pPr>
            <w:r w:rsidRPr="00C34DAC">
              <w:rPr>
                <w:rFonts w:ascii="Times New Roman" w:eastAsia="Times New Roman" w:hAnsi="Times New Roman" w:cs="Times New Roman"/>
                <w:color w:val="000000"/>
                <w:sz w:val="24"/>
                <w:szCs w:val="24"/>
                <w:lang w:val="en"/>
              </w:rPr>
              <w:t>Curriculum based measures (CBM) are commonly used for progress monitoring as well as for universal screening.</w:t>
            </w:r>
            <w:r>
              <w:rPr>
                <w:rFonts w:ascii="Times New Roman" w:eastAsia="Times New Roman" w:hAnsi="Times New Roman" w:cs="Times New Roman"/>
                <w:color w:val="000000"/>
                <w:sz w:val="24"/>
                <w:szCs w:val="24"/>
                <w:lang w:val="en"/>
              </w:rPr>
              <w:t xml:space="preserve"> </w:t>
            </w:r>
          </w:p>
        </w:tc>
      </w:tr>
      <w:tr w:rsidR="00393781" w:rsidTr="005B0D2B">
        <w:tc>
          <w:tcPr>
            <w:tcW w:w="9576" w:type="dxa"/>
          </w:tcPr>
          <w:p w:rsidR="00393781" w:rsidRPr="00C34DAC" w:rsidRDefault="00393781" w:rsidP="005B0D2B">
            <w:pPr>
              <w:shd w:val="clear" w:color="auto" w:fill="B1C1D1"/>
              <w:spacing w:line="288" w:lineRule="atLeast"/>
              <w:jc w:val="center"/>
              <w:outlineLvl w:val="2"/>
              <w:rPr>
                <w:rFonts w:ascii="inherit" w:eastAsia="Times New Roman" w:hAnsi="inherit" w:cs="Arial"/>
                <w:b/>
                <w:bCs/>
                <w:color w:val="000000"/>
                <w:sz w:val="23"/>
                <w:szCs w:val="23"/>
                <w:lang w:val="en"/>
              </w:rPr>
            </w:pPr>
            <w:r w:rsidRPr="00C34DAC">
              <w:rPr>
                <w:rFonts w:ascii="inherit" w:eastAsia="Times New Roman" w:hAnsi="inherit" w:cs="Arial"/>
                <w:b/>
                <w:bCs/>
                <w:color w:val="000000"/>
                <w:sz w:val="23"/>
                <w:szCs w:val="23"/>
                <w:lang w:val="en"/>
              </w:rPr>
              <w:t>Data Collection Plan</w:t>
            </w:r>
          </w:p>
          <w:p w:rsidR="00393781" w:rsidRDefault="00393781" w:rsidP="005B0D2B"/>
          <w:p w:rsidR="00393781" w:rsidRPr="00DF1D9D" w:rsidRDefault="00393781" w:rsidP="005B0D2B">
            <w:pPr>
              <w:rPr>
                <w:sz w:val="32"/>
                <w:szCs w:val="32"/>
              </w:rPr>
            </w:pPr>
            <w:r w:rsidRPr="00DF1D9D">
              <w:rPr>
                <w:sz w:val="32"/>
                <w:szCs w:val="32"/>
              </w:rPr>
              <w:t xml:space="preserve">Brain Child (computers)  </w:t>
            </w:r>
          </w:p>
          <w:p w:rsidR="00393781" w:rsidRPr="00DF1D9D" w:rsidRDefault="00393781" w:rsidP="005B0D2B">
            <w:pPr>
              <w:rPr>
                <w:sz w:val="32"/>
                <w:szCs w:val="32"/>
              </w:rPr>
            </w:pPr>
            <w:r w:rsidRPr="00DF1D9D">
              <w:rPr>
                <w:sz w:val="32"/>
                <w:szCs w:val="32"/>
              </w:rPr>
              <w:t>*Individual meetings weekly</w:t>
            </w:r>
          </w:p>
          <w:p w:rsidR="00393781" w:rsidRPr="00DF1D9D" w:rsidRDefault="00393781" w:rsidP="005B0D2B">
            <w:pPr>
              <w:rPr>
                <w:sz w:val="32"/>
                <w:szCs w:val="32"/>
              </w:rPr>
            </w:pPr>
            <w:r w:rsidRPr="00DF1D9D">
              <w:rPr>
                <w:sz w:val="32"/>
                <w:szCs w:val="32"/>
              </w:rPr>
              <w:t>*Frequency of data collection is always available (it can be checked any time on the computer)</w:t>
            </w:r>
          </w:p>
          <w:p w:rsidR="00393781" w:rsidRPr="00DF1D9D" w:rsidRDefault="00393781" w:rsidP="005B0D2B">
            <w:pPr>
              <w:rPr>
                <w:sz w:val="32"/>
                <w:szCs w:val="32"/>
              </w:rPr>
            </w:pPr>
            <w:r w:rsidRPr="00DF1D9D">
              <w:rPr>
                <w:sz w:val="32"/>
                <w:szCs w:val="32"/>
              </w:rPr>
              <w:t xml:space="preserve">*if 80% is met in ALL categories they are released. </w:t>
            </w:r>
          </w:p>
          <w:p w:rsidR="00393781" w:rsidRPr="00DF1D9D" w:rsidRDefault="00393781" w:rsidP="005B0D2B">
            <w:pPr>
              <w:rPr>
                <w:sz w:val="32"/>
                <w:szCs w:val="32"/>
              </w:rPr>
            </w:pPr>
            <w:r w:rsidRPr="00DF1D9D">
              <w:rPr>
                <w:sz w:val="32"/>
                <w:szCs w:val="32"/>
              </w:rPr>
              <w:t>*if it’s not working then we evaluate whether to move them to Tier 3.</w:t>
            </w:r>
          </w:p>
          <w:p w:rsidR="00393781" w:rsidRPr="00DF1D9D" w:rsidRDefault="00393781" w:rsidP="005B0D2B">
            <w:pPr>
              <w:rPr>
                <w:sz w:val="32"/>
                <w:szCs w:val="32"/>
              </w:rPr>
            </w:pPr>
          </w:p>
          <w:p w:rsidR="00393781" w:rsidRPr="00DF1D9D" w:rsidRDefault="00393781" w:rsidP="005B0D2B">
            <w:pPr>
              <w:rPr>
                <w:sz w:val="32"/>
                <w:szCs w:val="32"/>
              </w:rPr>
            </w:pPr>
            <w:r w:rsidRPr="00DF1D9D">
              <w:rPr>
                <w:sz w:val="32"/>
                <w:szCs w:val="32"/>
              </w:rPr>
              <w:t>Probes</w:t>
            </w:r>
          </w:p>
          <w:p w:rsidR="00393781" w:rsidRPr="00DF1D9D" w:rsidRDefault="00393781" w:rsidP="005B0D2B">
            <w:pPr>
              <w:rPr>
                <w:sz w:val="32"/>
                <w:szCs w:val="32"/>
              </w:rPr>
            </w:pPr>
            <w:r w:rsidRPr="00DF1D9D">
              <w:rPr>
                <w:sz w:val="32"/>
                <w:szCs w:val="32"/>
              </w:rPr>
              <w:t>*Pre-Test is given for baseline data from probe.</w:t>
            </w:r>
          </w:p>
          <w:p w:rsidR="00393781" w:rsidRPr="00DF1D9D" w:rsidRDefault="00393781" w:rsidP="005B0D2B">
            <w:pPr>
              <w:rPr>
                <w:sz w:val="32"/>
                <w:szCs w:val="32"/>
              </w:rPr>
            </w:pPr>
            <w:r w:rsidRPr="00DF1D9D">
              <w:rPr>
                <w:sz w:val="32"/>
                <w:szCs w:val="32"/>
              </w:rPr>
              <w:t>*hand-on activities are mostly used</w:t>
            </w:r>
          </w:p>
          <w:p w:rsidR="00393781" w:rsidRPr="00DF1D9D" w:rsidRDefault="00393781" w:rsidP="005B0D2B">
            <w:pPr>
              <w:rPr>
                <w:sz w:val="32"/>
                <w:szCs w:val="32"/>
              </w:rPr>
            </w:pPr>
            <w:r w:rsidRPr="00DF1D9D">
              <w:rPr>
                <w:sz w:val="32"/>
                <w:szCs w:val="32"/>
              </w:rPr>
              <w:t>*worksheets and other practice are also utilized.</w:t>
            </w:r>
          </w:p>
          <w:p w:rsidR="00393781" w:rsidRPr="00DF1D9D" w:rsidRDefault="00393781" w:rsidP="005B0D2B">
            <w:pPr>
              <w:rPr>
                <w:sz w:val="32"/>
                <w:szCs w:val="32"/>
              </w:rPr>
            </w:pPr>
            <w:r w:rsidRPr="00DF1D9D">
              <w:rPr>
                <w:sz w:val="32"/>
                <w:szCs w:val="32"/>
              </w:rPr>
              <w:t>*probe (test) is given about every 3 weeks.</w:t>
            </w:r>
          </w:p>
          <w:p w:rsidR="00393781" w:rsidRPr="00DF1D9D" w:rsidRDefault="00393781" w:rsidP="005B0D2B">
            <w:pPr>
              <w:rPr>
                <w:sz w:val="32"/>
                <w:szCs w:val="32"/>
              </w:rPr>
            </w:pPr>
            <w:r w:rsidRPr="00DF1D9D">
              <w:rPr>
                <w:sz w:val="32"/>
                <w:szCs w:val="32"/>
              </w:rPr>
              <w:t>*if they are above 80% on FINAL probe then they are released.</w:t>
            </w:r>
          </w:p>
          <w:p w:rsidR="00393781" w:rsidRDefault="00393781" w:rsidP="00393781">
            <w:r w:rsidRPr="00DF1D9D">
              <w:rPr>
                <w:sz w:val="32"/>
                <w:szCs w:val="32"/>
              </w:rPr>
              <w:t xml:space="preserve">*if it’s not working then we evaluate </w:t>
            </w:r>
            <w:r>
              <w:rPr>
                <w:sz w:val="32"/>
                <w:szCs w:val="32"/>
              </w:rPr>
              <w:t>whether to move them to Tier 3.</w:t>
            </w:r>
          </w:p>
        </w:tc>
      </w:tr>
      <w:tr w:rsidR="00393781" w:rsidRPr="00B63924" w:rsidTr="005B0D2B">
        <w:tc>
          <w:tcPr>
            <w:tcW w:w="9576" w:type="dxa"/>
          </w:tcPr>
          <w:p w:rsidR="00393781" w:rsidRDefault="00393781" w:rsidP="005B0D2B">
            <w:pPr>
              <w:jc w:val="center"/>
              <w:rPr>
                <w:b/>
                <w:sz w:val="28"/>
                <w:szCs w:val="28"/>
              </w:rPr>
            </w:pPr>
            <w:r w:rsidRPr="00B63924">
              <w:rPr>
                <w:b/>
                <w:sz w:val="28"/>
                <w:szCs w:val="28"/>
              </w:rPr>
              <w:t>Strategies for Family and Student Engagement for Students in Tier 2</w:t>
            </w:r>
          </w:p>
          <w:p w:rsidR="00393781" w:rsidRDefault="00393781" w:rsidP="005B0D2B"/>
          <w:p w:rsidR="00393781" w:rsidRDefault="00393781" w:rsidP="00393781">
            <w:pPr>
              <w:pStyle w:val="ListParagraph"/>
              <w:numPr>
                <w:ilvl w:val="0"/>
                <w:numId w:val="10"/>
              </w:numPr>
              <w:shd w:val="clear" w:color="auto" w:fill="FFFFFF"/>
              <w:spacing w:after="750" w:line="288" w:lineRule="atLeast"/>
              <w:ind w:left="360"/>
              <w:rPr>
                <w:rFonts w:ascii="Verdana" w:eastAsia="Times New Roman" w:hAnsi="Verdana" w:cs="Arial"/>
                <w:color w:val="000000"/>
                <w:sz w:val="20"/>
                <w:szCs w:val="20"/>
                <w:lang w:val="en"/>
              </w:rPr>
            </w:pPr>
            <w:r w:rsidRPr="002C76D5">
              <w:rPr>
                <w:rFonts w:ascii="Verdana" w:eastAsia="Times New Roman" w:hAnsi="Verdana" w:cs="Arial"/>
                <w:color w:val="000000"/>
                <w:sz w:val="20"/>
                <w:szCs w:val="20"/>
                <w:lang w:val="en"/>
              </w:rPr>
              <w:t>Tier 1 strategies should be continued</w:t>
            </w:r>
            <w:r w:rsidRPr="00C34DAC">
              <w:rPr>
                <w:rFonts w:ascii="Verdana" w:eastAsia="Times New Roman" w:hAnsi="Verdana" w:cs="Arial"/>
                <w:color w:val="000000"/>
                <w:sz w:val="20"/>
                <w:szCs w:val="20"/>
                <w:lang w:val="en"/>
              </w:rPr>
              <w:t>.</w:t>
            </w:r>
          </w:p>
          <w:p w:rsidR="00393781" w:rsidRDefault="00393781" w:rsidP="00393781">
            <w:pPr>
              <w:pStyle w:val="ListParagraph"/>
              <w:numPr>
                <w:ilvl w:val="0"/>
                <w:numId w:val="10"/>
              </w:numPr>
              <w:shd w:val="clear" w:color="auto" w:fill="FFFFFF"/>
              <w:spacing w:after="750" w:line="288" w:lineRule="atLeast"/>
              <w:ind w:left="360"/>
              <w:rPr>
                <w:rFonts w:ascii="Verdana" w:eastAsia="Times New Roman" w:hAnsi="Verdana" w:cs="Arial"/>
                <w:color w:val="000000"/>
                <w:sz w:val="20"/>
                <w:szCs w:val="20"/>
                <w:lang w:val="en"/>
              </w:rPr>
            </w:pPr>
            <w:r w:rsidRPr="002C76D5">
              <w:rPr>
                <w:rFonts w:ascii="Verdana" w:eastAsia="Times New Roman" w:hAnsi="Verdana" w:cs="Arial"/>
                <w:color w:val="000000"/>
                <w:sz w:val="20"/>
                <w:szCs w:val="20"/>
                <w:lang w:val="en"/>
              </w:rPr>
              <w:t xml:space="preserve"> Families are informed on interventions used along with the expected outcomes.</w:t>
            </w:r>
          </w:p>
          <w:p w:rsidR="00393781" w:rsidRDefault="00393781" w:rsidP="00393781">
            <w:pPr>
              <w:pStyle w:val="ListParagraph"/>
              <w:numPr>
                <w:ilvl w:val="0"/>
                <w:numId w:val="10"/>
              </w:numPr>
              <w:shd w:val="clear" w:color="auto" w:fill="FFFFFF"/>
              <w:spacing w:after="750" w:line="288" w:lineRule="atLeast"/>
              <w:ind w:left="360"/>
              <w:rPr>
                <w:rFonts w:ascii="Verdana" w:eastAsia="Times New Roman" w:hAnsi="Verdana" w:cs="Arial"/>
                <w:color w:val="000000"/>
                <w:sz w:val="20"/>
                <w:szCs w:val="20"/>
                <w:lang w:val="en"/>
              </w:rPr>
            </w:pPr>
            <w:r w:rsidRPr="002C76D5">
              <w:rPr>
                <w:rFonts w:ascii="Times New Roman" w:eastAsia="Symbol" w:hAnsi="Times New Roman" w:cs="Times New Roman"/>
                <w:color w:val="000000"/>
                <w:sz w:val="14"/>
                <w:szCs w:val="14"/>
                <w:lang w:val="en"/>
              </w:rPr>
              <w:t xml:space="preserve">  </w:t>
            </w:r>
            <w:r w:rsidRPr="002C76D5">
              <w:rPr>
                <w:rFonts w:ascii="Verdana" w:eastAsia="Times New Roman" w:hAnsi="Verdana" w:cs="Arial"/>
                <w:color w:val="000000"/>
                <w:sz w:val="20"/>
                <w:szCs w:val="20"/>
                <w:lang w:val="en"/>
              </w:rPr>
              <w:t>At least bi-monthly, families are informed of their children’s academic or behavioral progress or any lack of progress.</w:t>
            </w:r>
          </w:p>
          <w:p w:rsidR="00393781" w:rsidRPr="00B63924" w:rsidRDefault="00393781" w:rsidP="00393781">
            <w:pPr>
              <w:pStyle w:val="ListParagraph"/>
              <w:numPr>
                <w:ilvl w:val="0"/>
                <w:numId w:val="10"/>
              </w:numPr>
              <w:shd w:val="clear" w:color="auto" w:fill="FFFFFF"/>
              <w:spacing w:after="750" w:line="288" w:lineRule="atLeast"/>
              <w:ind w:left="360"/>
            </w:pPr>
            <w:r w:rsidRPr="00393781">
              <w:rPr>
                <w:rFonts w:ascii="Times New Roman" w:eastAsia="Symbol" w:hAnsi="Times New Roman" w:cs="Times New Roman"/>
                <w:color w:val="000000"/>
                <w:sz w:val="14"/>
                <w:szCs w:val="14"/>
                <w:lang w:val="en"/>
              </w:rPr>
              <w:t xml:space="preserve">      </w:t>
            </w:r>
            <w:r w:rsidRPr="00393781">
              <w:rPr>
                <w:rFonts w:ascii="Verdana" w:eastAsia="Times New Roman" w:hAnsi="Verdana" w:cs="Arial"/>
                <w:color w:val="000000"/>
                <w:sz w:val="20"/>
                <w:szCs w:val="20"/>
                <w:lang w:val="en"/>
              </w:rPr>
              <w:t>Families are provided specific training on how to assist their children with the academic or behavioral areas of need identified.</w:t>
            </w:r>
          </w:p>
        </w:tc>
      </w:tr>
    </w:tbl>
    <w:p w:rsidR="00393781" w:rsidRDefault="00393781" w:rsidP="0041615C">
      <w:pPr>
        <w:jc w:val="center"/>
        <w:rPr>
          <w:b/>
        </w:rPr>
      </w:pPr>
    </w:p>
    <w:p w:rsidR="00697856" w:rsidRDefault="00697856" w:rsidP="0041615C">
      <w:pPr>
        <w:jc w:val="center"/>
        <w:rPr>
          <w:b/>
        </w:rPr>
      </w:pPr>
    </w:p>
    <w:p w:rsidR="00697856" w:rsidRDefault="00697856" w:rsidP="0041615C">
      <w:pPr>
        <w:jc w:val="center"/>
        <w:rPr>
          <w:b/>
        </w:rPr>
      </w:pPr>
    </w:p>
    <w:p w:rsidR="00697856" w:rsidRDefault="00697856" w:rsidP="0041615C">
      <w:pPr>
        <w:jc w:val="center"/>
        <w:rPr>
          <w:b/>
        </w:rPr>
      </w:pPr>
    </w:p>
    <w:p w:rsidR="00697856" w:rsidRDefault="00697856" w:rsidP="0041615C">
      <w:pPr>
        <w:jc w:val="center"/>
        <w:rPr>
          <w:b/>
        </w:rPr>
      </w:pPr>
    </w:p>
    <w:p w:rsidR="00697856" w:rsidRDefault="00697856" w:rsidP="0041615C">
      <w:pPr>
        <w:jc w:val="center"/>
        <w:rPr>
          <w:b/>
        </w:rPr>
      </w:pPr>
    </w:p>
    <w:p w:rsidR="00697856" w:rsidRDefault="00697856" w:rsidP="0041615C">
      <w:pPr>
        <w:jc w:val="center"/>
        <w:rPr>
          <w:b/>
        </w:rPr>
      </w:pPr>
    </w:p>
    <w:p w:rsidR="00697856" w:rsidRDefault="00697856" w:rsidP="0041615C">
      <w:pPr>
        <w:jc w:val="center"/>
        <w:rPr>
          <w:b/>
        </w:rPr>
      </w:pPr>
    </w:p>
    <w:p w:rsidR="00697856" w:rsidRDefault="00697856" w:rsidP="0041615C">
      <w:pPr>
        <w:jc w:val="center"/>
        <w:rPr>
          <w:b/>
        </w:rPr>
      </w:pPr>
    </w:p>
    <w:p w:rsidR="00697856" w:rsidRDefault="00697856" w:rsidP="0041615C">
      <w:pPr>
        <w:jc w:val="center"/>
        <w:rPr>
          <w:b/>
        </w:rPr>
      </w:pPr>
    </w:p>
    <w:p w:rsidR="00697856" w:rsidRDefault="00697856" w:rsidP="0041615C">
      <w:pPr>
        <w:jc w:val="center"/>
        <w:rPr>
          <w:b/>
        </w:rPr>
      </w:pPr>
    </w:p>
    <w:p w:rsidR="00697856" w:rsidRDefault="00697856" w:rsidP="0041615C">
      <w:pPr>
        <w:jc w:val="center"/>
        <w:rPr>
          <w:b/>
        </w:rPr>
      </w:pPr>
    </w:p>
    <w:p w:rsidR="00697856" w:rsidRDefault="00697856" w:rsidP="0041615C">
      <w:pPr>
        <w:jc w:val="center"/>
        <w:rPr>
          <w:b/>
        </w:rPr>
      </w:pPr>
    </w:p>
    <w:p w:rsidR="00697856" w:rsidRDefault="00697856" w:rsidP="0041615C">
      <w:pPr>
        <w:jc w:val="center"/>
        <w:rPr>
          <w:b/>
        </w:rPr>
      </w:pPr>
    </w:p>
    <w:p w:rsidR="00697856" w:rsidRDefault="00697856" w:rsidP="0041615C">
      <w:pPr>
        <w:jc w:val="center"/>
        <w:rPr>
          <w:b/>
        </w:rPr>
      </w:pPr>
    </w:p>
    <w:p w:rsidR="00697856" w:rsidRDefault="00697856" w:rsidP="0041615C">
      <w:pPr>
        <w:jc w:val="center"/>
        <w:rPr>
          <w:b/>
        </w:rPr>
      </w:pPr>
    </w:p>
    <w:p w:rsidR="00697856" w:rsidRDefault="00697856" w:rsidP="0041615C">
      <w:pPr>
        <w:jc w:val="center"/>
        <w:rPr>
          <w:b/>
        </w:rPr>
      </w:pPr>
    </w:p>
    <w:p w:rsidR="00697856" w:rsidRDefault="00697856" w:rsidP="0041615C">
      <w:pPr>
        <w:jc w:val="center"/>
        <w:rPr>
          <w:b/>
        </w:rPr>
      </w:pPr>
    </w:p>
    <w:p w:rsidR="00697856" w:rsidRDefault="00697856" w:rsidP="0041615C">
      <w:pPr>
        <w:jc w:val="center"/>
        <w:rPr>
          <w:b/>
        </w:rPr>
      </w:pPr>
    </w:p>
    <w:p w:rsidR="00697856" w:rsidRDefault="00697856" w:rsidP="0041615C">
      <w:pPr>
        <w:jc w:val="center"/>
        <w:rPr>
          <w:b/>
        </w:rPr>
      </w:pPr>
    </w:p>
    <w:p w:rsidR="00697856" w:rsidRDefault="00697856" w:rsidP="0041615C">
      <w:pPr>
        <w:jc w:val="center"/>
        <w:rPr>
          <w:b/>
        </w:rPr>
      </w:pPr>
    </w:p>
    <w:p w:rsidR="00697856" w:rsidRDefault="00697856" w:rsidP="0041615C">
      <w:pPr>
        <w:jc w:val="center"/>
        <w:rPr>
          <w:b/>
        </w:rPr>
      </w:pPr>
    </w:p>
    <w:p w:rsidR="00697856" w:rsidRDefault="00697856" w:rsidP="0041615C">
      <w:pPr>
        <w:jc w:val="center"/>
        <w:rPr>
          <w:b/>
        </w:rPr>
      </w:pPr>
      <w:r>
        <w:rPr>
          <w:b/>
        </w:rPr>
        <w:t>Tier 3 Middle School</w:t>
      </w:r>
    </w:p>
    <w:tbl>
      <w:tblPr>
        <w:tblStyle w:val="TableGrid"/>
        <w:tblW w:w="0" w:type="auto"/>
        <w:tblLook w:val="04A0" w:firstRow="1" w:lastRow="0" w:firstColumn="1" w:lastColumn="0" w:noHBand="0" w:noVBand="1"/>
      </w:tblPr>
      <w:tblGrid>
        <w:gridCol w:w="9576"/>
      </w:tblGrid>
      <w:tr w:rsidR="00697856" w:rsidTr="005B0D2B">
        <w:tc>
          <w:tcPr>
            <w:tcW w:w="9576" w:type="dxa"/>
          </w:tcPr>
          <w:p w:rsidR="00697856" w:rsidRPr="00105810" w:rsidRDefault="00697856" w:rsidP="005B0D2B">
            <w:pPr>
              <w:jc w:val="center"/>
              <w:rPr>
                <w:b/>
                <w:sz w:val="28"/>
                <w:szCs w:val="28"/>
              </w:rPr>
            </w:pPr>
            <w:r w:rsidRPr="00105810">
              <w:rPr>
                <w:b/>
                <w:sz w:val="28"/>
                <w:szCs w:val="28"/>
              </w:rPr>
              <w:t>Intervention Team</w:t>
            </w:r>
          </w:p>
        </w:tc>
      </w:tr>
      <w:tr w:rsidR="00697856" w:rsidTr="005B0D2B">
        <w:tc>
          <w:tcPr>
            <w:tcW w:w="9576" w:type="dxa"/>
          </w:tcPr>
          <w:p w:rsidR="00697856" w:rsidRPr="00105810" w:rsidRDefault="00697856" w:rsidP="005B0D2B">
            <w:pPr>
              <w:jc w:val="center"/>
              <w:rPr>
                <w:b/>
                <w:sz w:val="24"/>
                <w:szCs w:val="24"/>
              </w:rPr>
            </w:pPr>
            <w:r w:rsidRPr="00105810">
              <w:rPr>
                <w:b/>
                <w:sz w:val="24"/>
                <w:szCs w:val="24"/>
              </w:rPr>
              <w:t>Team Members</w:t>
            </w:r>
          </w:p>
          <w:p w:rsidR="00697856" w:rsidRDefault="00697856" w:rsidP="00697856">
            <w:pPr>
              <w:numPr>
                <w:ilvl w:val="0"/>
                <w:numId w:val="11"/>
              </w:numPr>
              <w:rPr>
                <w:rFonts w:ascii="Verdana" w:eastAsia="Times New Roman" w:hAnsi="Verdana" w:cs="Arial"/>
                <w:color w:val="000000"/>
                <w:sz w:val="20"/>
                <w:szCs w:val="20"/>
              </w:rPr>
            </w:pPr>
            <w:r>
              <w:rPr>
                <w:rFonts w:ascii="Verdana" w:eastAsia="Times New Roman" w:hAnsi="Verdana" w:cs="Arial"/>
                <w:color w:val="000000"/>
                <w:sz w:val="20"/>
                <w:szCs w:val="20"/>
              </w:rPr>
              <w:t>administrator</w:t>
            </w:r>
            <w:r>
              <w:rPr>
                <w:rFonts w:ascii="Verdana" w:eastAsia="Times New Roman" w:hAnsi="Verdana" w:cs="Times New Roman"/>
                <w:color w:val="000000"/>
                <w:sz w:val="24"/>
                <w:szCs w:val="24"/>
              </w:rPr>
              <w:t xml:space="preserve"> </w:t>
            </w:r>
          </w:p>
          <w:p w:rsidR="00697856" w:rsidRDefault="00697856" w:rsidP="00697856">
            <w:pPr>
              <w:numPr>
                <w:ilvl w:val="0"/>
                <w:numId w:val="11"/>
              </w:numPr>
              <w:rPr>
                <w:rFonts w:ascii="Verdana" w:eastAsia="Times New Roman" w:hAnsi="Verdana" w:cs="Arial"/>
                <w:color w:val="000000"/>
                <w:sz w:val="20"/>
                <w:szCs w:val="20"/>
              </w:rPr>
            </w:pPr>
            <w:r>
              <w:rPr>
                <w:rFonts w:ascii="Verdana" w:eastAsia="Times New Roman" w:hAnsi="Verdana" w:cs="Arial"/>
                <w:color w:val="000000"/>
                <w:sz w:val="20"/>
                <w:szCs w:val="20"/>
              </w:rPr>
              <w:t>district office representative</w:t>
            </w:r>
            <w:r>
              <w:rPr>
                <w:rFonts w:ascii="Verdana" w:eastAsia="Times New Roman" w:hAnsi="Verdana" w:cs="Times New Roman"/>
                <w:color w:val="000000"/>
                <w:sz w:val="24"/>
                <w:szCs w:val="24"/>
              </w:rPr>
              <w:t xml:space="preserve"> </w:t>
            </w:r>
          </w:p>
          <w:p w:rsidR="00697856" w:rsidRDefault="00697856" w:rsidP="00697856">
            <w:pPr>
              <w:numPr>
                <w:ilvl w:val="0"/>
                <w:numId w:val="11"/>
              </w:numPr>
              <w:rPr>
                <w:rFonts w:ascii="Verdana" w:eastAsia="Times New Roman" w:hAnsi="Verdana" w:cs="Arial"/>
                <w:color w:val="000000"/>
                <w:sz w:val="20"/>
                <w:szCs w:val="20"/>
              </w:rPr>
            </w:pPr>
            <w:r>
              <w:rPr>
                <w:rFonts w:ascii="Verdana" w:eastAsia="Times New Roman" w:hAnsi="Verdana" w:cs="Arial"/>
                <w:color w:val="000000"/>
                <w:sz w:val="20"/>
                <w:szCs w:val="20"/>
              </w:rPr>
              <w:t>designated classroom teachers</w:t>
            </w:r>
            <w:r>
              <w:rPr>
                <w:rFonts w:ascii="Verdana" w:eastAsia="Times New Roman" w:hAnsi="Verdana" w:cs="Times New Roman"/>
                <w:color w:val="000000"/>
                <w:sz w:val="24"/>
                <w:szCs w:val="24"/>
              </w:rPr>
              <w:t xml:space="preserve"> </w:t>
            </w:r>
          </w:p>
          <w:p w:rsidR="00697856" w:rsidRDefault="00697856" w:rsidP="00697856">
            <w:pPr>
              <w:numPr>
                <w:ilvl w:val="0"/>
                <w:numId w:val="11"/>
              </w:numPr>
              <w:rPr>
                <w:rFonts w:ascii="Verdana" w:eastAsia="Times New Roman" w:hAnsi="Verdana" w:cs="Arial"/>
                <w:color w:val="000000"/>
                <w:sz w:val="20"/>
                <w:szCs w:val="20"/>
              </w:rPr>
            </w:pPr>
            <w:r>
              <w:rPr>
                <w:rFonts w:ascii="Verdana" w:eastAsia="Times New Roman" w:hAnsi="Verdana" w:cs="Arial"/>
                <w:color w:val="000000"/>
                <w:sz w:val="20"/>
                <w:szCs w:val="20"/>
              </w:rPr>
              <w:t>special education teachers</w:t>
            </w:r>
            <w:r>
              <w:rPr>
                <w:rFonts w:ascii="Verdana" w:eastAsia="Times New Roman" w:hAnsi="Verdana" w:cs="Times New Roman"/>
                <w:color w:val="000000"/>
                <w:sz w:val="24"/>
                <w:szCs w:val="24"/>
              </w:rPr>
              <w:t xml:space="preserve"> </w:t>
            </w:r>
          </w:p>
          <w:p w:rsidR="00697856" w:rsidRDefault="00697856" w:rsidP="00697856">
            <w:pPr>
              <w:numPr>
                <w:ilvl w:val="0"/>
                <w:numId w:val="11"/>
              </w:numPr>
              <w:rPr>
                <w:rFonts w:ascii="Verdana" w:eastAsia="Times New Roman" w:hAnsi="Verdana" w:cs="Arial"/>
                <w:color w:val="000000"/>
                <w:sz w:val="20"/>
                <w:szCs w:val="20"/>
              </w:rPr>
            </w:pPr>
            <w:r>
              <w:rPr>
                <w:rFonts w:ascii="Verdana" w:eastAsia="Times New Roman" w:hAnsi="Verdana" w:cs="Arial"/>
                <w:color w:val="000000"/>
                <w:sz w:val="20"/>
                <w:szCs w:val="20"/>
              </w:rPr>
              <w:t>individual who can interpret and critically analyze assessments and data (i.e., school psychologist, curriculum coach)</w:t>
            </w:r>
            <w:r>
              <w:rPr>
                <w:rFonts w:ascii="Verdana" w:eastAsia="Times New Roman" w:hAnsi="Verdana" w:cs="Times New Roman"/>
                <w:color w:val="000000"/>
                <w:sz w:val="24"/>
                <w:szCs w:val="24"/>
              </w:rPr>
              <w:t xml:space="preserve"> </w:t>
            </w:r>
          </w:p>
          <w:p w:rsidR="00697856" w:rsidRDefault="00697856" w:rsidP="00697856">
            <w:pPr>
              <w:numPr>
                <w:ilvl w:val="0"/>
                <w:numId w:val="11"/>
              </w:numPr>
              <w:rPr>
                <w:rFonts w:ascii="Verdana" w:eastAsia="Times New Roman" w:hAnsi="Verdana" w:cs="Arial"/>
                <w:color w:val="000000"/>
                <w:sz w:val="20"/>
                <w:szCs w:val="20"/>
              </w:rPr>
            </w:pPr>
            <w:r>
              <w:rPr>
                <w:rFonts w:ascii="Verdana" w:eastAsia="Times New Roman" w:hAnsi="Verdana" w:cs="Arial"/>
                <w:color w:val="000000"/>
                <w:sz w:val="20"/>
                <w:szCs w:val="20"/>
              </w:rPr>
              <w:t>other specialists (i.e., reading specialist, behavior specialist, ELL specialist)</w:t>
            </w:r>
            <w:r>
              <w:rPr>
                <w:rFonts w:ascii="Verdana" w:eastAsia="Times New Roman" w:hAnsi="Verdana" w:cs="Times New Roman"/>
                <w:color w:val="000000"/>
                <w:sz w:val="24"/>
                <w:szCs w:val="24"/>
              </w:rPr>
              <w:t xml:space="preserve"> </w:t>
            </w:r>
          </w:p>
          <w:p w:rsidR="00697856" w:rsidRPr="00C374A4" w:rsidRDefault="00697856" w:rsidP="00697856">
            <w:pPr>
              <w:numPr>
                <w:ilvl w:val="0"/>
                <w:numId w:val="11"/>
              </w:numPr>
            </w:pPr>
            <w:r w:rsidRPr="00C374A4">
              <w:rPr>
                <w:rFonts w:ascii="Verdana" w:eastAsia="Times New Roman" w:hAnsi="Verdana" w:cs="Arial"/>
                <w:color w:val="000000"/>
                <w:sz w:val="20"/>
                <w:szCs w:val="20"/>
              </w:rPr>
              <w:t>interventionis</w:t>
            </w:r>
            <w:r w:rsidRPr="00C374A4">
              <w:rPr>
                <w:rFonts w:ascii="Verdana" w:eastAsia="Times New Roman" w:hAnsi="Verdana" w:cs="Times New Roman"/>
                <w:color w:val="000000"/>
                <w:sz w:val="24"/>
                <w:szCs w:val="24"/>
              </w:rPr>
              <w:t>t</w:t>
            </w:r>
            <w:r>
              <w:rPr>
                <w:rFonts w:ascii="Verdana" w:eastAsia="Times New Roman" w:hAnsi="Verdana" w:cs="Times New Roman"/>
                <w:color w:val="000000"/>
                <w:sz w:val="24"/>
                <w:szCs w:val="24"/>
              </w:rPr>
              <w:t xml:space="preserve"> </w:t>
            </w:r>
          </w:p>
          <w:p w:rsidR="00697856" w:rsidRDefault="00697856" w:rsidP="00697856">
            <w:pPr>
              <w:numPr>
                <w:ilvl w:val="0"/>
                <w:numId w:val="11"/>
              </w:numPr>
            </w:pPr>
            <w:r w:rsidRPr="00697856">
              <w:rPr>
                <w:rFonts w:ascii="Verdana" w:eastAsia="Times New Roman" w:hAnsi="Verdana" w:cs="Arial"/>
                <w:color w:val="000000"/>
                <w:sz w:val="20"/>
                <w:szCs w:val="20"/>
              </w:rPr>
              <w:t>family and community members</w:t>
            </w:r>
          </w:p>
        </w:tc>
      </w:tr>
      <w:tr w:rsidR="00697856" w:rsidTr="005B0D2B">
        <w:tc>
          <w:tcPr>
            <w:tcW w:w="9576" w:type="dxa"/>
          </w:tcPr>
          <w:p w:rsidR="00697856" w:rsidRDefault="00697856" w:rsidP="005B0D2B">
            <w:pPr>
              <w:jc w:val="center"/>
              <w:rPr>
                <w:b/>
                <w:sz w:val="24"/>
                <w:szCs w:val="24"/>
              </w:rPr>
            </w:pPr>
            <w:r w:rsidRPr="00105810">
              <w:rPr>
                <w:b/>
                <w:sz w:val="24"/>
                <w:szCs w:val="24"/>
              </w:rPr>
              <w:t>Team Functions</w:t>
            </w:r>
          </w:p>
          <w:p w:rsidR="00697856" w:rsidRPr="00BB2635" w:rsidRDefault="00697856" w:rsidP="00697856">
            <w:pPr>
              <w:numPr>
                <w:ilvl w:val="0"/>
                <w:numId w:val="12"/>
              </w:numPr>
              <w:rPr>
                <w:rFonts w:ascii="Verdana" w:eastAsia="Times New Roman" w:hAnsi="Verdana" w:cs="Arial"/>
                <w:color w:val="000000"/>
                <w:sz w:val="20"/>
                <w:szCs w:val="20"/>
              </w:rPr>
            </w:pPr>
            <w:r w:rsidRPr="00BB2635">
              <w:rPr>
                <w:rFonts w:ascii="Verdana" w:eastAsia="Times New Roman" w:hAnsi="Verdana" w:cs="Arial"/>
                <w:color w:val="000000"/>
                <w:sz w:val="20"/>
                <w:szCs w:val="20"/>
              </w:rPr>
              <w:t>Ensure student continues to receive core academic and behavior instruction.</w:t>
            </w:r>
            <w:r w:rsidRPr="00BB2635">
              <w:rPr>
                <w:rFonts w:ascii="Verdana" w:eastAsia="Times New Roman" w:hAnsi="Verdana" w:cs="Times New Roman"/>
                <w:color w:val="000000"/>
                <w:sz w:val="24"/>
                <w:szCs w:val="24"/>
              </w:rPr>
              <w:t xml:space="preserve"> </w:t>
            </w:r>
          </w:p>
          <w:p w:rsidR="00697856" w:rsidRPr="00BB2635" w:rsidRDefault="00697856" w:rsidP="00697856">
            <w:pPr>
              <w:numPr>
                <w:ilvl w:val="0"/>
                <w:numId w:val="12"/>
              </w:numPr>
              <w:rPr>
                <w:rFonts w:ascii="Verdana" w:eastAsia="Times New Roman" w:hAnsi="Verdana" w:cs="Arial"/>
                <w:color w:val="000000"/>
                <w:sz w:val="20"/>
                <w:szCs w:val="20"/>
              </w:rPr>
            </w:pPr>
            <w:r w:rsidRPr="00BB2635">
              <w:rPr>
                <w:rFonts w:ascii="Verdana" w:eastAsia="Times New Roman" w:hAnsi="Verdana" w:cs="Arial"/>
                <w:color w:val="000000"/>
                <w:sz w:val="20"/>
                <w:szCs w:val="20"/>
              </w:rPr>
              <w:t>Analyze student-specific academic and behavioral data.</w:t>
            </w:r>
            <w:r w:rsidRPr="00BB2635">
              <w:rPr>
                <w:rFonts w:ascii="Verdana" w:eastAsia="Times New Roman" w:hAnsi="Verdana" w:cs="Times New Roman"/>
                <w:color w:val="000000"/>
                <w:sz w:val="24"/>
                <w:szCs w:val="24"/>
              </w:rPr>
              <w:t xml:space="preserve"> </w:t>
            </w:r>
          </w:p>
          <w:p w:rsidR="00697856" w:rsidRPr="00105810" w:rsidRDefault="00697856" w:rsidP="00697856">
            <w:pPr>
              <w:numPr>
                <w:ilvl w:val="0"/>
                <w:numId w:val="12"/>
              </w:numPr>
              <w:rPr>
                <w:sz w:val="24"/>
                <w:szCs w:val="24"/>
              </w:rPr>
            </w:pPr>
            <w:r w:rsidRPr="00105810">
              <w:rPr>
                <w:rFonts w:ascii="Verdana" w:eastAsia="Times New Roman" w:hAnsi="Verdana" w:cs="Arial"/>
                <w:color w:val="000000"/>
                <w:sz w:val="20"/>
                <w:szCs w:val="20"/>
              </w:rPr>
              <w:t>Identify specific academic or behavioral concerns for individual students.</w:t>
            </w:r>
            <w:r w:rsidRPr="00105810">
              <w:rPr>
                <w:rFonts w:ascii="Verdana" w:eastAsia="Times New Roman" w:hAnsi="Verdana" w:cs="Times New Roman"/>
                <w:color w:val="000000"/>
                <w:sz w:val="24"/>
                <w:szCs w:val="24"/>
              </w:rPr>
              <w:t xml:space="preserve"> </w:t>
            </w:r>
          </w:p>
          <w:p w:rsidR="00697856" w:rsidRPr="00105810" w:rsidRDefault="00697856" w:rsidP="00697856">
            <w:pPr>
              <w:numPr>
                <w:ilvl w:val="0"/>
                <w:numId w:val="12"/>
              </w:numPr>
              <w:rPr>
                <w:sz w:val="24"/>
                <w:szCs w:val="24"/>
              </w:rPr>
            </w:pPr>
            <w:r w:rsidRPr="00105810">
              <w:rPr>
                <w:rFonts w:ascii="Verdana" w:eastAsia="Times New Roman" w:hAnsi="Verdana" w:cs="Arial"/>
                <w:color w:val="000000"/>
                <w:sz w:val="20"/>
                <w:szCs w:val="20"/>
              </w:rPr>
              <w:t>Determine interventions, including frequency and duration of interventions.</w:t>
            </w:r>
          </w:p>
          <w:p w:rsidR="00697856" w:rsidRPr="00105810" w:rsidRDefault="00697856" w:rsidP="005B0D2B">
            <w:pPr>
              <w:jc w:val="center"/>
              <w:rPr>
                <w:b/>
                <w:sz w:val="24"/>
                <w:szCs w:val="24"/>
              </w:rPr>
            </w:pPr>
          </w:p>
        </w:tc>
      </w:tr>
      <w:tr w:rsidR="00697856" w:rsidTr="005B0D2B">
        <w:tc>
          <w:tcPr>
            <w:tcW w:w="9576" w:type="dxa"/>
          </w:tcPr>
          <w:p w:rsidR="00697856" w:rsidRDefault="00697856" w:rsidP="005B0D2B">
            <w:pPr>
              <w:jc w:val="center"/>
              <w:rPr>
                <w:b/>
                <w:sz w:val="24"/>
                <w:szCs w:val="24"/>
              </w:rPr>
            </w:pPr>
            <w:r>
              <w:br w:type="page"/>
            </w:r>
            <w:r w:rsidRPr="00105810">
              <w:rPr>
                <w:b/>
                <w:sz w:val="24"/>
                <w:szCs w:val="24"/>
              </w:rPr>
              <w:t>Curriculum and Instruction</w:t>
            </w:r>
          </w:p>
          <w:p w:rsidR="00697856" w:rsidRDefault="00697856" w:rsidP="005B0D2B">
            <w:r>
              <w:t>Tier 3 interventions should take place after Tier 2 interventions have not been successful. These should be limited to 1-5% of the student population.</w:t>
            </w:r>
          </w:p>
          <w:p w:rsidR="00697856" w:rsidRDefault="00697856" w:rsidP="00697856">
            <w:pPr>
              <w:pStyle w:val="ListParagraph"/>
              <w:numPr>
                <w:ilvl w:val="0"/>
                <w:numId w:val="13"/>
              </w:numPr>
            </w:pPr>
            <w:r>
              <w:t>Research based intervention,</w:t>
            </w:r>
          </w:p>
          <w:p w:rsidR="00697856" w:rsidRDefault="00697856" w:rsidP="00697856">
            <w:pPr>
              <w:pStyle w:val="ListParagraph"/>
              <w:numPr>
                <w:ilvl w:val="0"/>
                <w:numId w:val="13"/>
              </w:numPr>
            </w:pPr>
            <w:r>
              <w:t>Small group- 1-5.</w:t>
            </w:r>
          </w:p>
          <w:p w:rsidR="00697856" w:rsidRDefault="00697856" w:rsidP="00697856">
            <w:pPr>
              <w:pStyle w:val="ListParagraph"/>
              <w:numPr>
                <w:ilvl w:val="0"/>
                <w:numId w:val="13"/>
              </w:numPr>
            </w:pPr>
            <w:r>
              <w:t>4-5 Days per week.</w:t>
            </w:r>
          </w:p>
          <w:p w:rsidR="00697856" w:rsidRDefault="00697856" w:rsidP="00697856">
            <w:pPr>
              <w:pStyle w:val="ListParagraph"/>
              <w:numPr>
                <w:ilvl w:val="0"/>
                <w:numId w:val="13"/>
              </w:numPr>
            </w:pPr>
            <w:r>
              <w:t>9-18 weeks.</w:t>
            </w:r>
          </w:p>
          <w:p w:rsidR="00697856" w:rsidRDefault="00697856" w:rsidP="00697856">
            <w:pPr>
              <w:pStyle w:val="ListParagraph"/>
              <w:numPr>
                <w:ilvl w:val="0"/>
                <w:numId w:val="13"/>
              </w:numPr>
            </w:pPr>
            <w:r>
              <w:t>Interventions should match the skill deficit.</w:t>
            </w:r>
          </w:p>
          <w:p w:rsidR="00697856" w:rsidRDefault="00697856" w:rsidP="005B0D2B">
            <w:pPr>
              <w:ind w:left="360"/>
            </w:pPr>
          </w:p>
          <w:p w:rsidR="00697856" w:rsidRDefault="00697856" w:rsidP="005B0D2B">
            <w:pPr>
              <w:shd w:val="clear" w:color="auto" w:fill="FFFFFF"/>
              <w:spacing w:line="288" w:lineRule="atLeast"/>
              <w:rPr>
                <w:rFonts w:ascii="Verdana" w:eastAsia="Times New Roman" w:hAnsi="Verdana" w:cs="Arial"/>
                <w:color w:val="000000"/>
                <w:sz w:val="20"/>
                <w:szCs w:val="20"/>
                <w:lang w:val="en"/>
              </w:rPr>
            </w:pPr>
            <w:r w:rsidRPr="00BB2635">
              <w:rPr>
                <w:rFonts w:ascii="Verdana" w:eastAsia="Times New Roman" w:hAnsi="Verdana" w:cs="Arial"/>
                <w:color w:val="000000"/>
                <w:sz w:val="20"/>
                <w:szCs w:val="20"/>
                <w:lang w:val="en"/>
              </w:rPr>
              <w:t>Professional learning opportunities support:</w:t>
            </w:r>
          </w:p>
          <w:p w:rsidR="00697856" w:rsidRDefault="00697856" w:rsidP="005B0D2B">
            <w:pPr>
              <w:shd w:val="clear" w:color="auto" w:fill="FFFFFF"/>
              <w:spacing w:line="288" w:lineRule="atLeast"/>
              <w:rPr>
                <w:rFonts w:ascii="Verdana" w:eastAsia="Times New Roman" w:hAnsi="Verdana" w:cs="Arial"/>
                <w:color w:val="000000"/>
                <w:sz w:val="20"/>
                <w:szCs w:val="20"/>
                <w:lang w:val="en"/>
              </w:rPr>
            </w:pPr>
          </w:p>
          <w:p w:rsidR="00697856" w:rsidRPr="00DC1871" w:rsidRDefault="00697856" w:rsidP="00697856">
            <w:pPr>
              <w:pStyle w:val="ListParagraph"/>
              <w:numPr>
                <w:ilvl w:val="0"/>
                <w:numId w:val="14"/>
              </w:numPr>
              <w:shd w:val="clear" w:color="auto" w:fill="FFFFFF"/>
              <w:spacing w:line="288" w:lineRule="atLeast"/>
              <w:rPr>
                <w:rFonts w:ascii="Verdana" w:eastAsia="Times New Roman" w:hAnsi="Verdana" w:cs="Arial"/>
                <w:color w:val="000000"/>
                <w:sz w:val="20"/>
                <w:szCs w:val="20"/>
                <w:lang w:val="en"/>
              </w:rPr>
            </w:pPr>
            <w:r w:rsidRPr="00DC1871">
              <w:rPr>
                <w:rFonts w:ascii="Verdana" w:eastAsia="Times New Roman" w:hAnsi="Verdana" w:cs="Arial"/>
                <w:color w:val="000000"/>
                <w:sz w:val="20"/>
                <w:szCs w:val="20"/>
                <w:lang w:val="en"/>
              </w:rPr>
              <w:t>all teachers in the knowledge and understanding of the school’s Tier III program</w:t>
            </w:r>
            <w:r w:rsidRPr="00DC1871">
              <w:rPr>
                <w:rFonts w:ascii="Symbol" w:eastAsia="Symbol" w:hAnsi="Symbol" w:cs="Symbol"/>
                <w:color w:val="000000"/>
                <w:sz w:val="20"/>
                <w:szCs w:val="20"/>
                <w:lang w:val="en"/>
              </w:rPr>
              <w:t></w:t>
            </w:r>
            <w:r w:rsidRPr="00DC1871">
              <w:rPr>
                <w:rFonts w:ascii="Symbol" w:eastAsia="Symbol" w:hAnsi="Symbol" w:cs="Symbol"/>
                <w:color w:val="000000"/>
                <w:sz w:val="20"/>
                <w:szCs w:val="20"/>
                <w:lang w:val="en"/>
              </w:rPr>
              <w:t></w:t>
            </w:r>
            <w:r w:rsidRPr="00DC1871">
              <w:rPr>
                <w:rFonts w:ascii="Symbol" w:eastAsia="Symbol" w:hAnsi="Symbol" w:cs="Symbol"/>
                <w:color w:val="000000"/>
                <w:sz w:val="20"/>
                <w:szCs w:val="20"/>
                <w:lang w:val="en"/>
              </w:rPr>
              <w:t></w:t>
            </w:r>
            <w:r w:rsidRPr="00DC1871">
              <w:rPr>
                <w:rFonts w:ascii="Symbol" w:eastAsia="Symbol" w:hAnsi="Symbol" w:cs="Symbol"/>
                <w:color w:val="000000"/>
                <w:sz w:val="20"/>
                <w:szCs w:val="20"/>
                <w:lang w:val="en"/>
              </w:rPr>
              <w:t></w:t>
            </w:r>
            <w:r w:rsidRPr="00DC1871">
              <w:rPr>
                <w:rFonts w:ascii="Symbol" w:eastAsia="Symbol" w:hAnsi="Symbol" w:cs="Symbol"/>
                <w:color w:val="000000"/>
                <w:sz w:val="20"/>
                <w:szCs w:val="20"/>
                <w:lang w:val="en"/>
              </w:rPr>
              <w:t></w:t>
            </w:r>
            <w:r w:rsidRPr="00DC1871">
              <w:rPr>
                <w:rFonts w:ascii="Symbol" w:eastAsia="Symbol" w:hAnsi="Symbol" w:cs="Symbol"/>
                <w:color w:val="000000"/>
                <w:sz w:val="20"/>
                <w:szCs w:val="20"/>
                <w:lang w:val="en"/>
              </w:rPr>
              <w:t></w:t>
            </w:r>
          </w:p>
          <w:p w:rsidR="00697856" w:rsidRPr="00DC1871" w:rsidRDefault="00697856" w:rsidP="00697856">
            <w:pPr>
              <w:pStyle w:val="ListParagraph"/>
              <w:numPr>
                <w:ilvl w:val="0"/>
                <w:numId w:val="14"/>
              </w:numPr>
              <w:shd w:val="clear" w:color="auto" w:fill="FFFFFF"/>
              <w:spacing w:line="288" w:lineRule="atLeast"/>
              <w:rPr>
                <w:rFonts w:ascii="Verdana" w:eastAsia="Times New Roman" w:hAnsi="Verdana" w:cs="Arial"/>
                <w:color w:val="000000"/>
                <w:sz w:val="20"/>
                <w:szCs w:val="20"/>
                <w:lang w:val="en"/>
              </w:rPr>
            </w:pPr>
            <w:r w:rsidRPr="00DC1871">
              <w:rPr>
                <w:rFonts w:ascii="Verdana" w:eastAsia="Times New Roman" w:hAnsi="Verdana" w:cs="Arial"/>
                <w:color w:val="000000"/>
                <w:sz w:val="20"/>
                <w:szCs w:val="20"/>
                <w:lang w:val="en"/>
              </w:rPr>
              <w:t>staff members who will implement Tier III instructional interventions for academics and behavior</w:t>
            </w:r>
            <w:r w:rsidRPr="00DC1871">
              <w:rPr>
                <w:rFonts w:ascii="Times New Roman" w:eastAsia="Symbol" w:hAnsi="Times New Roman" w:cs="Times New Roman"/>
                <w:color w:val="000000"/>
                <w:sz w:val="14"/>
                <w:szCs w:val="14"/>
                <w:lang w:val="en"/>
              </w:rPr>
              <w:t>   </w:t>
            </w:r>
          </w:p>
          <w:p w:rsidR="00697856" w:rsidRPr="00105810" w:rsidRDefault="00697856" w:rsidP="00697856">
            <w:pPr>
              <w:pStyle w:val="ListParagraph"/>
              <w:numPr>
                <w:ilvl w:val="0"/>
                <w:numId w:val="14"/>
              </w:numPr>
              <w:shd w:val="clear" w:color="auto" w:fill="FFFFFF"/>
              <w:spacing w:line="288" w:lineRule="atLeast"/>
            </w:pPr>
            <w:r w:rsidRPr="00697856">
              <w:rPr>
                <w:rFonts w:ascii="Verdana" w:eastAsia="Times New Roman" w:hAnsi="Verdana" w:cs="Arial"/>
                <w:color w:val="000000"/>
                <w:sz w:val="20"/>
                <w:szCs w:val="20"/>
                <w:lang w:val="en"/>
              </w:rPr>
              <w:t>the intervention team members in the decision-making process of the school’s intervention system</w:t>
            </w:r>
          </w:p>
        </w:tc>
      </w:tr>
      <w:tr w:rsidR="00697856" w:rsidTr="005B0D2B">
        <w:tc>
          <w:tcPr>
            <w:tcW w:w="9576" w:type="dxa"/>
          </w:tcPr>
          <w:p w:rsidR="00697856" w:rsidRDefault="00697856" w:rsidP="005B0D2B">
            <w:pPr>
              <w:jc w:val="center"/>
              <w:rPr>
                <w:b/>
                <w:sz w:val="24"/>
                <w:szCs w:val="24"/>
              </w:rPr>
            </w:pPr>
            <w:r>
              <w:rPr>
                <w:b/>
                <w:sz w:val="24"/>
                <w:szCs w:val="24"/>
              </w:rPr>
              <w:t>Progress Monitoring of Students Receiving Intensive Intervention in Tier 3</w:t>
            </w:r>
          </w:p>
          <w:p w:rsidR="00697856" w:rsidRDefault="00697856" w:rsidP="005B0D2B"/>
          <w:p w:rsidR="00697856" w:rsidRPr="00105810" w:rsidRDefault="00697856" w:rsidP="00697856">
            <w:pPr>
              <w:pStyle w:val="ListParagraph"/>
              <w:numPr>
                <w:ilvl w:val="0"/>
                <w:numId w:val="13"/>
              </w:numPr>
            </w:pPr>
            <w:r>
              <w:t>Frequent monitoring- minimum weekly.</w:t>
            </w:r>
          </w:p>
        </w:tc>
      </w:tr>
      <w:tr w:rsidR="00697856" w:rsidTr="005B0D2B">
        <w:tc>
          <w:tcPr>
            <w:tcW w:w="9576" w:type="dxa"/>
          </w:tcPr>
          <w:p w:rsidR="00697856" w:rsidRDefault="00697856" w:rsidP="005B0D2B">
            <w:pPr>
              <w:jc w:val="center"/>
              <w:rPr>
                <w:b/>
                <w:sz w:val="24"/>
                <w:szCs w:val="24"/>
              </w:rPr>
            </w:pPr>
            <w:r>
              <w:rPr>
                <w:b/>
                <w:sz w:val="24"/>
                <w:szCs w:val="24"/>
              </w:rPr>
              <w:t>Strategies for Family and Community Engagement in Tier 3</w:t>
            </w:r>
          </w:p>
          <w:p w:rsidR="00697856" w:rsidRDefault="00697856" w:rsidP="005B0D2B">
            <w:pPr>
              <w:rPr>
                <w:sz w:val="24"/>
                <w:szCs w:val="24"/>
              </w:rPr>
            </w:pPr>
          </w:p>
          <w:p w:rsidR="00697856" w:rsidRPr="00DC1871" w:rsidRDefault="00697856" w:rsidP="00697856">
            <w:pPr>
              <w:pStyle w:val="ListParagraph"/>
              <w:numPr>
                <w:ilvl w:val="0"/>
                <w:numId w:val="13"/>
              </w:numPr>
              <w:shd w:val="clear" w:color="auto" w:fill="FFFFFF"/>
              <w:spacing w:line="288" w:lineRule="atLeast"/>
              <w:rPr>
                <w:rFonts w:ascii="Verdana" w:eastAsia="Times New Roman" w:hAnsi="Verdana" w:cs="Arial"/>
                <w:color w:val="000000"/>
                <w:sz w:val="20"/>
                <w:szCs w:val="20"/>
                <w:lang w:val="en"/>
              </w:rPr>
            </w:pPr>
            <w:r w:rsidRPr="00DC1871">
              <w:rPr>
                <w:rFonts w:ascii="Verdana" w:eastAsia="Times New Roman" w:hAnsi="Verdana" w:cs="Arial"/>
                <w:color w:val="000000"/>
                <w:sz w:val="20"/>
                <w:szCs w:val="20"/>
                <w:lang w:val="en"/>
              </w:rPr>
              <w:t>Tier 1 and 2 academic or behavior strategies should be continued.</w:t>
            </w:r>
          </w:p>
          <w:p w:rsidR="00697856" w:rsidRPr="00DC1871" w:rsidRDefault="00697856" w:rsidP="00697856">
            <w:pPr>
              <w:pStyle w:val="ListParagraph"/>
              <w:numPr>
                <w:ilvl w:val="0"/>
                <w:numId w:val="13"/>
              </w:numPr>
              <w:shd w:val="clear" w:color="auto" w:fill="FFFFFF"/>
              <w:spacing w:line="288" w:lineRule="atLeast"/>
              <w:rPr>
                <w:rFonts w:ascii="Verdana" w:eastAsia="Times New Roman" w:hAnsi="Verdana" w:cs="Arial"/>
                <w:color w:val="000000"/>
                <w:sz w:val="20"/>
                <w:szCs w:val="20"/>
                <w:lang w:val="en"/>
              </w:rPr>
            </w:pPr>
            <w:r w:rsidRPr="00DC1871">
              <w:rPr>
                <w:rFonts w:ascii="Verdana" w:eastAsia="Times New Roman" w:hAnsi="Verdana" w:cs="Arial"/>
                <w:color w:val="000000"/>
                <w:sz w:val="20"/>
                <w:szCs w:val="20"/>
                <w:lang w:val="en"/>
              </w:rPr>
              <w:t>Families are informed on any changes in interventions used along with the expected outcomes.</w:t>
            </w:r>
          </w:p>
          <w:p w:rsidR="00697856" w:rsidRPr="00697856" w:rsidRDefault="00697856" w:rsidP="005B0D2B">
            <w:pPr>
              <w:pStyle w:val="ListParagraph"/>
              <w:numPr>
                <w:ilvl w:val="0"/>
                <w:numId w:val="13"/>
              </w:numPr>
              <w:shd w:val="clear" w:color="auto" w:fill="FFFFFF"/>
              <w:spacing w:line="288" w:lineRule="atLeast"/>
              <w:rPr>
                <w:rFonts w:ascii="Verdana" w:eastAsia="Times New Roman" w:hAnsi="Verdana" w:cs="Arial"/>
                <w:color w:val="000000"/>
                <w:sz w:val="20"/>
                <w:szCs w:val="20"/>
                <w:lang w:val="en"/>
              </w:rPr>
            </w:pPr>
            <w:r w:rsidRPr="00697856">
              <w:rPr>
                <w:rFonts w:ascii="Verdana" w:eastAsia="Times New Roman" w:hAnsi="Verdana" w:cs="Arial"/>
                <w:color w:val="000000"/>
                <w:sz w:val="20"/>
                <w:szCs w:val="20"/>
                <w:lang w:val="en"/>
              </w:rPr>
              <w:t>Families are at least weekly informed of their child’s progress or any lack of progress.</w:t>
            </w:r>
          </w:p>
          <w:p w:rsidR="00697856" w:rsidRPr="00DC1871" w:rsidRDefault="00697856" w:rsidP="005B0D2B">
            <w:pPr>
              <w:rPr>
                <w:sz w:val="24"/>
                <w:szCs w:val="24"/>
              </w:rPr>
            </w:pPr>
          </w:p>
        </w:tc>
      </w:tr>
    </w:tbl>
    <w:p w:rsidR="00697856" w:rsidRDefault="00697856" w:rsidP="00697856"/>
    <w:p w:rsidR="00697856" w:rsidRDefault="00697856" w:rsidP="0041615C">
      <w:pPr>
        <w:jc w:val="center"/>
        <w:rPr>
          <w:b/>
        </w:rPr>
      </w:pPr>
    </w:p>
    <w:p w:rsidR="00FF6ABD" w:rsidRDefault="00FF6ABD" w:rsidP="00FF6ABD">
      <w:pPr>
        <w:jc w:val="center"/>
        <w:rPr>
          <w:b/>
          <w:sz w:val="144"/>
          <w:szCs w:val="144"/>
        </w:rPr>
      </w:pPr>
    </w:p>
    <w:p w:rsidR="00FF6ABD" w:rsidRDefault="00FF6ABD" w:rsidP="00FF6ABD">
      <w:pPr>
        <w:jc w:val="center"/>
        <w:rPr>
          <w:b/>
          <w:sz w:val="144"/>
          <w:szCs w:val="144"/>
        </w:rPr>
      </w:pPr>
      <w:r>
        <w:rPr>
          <w:b/>
          <w:sz w:val="144"/>
          <w:szCs w:val="144"/>
        </w:rPr>
        <w:t>Elementary</w:t>
      </w:r>
      <w:r w:rsidRPr="004D2019">
        <w:rPr>
          <w:b/>
          <w:sz w:val="144"/>
          <w:szCs w:val="144"/>
        </w:rPr>
        <w:t xml:space="preserve"> School RTI</w:t>
      </w:r>
    </w:p>
    <w:p w:rsidR="00393781" w:rsidRDefault="00393781" w:rsidP="0041615C">
      <w:pPr>
        <w:jc w:val="center"/>
        <w:rPr>
          <w:b/>
        </w:rPr>
      </w:pPr>
    </w:p>
    <w:p w:rsidR="00AD5C90" w:rsidRDefault="00AD5C90" w:rsidP="0041615C">
      <w:pPr>
        <w:jc w:val="center"/>
        <w:rPr>
          <w:b/>
        </w:rPr>
      </w:pPr>
    </w:p>
    <w:p w:rsidR="00AD5C90" w:rsidRDefault="00AD5C90" w:rsidP="0041615C">
      <w:pPr>
        <w:jc w:val="center"/>
        <w:rPr>
          <w:b/>
        </w:rPr>
      </w:pPr>
    </w:p>
    <w:p w:rsidR="00AD5C90" w:rsidRDefault="00AD5C90" w:rsidP="0041615C">
      <w:pPr>
        <w:jc w:val="center"/>
        <w:rPr>
          <w:b/>
        </w:rPr>
      </w:pPr>
    </w:p>
    <w:p w:rsidR="00AD5C90" w:rsidRDefault="00AD5C90" w:rsidP="0041615C">
      <w:pPr>
        <w:jc w:val="center"/>
        <w:rPr>
          <w:b/>
        </w:rPr>
      </w:pPr>
    </w:p>
    <w:p w:rsidR="00AD5C90" w:rsidRDefault="00AD5C90" w:rsidP="0041615C">
      <w:pPr>
        <w:jc w:val="center"/>
        <w:rPr>
          <w:b/>
        </w:rPr>
      </w:pPr>
    </w:p>
    <w:p w:rsidR="00AD5C90" w:rsidRDefault="00AD5C90" w:rsidP="0041615C">
      <w:pPr>
        <w:jc w:val="center"/>
        <w:rPr>
          <w:b/>
        </w:rPr>
      </w:pPr>
    </w:p>
    <w:p w:rsidR="00AD5C90" w:rsidRDefault="00AD5C90" w:rsidP="0041615C">
      <w:pPr>
        <w:jc w:val="center"/>
        <w:rPr>
          <w:b/>
        </w:rPr>
      </w:pPr>
    </w:p>
    <w:p w:rsidR="00AD5C90" w:rsidRDefault="00AD5C90" w:rsidP="0041615C">
      <w:pPr>
        <w:jc w:val="center"/>
        <w:rPr>
          <w:b/>
          <w:sz w:val="36"/>
          <w:szCs w:val="36"/>
        </w:rPr>
      </w:pPr>
      <w:r w:rsidRPr="00AD5C90">
        <w:rPr>
          <w:b/>
          <w:sz w:val="36"/>
          <w:szCs w:val="36"/>
        </w:rPr>
        <w:t>Lower Elementary Tier 1</w:t>
      </w:r>
    </w:p>
    <w:tbl>
      <w:tblPr>
        <w:tblStyle w:val="TableGrid"/>
        <w:tblW w:w="0" w:type="auto"/>
        <w:tblLook w:val="04A0" w:firstRow="1" w:lastRow="0" w:firstColumn="1" w:lastColumn="0" w:noHBand="0" w:noVBand="1"/>
      </w:tblPr>
      <w:tblGrid>
        <w:gridCol w:w="9576"/>
      </w:tblGrid>
      <w:tr w:rsidR="00AD5C90" w:rsidRPr="00900FC5" w:rsidTr="00F500AE">
        <w:tc>
          <w:tcPr>
            <w:tcW w:w="9576" w:type="dxa"/>
          </w:tcPr>
          <w:p w:rsidR="00AD5C90" w:rsidRPr="00900FC5" w:rsidRDefault="00AD5C90" w:rsidP="00F500AE">
            <w:pPr>
              <w:jc w:val="center"/>
              <w:rPr>
                <w:b/>
                <w:sz w:val="32"/>
                <w:szCs w:val="32"/>
              </w:rPr>
            </w:pPr>
            <w:r>
              <w:rPr>
                <w:b/>
                <w:sz w:val="32"/>
                <w:szCs w:val="32"/>
              </w:rPr>
              <w:t>Universal Screening</w:t>
            </w:r>
          </w:p>
        </w:tc>
      </w:tr>
      <w:tr w:rsidR="00AD5C90" w:rsidTr="00F500AE">
        <w:tc>
          <w:tcPr>
            <w:tcW w:w="9576" w:type="dxa"/>
          </w:tcPr>
          <w:p w:rsidR="00AD5C90" w:rsidRDefault="00AD5C90" w:rsidP="00AD5C90">
            <w:pPr>
              <w:pStyle w:val="ListParagraph"/>
              <w:numPr>
                <w:ilvl w:val="0"/>
                <w:numId w:val="18"/>
              </w:numPr>
            </w:pPr>
            <w:r>
              <w:t>District (awaiting decision)</w:t>
            </w:r>
          </w:p>
          <w:p w:rsidR="00AD5C90" w:rsidRDefault="00AD5C90" w:rsidP="00AD5C90">
            <w:pPr>
              <w:pStyle w:val="ListParagraph"/>
              <w:numPr>
                <w:ilvl w:val="0"/>
                <w:numId w:val="18"/>
              </w:numPr>
            </w:pPr>
            <w:r>
              <w:t>Currently using Think Link and ITBS</w:t>
            </w:r>
          </w:p>
          <w:p w:rsidR="00AD5C90" w:rsidRDefault="00AD5C90" w:rsidP="00AD5C90">
            <w:pPr>
              <w:pStyle w:val="ListParagraph"/>
              <w:numPr>
                <w:ilvl w:val="0"/>
                <w:numId w:val="18"/>
              </w:numPr>
            </w:pPr>
            <w:r>
              <w:t>Learning Checks</w:t>
            </w:r>
          </w:p>
        </w:tc>
      </w:tr>
      <w:tr w:rsidR="00AD5C90" w:rsidRPr="00900FC5" w:rsidTr="00F500AE">
        <w:tc>
          <w:tcPr>
            <w:tcW w:w="9576" w:type="dxa"/>
          </w:tcPr>
          <w:p w:rsidR="00AD5C90" w:rsidRPr="00900FC5" w:rsidRDefault="00AD5C90" w:rsidP="00F500AE">
            <w:pPr>
              <w:jc w:val="center"/>
              <w:rPr>
                <w:sz w:val="32"/>
                <w:szCs w:val="32"/>
              </w:rPr>
            </w:pPr>
            <w:r>
              <w:rPr>
                <w:sz w:val="32"/>
                <w:szCs w:val="32"/>
              </w:rPr>
              <w:t>Progress Monitoring of All Students</w:t>
            </w:r>
          </w:p>
        </w:tc>
      </w:tr>
      <w:tr w:rsidR="00AD5C90" w:rsidTr="00F500AE">
        <w:tc>
          <w:tcPr>
            <w:tcW w:w="9576" w:type="dxa"/>
          </w:tcPr>
          <w:p w:rsidR="00AD5C90" w:rsidRDefault="00AD5C90" w:rsidP="00AD5C90">
            <w:pPr>
              <w:pStyle w:val="ListParagraph"/>
              <w:numPr>
                <w:ilvl w:val="0"/>
                <w:numId w:val="19"/>
              </w:numPr>
            </w:pPr>
            <w:r>
              <w:t>Analysis of Formative Assessments (State Assessments)</w:t>
            </w:r>
          </w:p>
          <w:p w:rsidR="00AD5C90" w:rsidRDefault="00AD5C90" w:rsidP="00AD5C90">
            <w:pPr>
              <w:pStyle w:val="ListParagraph"/>
              <w:numPr>
                <w:ilvl w:val="0"/>
                <w:numId w:val="19"/>
              </w:numPr>
            </w:pPr>
            <w:r>
              <w:t>End of Unit Check</w:t>
            </w:r>
          </w:p>
          <w:p w:rsidR="00AD5C90" w:rsidRDefault="00AD5C90" w:rsidP="00AD5C90">
            <w:pPr>
              <w:pStyle w:val="ListParagraph"/>
              <w:numPr>
                <w:ilvl w:val="0"/>
                <w:numId w:val="19"/>
              </w:numPr>
            </w:pPr>
            <w:r>
              <w:t>Student feedback</w:t>
            </w:r>
          </w:p>
          <w:p w:rsidR="00AD5C90" w:rsidRDefault="00AD5C90" w:rsidP="00AD5C90">
            <w:pPr>
              <w:pStyle w:val="ListParagraph"/>
              <w:numPr>
                <w:ilvl w:val="0"/>
                <w:numId w:val="19"/>
              </w:numPr>
            </w:pPr>
            <w:r>
              <w:t>Homework</w:t>
            </w:r>
          </w:p>
          <w:p w:rsidR="00AD5C90" w:rsidRDefault="00AD5C90" w:rsidP="00AD5C90">
            <w:pPr>
              <w:pStyle w:val="ListParagraph"/>
              <w:numPr>
                <w:ilvl w:val="0"/>
                <w:numId w:val="19"/>
              </w:numPr>
            </w:pPr>
            <w:r>
              <w:t>Student/Teacher Conferences</w:t>
            </w:r>
          </w:p>
          <w:p w:rsidR="00AD5C90" w:rsidRDefault="00AD5C90" w:rsidP="00AD5C90">
            <w:pPr>
              <w:pStyle w:val="ListParagraph"/>
              <w:numPr>
                <w:ilvl w:val="0"/>
                <w:numId w:val="19"/>
              </w:numPr>
            </w:pPr>
            <w:r>
              <w:t>PLC’s- assessment and instruction.</w:t>
            </w:r>
          </w:p>
        </w:tc>
      </w:tr>
      <w:tr w:rsidR="00AD5C90" w:rsidRPr="00851C56" w:rsidTr="00F500AE">
        <w:tc>
          <w:tcPr>
            <w:tcW w:w="9576" w:type="dxa"/>
          </w:tcPr>
          <w:p w:rsidR="00AD5C90" w:rsidRPr="00851C56" w:rsidRDefault="00AD5C90" w:rsidP="00F500AE">
            <w:pPr>
              <w:jc w:val="center"/>
              <w:rPr>
                <w:b/>
                <w:sz w:val="32"/>
                <w:szCs w:val="32"/>
              </w:rPr>
            </w:pPr>
            <w:r>
              <w:rPr>
                <w:b/>
                <w:sz w:val="32"/>
                <w:szCs w:val="32"/>
              </w:rPr>
              <w:t>Data Collection Plan</w:t>
            </w:r>
          </w:p>
        </w:tc>
      </w:tr>
      <w:tr w:rsidR="00AD5C90" w:rsidTr="00F500AE">
        <w:tc>
          <w:tcPr>
            <w:tcW w:w="9576" w:type="dxa"/>
          </w:tcPr>
          <w:p w:rsidR="00AD5C90" w:rsidRDefault="00AD5C90" w:rsidP="00F500AE"/>
          <w:p w:rsidR="00AD5C90" w:rsidRDefault="00AD5C90" w:rsidP="00AD5C90">
            <w:pPr>
              <w:pStyle w:val="ListParagraph"/>
              <w:numPr>
                <w:ilvl w:val="0"/>
                <w:numId w:val="20"/>
              </w:numPr>
            </w:pPr>
            <w:r>
              <w:t>Data is analyzed and collected by Teams, Coaches and Administrators.</w:t>
            </w:r>
          </w:p>
          <w:p w:rsidR="00AD5C90" w:rsidRDefault="00AD5C90" w:rsidP="00AD5C90">
            <w:pPr>
              <w:pStyle w:val="ListParagraph"/>
              <w:numPr>
                <w:ilvl w:val="0"/>
                <w:numId w:val="20"/>
              </w:numPr>
            </w:pPr>
            <w:r>
              <w:t>Student work is analyzed and discussed by teams regularly in PLC’s.</w:t>
            </w:r>
          </w:p>
          <w:p w:rsidR="00AD5C90" w:rsidRDefault="00AD5C90" w:rsidP="00AD5C90">
            <w:pPr>
              <w:pStyle w:val="ListParagraph"/>
              <w:numPr>
                <w:ilvl w:val="0"/>
                <w:numId w:val="20"/>
              </w:numPr>
            </w:pPr>
            <w:r>
              <w:t>Attendance is monitored.</w:t>
            </w:r>
          </w:p>
          <w:p w:rsidR="00AD5C90" w:rsidRDefault="00AD5C90" w:rsidP="00AD5C90">
            <w:pPr>
              <w:pStyle w:val="ListParagraph"/>
              <w:numPr>
                <w:ilvl w:val="0"/>
                <w:numId w:val="20"/>
              </w:numPr>
            </w:pPr>
            <w:r>
              <w:t xml:space="preserve">Discipline is kept on Infinite Campus </w:t>
            </w:r>
          </w:p>
        </w:tc>
      </w:tr>
      <w:tr w:rsidR="00AD5C90" w:rsidRPr="00851C56" w:rsidTr="00F500AE">
        <w:tc>
          <w:tcPr>
            <w:tcW w:w="9576" w:type="dxa"/>
          </w:tcPr>
          <w:p w:rsidR="00AD5C90" w:rsidRPr="00851C56" w:rsidRDefault="00AD5C90" w:rsidP="00F500AE">
            <w:pPr>
              <w:jc w:val="center"/>
              <w:rPr>
                <w:b/>
                <w:sz w:val="32"/>
                <w:szCs w:val="32"/>
              </w:rPr>
            </w:pPr>
            <w:r>
              <w:rPr>
                <w:b/>
                <w:sz w:val="32"/>
                <w:szCs w:val="32"/>
              </w:rPr>
              <w:t>Family and Community Engagement</w:t>
            </w:r>
          </w:p>
        </w:tc>
      </w:tr>
      <w:tr w:rsidR="00AD5C90" w:rsidTr="00F500AE">
        <w:tc>
          <w:tcPr>
            <w:tcW w:w="9576" w:type="dxa"/>
          </w:tcPr>
          <w:p w:rsidR="00AD5C90" w:rsidRDefault="00AD5C90" w:rsidP="00AD5C90">
            <w:pPr>
              <w:pStyle w:val="ListParagraph"/>
              <w:numPr>
                <w:ilvl w:val="0"/>
                <w:numId w:val="21"/>
              </w:numPr>
            </w:pPr>
            <w:r>
              <w:t>Nightly parental communication as needed in Agenda</w:t>
            </w:r>
          </w:p>
          <w:p w:rsidR="00AD5C90" w:rsidRDefault="00AD5C90" w:rsidP="00AD5C90">
            <w:pPr>
              <w:pStyle w:val="ListParagraph"/>
              <w:numPr>
                <w:ilvl w:val="0"/>
                <w:numId w:val="21"/>
              </w:numPr>
            </w:pPr>
            <w:r>
              <w:t>Parent Teacher Conferences.</w:t>
            </w:r>
          </w:p>
          <w:p w:rsidR="00AD5C90" w:rsidRDefault="00AD5C90" w:rsidP="00AD5C90">
            <w:pPr>
              <w:pStyle w:val="ListParagraph"/>
              <w:numPr>
                <w:ilvl w:val="0"/>
                <w:numId w:val="21"/>
              </w:numPr>
            </w:pPr>
            <w:r>
              <w:t>Grades posted to IC Portal for monitoring.</w:t>
            </w:r>
          </w:p>
          <w:p w:rsidR="00AD5C90" w:rsidRDefault="00AD5C90" w:rsidP="00AD5C90">
            <w:pPr>
              <w:pStyle w:val="ListParagraph"/>
              <w:numPr>
                <w:ilvl w:val="0"/>
                <w:numId w:val="21"/>
              </w:numPr>
            </w:pPr>
            <w:r>
              <w:t>Website</w:t>
            </w:r>
          </w:p>
          <w:p w:rsidR="00AD5C90" w:rsidRDefault="00AD5C90" w:rsidP="00AD5C90">
            <w:pPr>
              <w:pStyle w:val="ListParagraph"/>
              <w:numPr>
                <w:ilvl w:val="0"/>
                <w:numId w:val="21"/>
              </w:numPr>
            </w:pPr>
            <w:r>
              <w:t>ESL</w:t>
            </w:r>
          </w:p>
          <w:p w:rsidR="00AD5C90" w:rsidRDefault="00AD5C90" w:rsidP="00AD5C90">
            <w:pPr>
              <w:pStyle w:val="ListParagraph"/>
              <w:numPr>
                <w:ilvl w:val="0"/>
                <w:numId w:val="21"/>
              </w:numPr>
            </w:pPr>
            <w:r>
              <w:t>Common Mission/Vision</w:t>
            </w:r>
          </w:p>
          <w:p w:rsidR="00AD5C90" w:rsidRDefault="00AD5C90" w:rsidP="00AD5C90">
            <w:pPr>
              <w:pStyle w:val="ListParagraph"/>
              <w:numPr>
                <w:ilvl w:val="0"/>
                <w:numId w:val="21"/>
              </w:numPr>
            </w:pPr>
            <w:r>
              <w:t>Student Handbook</w:t>
            </w:r>
          </w:p>
          <w:p w:rsidR="00AD5C90" w:rsidRDefault="00AD5C90" w:rsidP="00AD5C90">
            <w:pPr>
              <w:pStyle w:val="ListParagraph"/>
              <w:numPr>
                <w:ilvl w:val="0"/>
                <w:numId w:val="21"/>
              </w:numPr>
            </w:pPr>
            <w:r>
              <w:t>Volunteer Program</w:t>
            </w:r>
          </w:p>
          <w:p w:rsidR="00AD5C90" w:rsidRDefault="00AD5C90" w:rsidP="00AD5C90">
            <w:pPr>
              <w:pStyle w:val="ListParagraph"/>
              <w:numPr>
                <w:ilvl w:val="0"/>
                <w:numId w:val="21"/>
              </w:numPr>
            </w:pPr>
            <w:r>
              <w:t>4-H</w:t>
            </w:r>
          </w:p>
          <w:p w:rsidR="00AD5C90" w:rsidRDefault="00AD5C90" w:rsidP="00AD5C90">
            <w:pPr>
              <w:pStyle w:val="ListParagraph"/>
              <w:numPr>
                <w:ilvl w:val="0"/>
                <w:numId w:val="21"/>
              </w:numPr>
            </w:pPr>
            <w:r>
              <w:t>Parent Workshops</w:t>
            </w:r>
          </w:p>
          <w:p w:rsidR="00AD5C90" w:rsidRDefault="00AD5C90" w:rsidP="00AD5C90">
            <w:pPr>
              <w:pStyle w:val="ListParagraph"/>
              <w:numPr>
                <w:ilvl w:val="0"/>
                <w:numId w:val="21"/>
              </w:numPr>
            </w:pPr>
            <w:r>
              <w:t>Classroom Newsletters</w:t>
            </w:r>
          </w:p>
          <w:p w:rsidR="00AD5C90" w:rsidRDefault="00AD5C90" w:rsidP="00AD5C90">
            <w:pPr>
              <w:pStyle w:val="ListParagraph"/>
              <w:numPr>
                <w:ilvl w:val="0"/>
                <w:numId w:val="21"/>
              </w:numPr>
            </w:pPr>
            <w:r>
              <w:t xml:space="preserve">Assessment Results sent home to parents </w:t>
            </w:r>
          </w:p>
          <w:p w:rsidR="00AD5C90" w:rsidRDefault="00AD5C90" w:rsidP="00AD5C90">
            <w:pPr>
              <w:pStyle w:val="ListParagraph"/>
              <w:numPr>
                <w:ilvl w:val="0"/>
                <w:numId w:val="21"/>
              </w:numPr>
            </w:pPr>
            <w:r>
              <w:t>Yearly Home Visits with all students before school begins</w:t>
            </w:r>
          </w:p>
          <w:p w:rsidR="00AD5C90" w:rsidRDefault="00AD5C90" w:rsidP="00AD5C90">
            <w:pPr>
              <w:pStyle w:val="ListParagraph"/>
              <w:numPr>
                <w:ilvl w:val="0"/>
                <w:numId w:val="21"/>
              </w:numPr>
            </w:pPr>
            <w:r>
              <w:t>Family Literacy Night</w:t>
            </w:r>
          </w:p>
          <w:p w:rsidR="00AD5C90" w:rsidRDefault="00AD5C90" w:rsidP="00AD5C90">
            <w:pPr>
              <w:pStyle w:val="ListParagraph"/>
              <w:numPr>
                <w:ilvl w:val="0"/>
                <w:numId w:val="21"/>
              </w:numPr>
            </w:pPr>
            <w:r>
              <w:t>Family Math Night</w:t>
            </w:r>
          </w:p>
          <w:p w:rsidR="00AD5C90" w:rsidRDefault="00AD5C90" w:rsidP="00AD5C90">
            <w:pPr>
              <w:pStyle w:val="ListParagraph"/>
              <w:numPr>
                <w:ilvl w:val="0"/>
                <w:numId w:val="21"/>
              </w:numPr>
            </w:pPr>
            <w:r>
              <w:t>Family Arts &amp; Humanities Night</w:t>
            </w:r>
          </w:p>
        </w:tc>
      </w:tr>
    </w:tbl>
    <w:p w:rsidR="00AD5C90" w:rsidRDefault="00AD5C90" w:rsidP="0041615C">
      <w:pPr>
        <w:jc w:val="center"/>
        <w:rPr>
          <w:b/>
          <w:sz w:val="36"/>
          <w:szCs w:val="36"/>
        </w:rPr>
      </w:pPr>
    </w:p>
    <w:p w:rsidR="00AD5C90" w:rsidRDefault="00AD5C90" w:rsidP="0041615C">
      <w:pPr>
        <w:jc w:val="center"/>
        <w:rPr>
          <w:b/>
          <w:sz w:val="36"/>
          <w:szCs w:val="36"/>
        </w:rPr>
      </w:pPr>
    </w:p>
    <w:p w:rsidR="00AD5C90" w:rsidRDefault="00AD5C90" w:rsidP="0041615C">
      <w:pPr>
        <w:jc w:val="center"/>
        <w:rPr>
          <w:b/>
          <w:sz w:val="36"/>
          <w:szCs w:val="36"/>
        </w:rPr>
      </w:pPr>
    </w:p>
    <w:p w:rsidR="00AD5C90" w:rsidRDefault="00AD5C90" w:rsidP="0041615C">
      <w:pPr>
        <w:jc w:val="center"/>
        <w:rPr>
          <w:b/>
          <w:sz w:val="36"/>
          <w:szCs w:val="36"/>
        </w:rPr>
      </w:pPr>
      <w:r>
        <w:rPr>
          <w:b/>
          <w:sz w:val="36"/>
          <w:szCs w:val="36"/>
        </w:rPr>
        <w:t>Upper Elementary Tier 2</w:t>
      </w:r>
    </w:p>
    <w:tbl>
      <w:tblPr>
        <w:tblStyle w:val="TableGrid"/>
        <w:tblW w:w="0" w:type="auto"/>
        <w:tblLook w:val="04A0" w:firstRow="1" w:lastRow="0" w:firstColumn="1" w:lastColumn="0" w:noHBand="0" w:noVBand="1"/>
      </w:tblPr>
      <w:tblGrid>
        <w:gridCol w:w="9576"/>
      </w:tblGrid>
      <w:tr w:rsidR="00AD5C90" w:rsidRPr="00900FC5" w:rsidTr="00F500AE">
        <w:tc>
          <w:tcPr>
            <w:tcW w:w="9576" w:type="dxa"/>
          </w:tcPr>
          <w:p w:rsidR="00AD5C90" w:rsidRPr="00900FC5" w:rsidRDefault="00AD5C90" w:rsidP="00F500AE">
            <w:pPr>
              <w:jc w:val="center"/>
              <w:rPr>
                <w:b/>
                <w:sz w:val="32"/>
                <w:szCs w:val="32"/>
              </w:rPr>
            </w:pPr>
            <w:r>
              <w:rPr>
                <w:b/>
                <w:sz w:val="32"/>
                <w:szCs w:val="32"/>
              </w:rPr>
              <w:t>Universal Screening</w:t>
            </w:r>
          </w:p>
        </w:tc>
      </w:tr>
      <w:tr w:rsidR="00AD5C90" w:rsidTr="00F500AE">
        <w:tc>
          <w:tcPr>
            <w:tcW w:w="9576" w:type="dxa"/>
          </w:tcPr>
          <w:p w:rsidR="00AD5C90" w:rsidRDefault="00AD5C90" w:rsidP="00F500AE"/>
          <w:p w:rsidR="00AD5C90" w:rsidRDefault="00AD5C90" w:rsidP="00F500AE"/>
          <w:p w:rsidR="00AD5C90" w:rsidRDefault="00AD5C90" w:rsidP="00AD5C90">
            <w:pPr>
              <w:pStyle w:val="ListParagraph"/>
              <w:numPr>
                <w:ilvl w:val="0"/>
                <w:numId w:val="18"/>
              </w:numPr>
            </w:pPr>
            <w:r>
              <w:t>District (awaiting decision)</w:t>
            </w:r>
          </w:p>
          <w:p w:rsidR="00AD5C90" w:rsidRDefault="00AD5C90" w:rsidP="00AD5C90">
            <w:pPr>
              <w:pStyle w:val="ListParagraph"/>
              <w:numPr>
                <w:ilvl w:val="0"/>
                <w:numId w:val="18"/>
              </w:numPr>
            </w:pPr>
            <w:r>
              <w:t>Currently using Think Link and ITBS</w:t>
            </w:r>
          </w:p>
          <w:p w:rsidR="00AD5C90" w:rsidRDefault="00AD5C90" w:rsidP="00AD5C90">
            <w:pPr>
              <w:pStyle w:val="ListParagraph"/>
              <w:numPr>
                <w:ilvl w:val="0"/>
                <w:numId w:val="18"/>
              </w:numPr>
            </w:pPr>
            <w:r>
              <w:t>District Learning checks</w:t>
            </w:r>
          </w:p>
        </w:tc>
      </w:tr>
      <w:tr w:rsidR="00AD5C90" w:rsidRPr="00900FC5" w:rsidTr="00F500AE">
        <w:tc>
          <w:tcPr>
            <w:tcW w:w="9576" w:type="dxa"/>
          </w:tcPr>
          <w:p w:rsidR="00AD5C90" w:rsidRPr="00900FC5" w:rsidRDefault="00AD5C90" w:rsidP="00F500AE">
            <w:pPr>
              <w:jc w:val="center"/>
              <w:rPr>
                <w:sz w:val="32"/>
                <w:szCs w:val="32"/>
              </w:rPr>
            </w:pPr>
            <w:r>
              <w:rPr>
                <w:sz w:val="32"/>
                <w:szCs w:val="32"/>
              </w:rPr>
              <w:t>Progress Monitoring of All Students</w:t>
            </w:r>
          </w:p>
        </w:tc>
      </w:tr>
      <w:tr w:rsidR="00AD5C90" w:rsidTr="00F500AE">
        <w:tc>
          <w:tcPr>
            <w:tcW w:w="9576" w:type="dxa"/>
          </w:tcPr>
          <w:p w:rsidR="00AD5C90" w:rsidRDefault="00AD5C90" w:rsidP="00F500AE"/>
          <w:p w:rsidR="00AD5C90" w:rsidRDefault="00AD5C90" w:rsidP="00F500AE"/>
          <w:p w:rsidR="00AD5C90" w:rsidRDefault="00AD5C90" w:rsidP="00AD5C90">
            <w:pPr>
              <w:pStyle w:val="ListParagraph"/>
              <w:numPr>
                <w:ilvl w:val="0"/>
                <w:numId w:val="19"/>
              </w:numPr>
            </w:pPr>
            <w:r>
              <w:t>Analysis of Formative Assessments (State Assessments)</w:t>
            </w:r>
          </w:p>
          <w:p w:rsidR="00AD5C90" w:rsidRDefault="00AD5C90" w:rsidP="00AD5C90">
            <w:pPr>
              <w:pStyle w:val="ListParagraph"/>
              <w:numPr>
                <w:ilvl w:val="0"/>
                <w:numId w:val="19"/>
              </w:numPr>
            </w:pPr>
            <w:r>
              <w:t>Student Data Folders</w:t>
            </w:r>
          </w:p>
          <w:p w:rsidR="00AD5C90" w:rsidRDefault="00AD5C90" w:rsidP="00AD5C90">
            <w:pPr>
              <w:pStyle w:val="ListParagraph"/>
              <w:numPr>
                <w:ilvl w:val="0"/>
                <w:numId w:val="19"/>
              </w:numPr>
            </w:pPr>
            <w:r>
              <w:t>End of Unit Check</w:t>
            </w:r>
          </w:p>
          <w:p w:rsidR="00AD5C90" w:rsidRDefault="00AD5C90" w:rsidP="00AD5C90">
            <w:pPr>
              <w:pStyle w:val="ListParagraph"/>
              <w:numPr>
                <w:ilvl w:val="0"/>
                <w:numId w:val="19"/>
              </w:numPr>
            </w:pPr>
            <w:r>
              <w:t>Student feedback</w:t>
            </w:r>
          </w:p>
          <w:p w:rsidR="00AD5C90" w:rsidRDefault="00AD5C90" w:rsidP="00AD5C90">
            <w:pPr>
              <w:pStyle w:val="ListParagraph"/>
              <w:numPr>
                <w:ilvl w:val="0"/>
                <w:numId w:val="19"/>
              </w:numPr>
            </w:pPr>
            <w:r>
              <w:t>Homework</w:t>
            </w:r>
          </w:p>
          <w:p w:rsidR="00AD5C90" w:rsidRDefault="00AD5C90" w:rsidP="00AD5C90">
            <w:pPr>
              <w:pStyle w:val="ListParagraph"/>
              <w:numPr>
                <w:ilvl w:val="0"/>
                <w:numId w:val="19"/>
              </w:numPr>
            </w:pPr>
            <w:r>
              <w:t>Learning Checks</w:t>
            </w:r>
          </w:p>
          <w:p w:rsidR="00AD5C90" w:rsidRDefault="00AD5C90" w:rsidP="00AD5C90">
            <w:pPr>
              <w:pStyle w:val="ListParagraph"/>
              <w:numPr>
                <w:ilvl w:val="0"/>
                <w:numId w:val="19"/>
              </w:numPr>
            </w:pPr>
            <w:r>
              <w:t>Student/Teacher Conferences</w:t>
            </w:r>
          </w:p>
          <w:p w:rsidR="00AD5C90" w:rsidRDefault="00AD5C90" w:rsidP="00AD5C90">
            <w:pPr>
              <w:pStyle w:val="ListParagraph"/>
              <w:numPr>
                <w:ilvl w:val="0"/>
                <w:numId w:val="19"/>
              </w:numPr>
            </w:pPr>
            <w:r>
              <w:t>PLC’s- assessment and instruction.</w:t>
            </w:r>
          </w:p>
        </w:tc>
      </w:tr>
      <w:tr w:rsidR="00AD5C90" w:rsidRPr="00851C56" w:rsidTr="00F500AE">
        <w:tc>
          <w:tcPr>
            <w:tcW w:w="9576" w:type="dxa"/>
          </w:tcPr>
          <w:p w:rsidR="00AD5C90" w:rsidRPr="00851C56" w:rsidRDefault="00AD5C90" w:rsidP="00F500AE">
            <w:pPr>
              <w:jc w:val="center"/>
              <w:rPr>
                <w:b/>
                <w:sz w:val="32"/>
                <w:szCs w:val="32"/>
              </w:rPr>
            </w:pPr>
            <w:r>
              <w:rPr>
                <w:b/>
                <w:sz w:val="32"/>
                <w:szCs w:val="32"/>
              </w:rPr>
              <w:t>Data Collection Plan</w:t>
            </w:r>
          </w:p>
        </w:tc>
      </w:tr>
      <w:tr w:rsidR="00AD5C90" w:rsidTr="00F500AE">
        <w:tc>
          <w:tcPr>
            <w:tcW w:w="9576" w:type="dxa"/>
          </w:tcPr>
          <w:p w:rsidR="00AD5C90" w:rsidRDefault="00AD5C90" w:rsidP="00F500AE"/>
          <w:p w:rsidR="00AD5C90" w:rsidRDefault="00AD5C90" w:rsidP="00AD5C90">
            <w:pPr>
              <w:pStyle w:val="ListParagraph"/>
              <w:numPr>
                <w:ilvl w:val="0"/>
                <w:numId w:val="20"/>
              </w:numPr>
            </w:pPr>
            <w:r>
              <w:t>Data is analyzed and collected by Teams, Coaches and Administrators.</w:t>
            </w:r>
          </w:p>
          <w:p w:rsidR="00AD5C90" w:rsidRDefault="00AD5C90" w:rsidP="00AD5C90">
            <w:pPr>
              <w:pStyle w:val="ListParagraph"/>
              <w:numPr>
                <w:ilvl w:val="0"/>
                <w:numId w:val="20"/>
              </w:numPr>
            </w:pPr>
            <w:r>
              <w:t>Student work is analyzed and discussed by teams regularly in PLC’s.</w:t>
            </w:r>
          </w:p>
          <w:p w:rsidR="00AD5C90" w:rsidRDefault="00AD5C90" w:rsidP="00AD5C90">
            <w:pPr>
              <w:pStyle w:val="ListParagraph"/>
              <w:numPr>
                <w:ilvl w:val="0"/>
                <w:numId w:val="20"/>
              </w:numPr>
            </w:pPr>
            <w:r>
              <w:t>Attendance is monitored.</w:t>
            </w:r>
          </w:p>
          <w:p w:rsidR="00AD5C90" w:rsidRDefault="00AD5C90" w:rsidP="00AD5C90">
            <w:pPr>
              <w:pStyle w:val="ListParagraph"/>
              <w:numPr>
                <w:ilvl w:val="0"/>
                <w:numId w:val="20"/>
              </w:numPr>
            </w:pPr>
            <w:r>
              <w:t xml:space="preserve">Discipline is kept on Infinite Campus </w:t>
            </w:r>
          </w:p>
        </w:tc>
      </w:tr>
      <w:tr w:rsidR="00AD5C90" w:rsidRPr="00851C56" w:rsidTr="00F500AE">
        <w:tc>
          <w:tcPr>
            <w:tcW w:w="9576" w:type="dxa"/>
          </w:tcPr>
          <w:p w:rsidR="00AD5C90" w:rsidRPr="00851C56" w:rsidRDefault="00AD5C90" w:rsidP="00F500AE">
            <w:pPr>
              <w:jc w:val="center"/>
              <w:rPr>
                <w:b/>
                <w:sz w:val="32"/>
                <w:szCs w:val="32"/>
              </w:rPr>
            </w:pPr>
            <w:r>
              <w:rPr>
                <w:b/>
                <w:sz w:val="32"/>
                <w:szCs w:val="32"/>
              </w:rPr>
              <w:t>Family and Community Engagement</w:t>
            </w:r>
          </w:p>
        </w:tc>
      </w:tr>
      <w:tr w:rsidR="00AD5C90" w:rsidTr="00F500AE">
        <w:tc>
          <w:tcPr>
            <w:tcW w:w="9576" w:type="dxa"/>
          </w:tcPr>
          <w:p w:rsidR="00AD5C90" w:rsidRDefault="00AD5C90" w:rsidP="00AD5C90">
            <w:pPr>
              <w:pStyle w:val="ListParagraph"/>
              <w:numPr>
                <w:ilvl w:val="0"/>
                <w:numId w:val="21"/>
              </w:numPr>
            </w:pPr>
            <w:r>
              <w:t>Nightly parental communication as needed in Agenda</w:t>
            </w:r>
          </w:p>
          <w:p w:rsidR="00AD5C90" w:rsidRDefault="00AD5C90" w:rsidP="00AD5C90">
            <w:pPr>
              <w:pStyle w:val="ListParagraph"/>
              <w:numPr>
                <w:ilvl w:val="0"/>
                <w:numId w:val="21"/>
              </w:numPr>
            </w:pPr>
            <w:r>
              <w:t>Parent Teacher Conferences.</w:t>
            </w:r>
          </w:p>
          <w:p w:rsidR="00AD5C90" w:rsidRDefault="00AD5C90" w:rsidP="00AD5C90">
            <w:pPr>
              <w:pStyle w:val="ListParagraph"/>
              <w:numPr>
                <w:ilvl w:val="0"/>
                <w:numId w:val="21"/>
              </w:numPr>
            </w:pPr>
            <w:r>
              <w:t>Grades posted to IC Portal for monitoring.</w:t>
            </w:r>
          </w:p>
          <w:p w:rsidR="00AD5C90" w:rsidRDefault="00AD5C90" w:rsidP="00AD5C90">
            <w:pPr>
              <w:pStyle w:val="ListParagraph"/>
              <w:numPr>
                <w:ilvl w:val="0"/>
                <w:numId w:val="21"/>
              </w:numPr>
            </w:pPr>
            <w:r>
              <w:t>Website</w:t>
            </w:r>
          </w:p>
          <w:p w:rsidR="00AD5C90" w:rsidRDefault="00AD5C90" w:rsidP="00AD5C90">
            <w:pPr>
              <w:pStyle w:val="ListParagraph"/>
              <w:numPr>
                <w:ilvl w:val="0"/>
                <w:numId w:val="21"/>
              </w:numPr>
            </w:pPr>
            <w:r>
              <w:t>ESL</w:t>
            </w:r>
          </w:p>
          <w:p w:rsidR="00AD5C90" w:rsidRDefault="00AD5C90" w:rsidP="00AD5C90">
            <w:pPr>
              <w:pStyle w:val="ListParagraph"/>
              <w:numPr>
                <w:ilvl w:val="0"/>
                <w:numId w:val="21"/>
              </w:numPr>
            </w:pPr>
            <w:r>
              <w:t>Common Mission/Vision</w:t>
            </w:r>
          </w:p>
          <w:p w:rsidR="00AD5C90" w:rsidRDefault="00AD5C90" w:rsidP="00AD5C90">
            <w:pPr>
              <w:pStyle w:val="ListParagraph"/>
              <w:numPr>
                <w:ilvl w:val="0"/>
                <w:numId w:val="21"/>
              </w:numPr>
            </w:pPr>
            <w:r>
              <w:t>Student Handbook</w:t>
            </w:r>
          </w:p>
          <w:p w:rsidR="00AD5C90" w:rsidRDefault="00AD5C90" w:rsidP="00AD5C90">
            <w:pPr>
              <w:pStyle w:val="ListParagraph"/>
              <w:numPr>
                <w:ilvl w:val="0"/>
                <w:numId w:val="21"/>
              </w:numPr>
            </w:pPr>
            <w:r>
              <w:t>Volunteer Program</w:t>
            </w:r>
          </w:p>
          <w:p w:rsidR="00AD5C90" w:rsidRDefault="00AD5C90" w:rsidP="00AD5C90">
            <w:pPr>
              <w:pStyle w:val="ListParagraph"/>
              <w:numPr>
                <w:ilvl w:val="0"/>
                <w:numId w:val="21"/>
              </w:numPr>
            </w:pPr>
            <w:r>
              <w:t>4-H</w:t>
            </w:r>
          </w:p>
          <w:p w:rsidR="00AD5C90" w:rsidRDefault="00AD5C90" w:rsidP="00AD5C90">
            <w:pPr>
              <w:pStyle w:val="ListParagraph"/>
              <w:numPr>
                <w:ilvl w:val="0"/>
                <w:numId w:val="21"/>
              </w:numPr>
            </w:pPr>
            <w:r>
              <w:t>Parent Workshops</w:t>
            </w:r>
          </w:p>
          <w:p w:rsidR="00AD5C90" w:rsidRDefault="00AD5C90" w:rsidP="00AD5C90">
            <w:pPr>
              <w:pStyle w:val="ListParagraph"/>
              <w:numPr>
                <w:ilvl w:val="0"/>
                <w:numId w:val="21"/>
              </w:numPr>
            </w:pPr>
            <w:r>
              <w:t>Principal/Classroom Newsletters</w:t>
            </w:r>
          </w:p>
          <w:p w:rsidR="00AD5C90" w:rsidRDefault="00AD5C90" w:rsidP="00AD5C90">
            <w:pPr>
              <w:pStyle w:val="ListParagraph"/>
              <w:numPr>
                <w:ilvl w:val="0"/>
                <w:numId w:val="21"/>
              </w:numPr>
            </w:pPr>
            <w:r>
              <w:t xml:space="preserve">Assessment Results sent home to parents </w:t>
            </w:r>
          </w:p>
          <w:p w:rsidR="00AD5C90" w:rsidRDefault="00AD5C90" w:rsidP="00AD5C90">
            <w:pPr>
              <w:pStyle w:val="ListParagraph"/>
              <w:numPr>
                <w:ilvl w:val="0"/>
                <w:numId w:val="21"/>
              </w:numPr>
            </w:pPr>
            <w:r>
              <w:t>Home Visits for Core 5 students</w:t>
            </w:r>
          </w:p>
        </w:tc>
      </w:tr>
    </w:tbl>
    <w:p w:rsidR="00AD5C90" w:rsidRDefault="00AD5C90" w:rsidP="0041615C">
      <w:pPr>
        <w:jc w:val="center"/>
        <w:rPr>
          <w:b/>
          <w:sz w:val="36"/>
          <w:szCs w:val="36"/>
        </w:rPr>
      </w:pPr>
    </w:p>
    <w:p w:rsidR="00A67E0D" w:rsidRDefault="00A67E0D" w:rsidP="0041615C">
      <w:pPr>
        <w:jc w:val="center"/>
        <w:rPr>
          <w:b/>
          <w:sz w:val="36"/>
          <w:szCs w:val="36"/>
        </w:rPr>
      </w:pPr>
    </w:p>
    <w:p w:rsidR="00A67E0D" w:rsidRDefault="00A67E0D" w:rsidP="0041615C">
      <w:pPr>
        <w:jc w:val="center"/>
        <w:rPr>
          <w:b/>
          <w:sz w:val="36"/>
          <w:szCs w:val="36"/>
        </w:rPr>
      </w:pPr>
      <w:r>
        <w:rPr>
          <w:b/>
          <w:sz w:val="36"/>
          <w:szCs w:val="36"/>
        </w:rPr>
        <w:t>Tier 2 interventions UE/LE</w:t>
      </w:r>
    </w:p>
    <w:tbl>
      <w:tblPr>
        <w:tblStyle w:val="TableGrid1"/>
        <w:tblW w:w="0" w:type="auto"/>
        <w:tblLook w:val="04A0" w:firstRow="1" w:lastRow="0" w:firstColumn="1" w:lastColumn="0" w:noHBand="0" w:noVBand="1"/>
      </w:tblPr>
      <w:tblGrid>
        <w:gridCol w:w="9576"/>
      </w:tblGrid>
      <w:tr w:rsidR="00A67E0D" w:rsidRPr="00A67E0D" w:rsidTr="00F500AE">
        <w:tc>
          <w:tcPr>
            <w:tcW w:w="9576" w:type="dxa"/>
          </w:tcPr>
          <w:p w:rsidR="00A67E0D" w:rsidRPr="00A67E0D" w:rsidRDefault="00A67E0D" w:rsidP="00A67E0D">
            <w:pPr>
              <w:shd w:val="clear" w:color="auto" w:fill="B1C1D1"/>
              <w:spacing w:line="288" w:lineRule="atLeast"/>
              <w:jc w:val="center"/>
              <w:outlineLvl w:val="2"/>
              <w:rPr>
                <w:rFonts w:ascii="inherit" w:eastAsia="Times New Roman" w:hAnsi="inherit" w:cs="Arial"/>
                <w:b/>
                <w:bCs/>
                <w:color w:val="000000"/>
                <w:sz w:val="24"/>
                <w:szCs w:val="24"/>
              </w:rPr>
            </w:pPr>
            <w:r w:rsidRPr="00A67E0D">
              <w:rPr>
                <w:rFonts w:ascii="inherit" w:eastAsia="Times New Roman" w:hAnsi="inherit" w:cs="Arial"/>
                <w:b/>
                <w:bCs/>
                <w:color w:val="000000"/>
                <w:sz w:val="24"/>
                <w:szCs w:val="24"/>
              </w:rPr>
              <w:t>Team Staff Roles</w:t>
            </w:r>
          </w:p>
          <w:p w:rsidR="00A67E0D" w:rsidRPr="00A67E0D" w:rsidRDefault="00A67E0D" w:rsidP="00A67E0D">
            <w:pPr>
              <w:tabs>
                <w:tab w:val="left" w:pos="3751"/>
              </w:tabs>
              <w:rPr>
                <w:sz w:val="24"/>
                <w:szCs w:val="24"/>
              </w:rPr>
            </w:pPr>
          </w:p>
        </w:tc>
      </w:tr>
      <w:tr w:rsidR="00A67E0D" w:rsidRPr="00A67E0D" w:rsidTr="00F500AE">
        <w:trPr>
          <w:trHeight w:val="2933"/>
        </w:trPr>
        <w:tc>
          <w:tcPr>
            <w:tcW w:w="9576" w:type="dxa"/>
          </w:tcPr>
          <w:p w:rsidR="00A67E0D" w:rsidRPr="00A67E0D" w:rsidRDefault="00A67E0D" w:rsidP="00A67E0D">
            <w:pPr>
              <w:jc w:val="center"/>
              <w:rPr>
                <w:b/>
                <w:sz w:val="24"/>
                <w:szCs w:val="24"/>
              </w:rPr>
            </w:pPr>
            <w:r w:rsidRPr="00A67E0D">
              <w:rPr>
                <w:b/>
                <w:sz w:val="24"/>
                <w:szCs w:val="24"/>
              </w:rPr>
              <w:t>Team Members</w:t>
            </w:r>
          </w:p>
          <w:p w:rsidR="00A67E0D" w:rsidRPr="00A67E0D" w:rsidRDefault="00A67E0D" w:rsidP="00A67E0D">
            <w:pPr>
              <w:rPr>
                <w:b/>
                <w:sz w:val="24"/>
                <w:szCs w:val="24"/>
              </w:rPr>
            </w:pPr>
            <w:r w:rsidRPr="00A67E0D">
              <w:rPr>
                <w:b/>
                <w:sz w:val="24"/>
                <w:szCs w:val="24"/>
              </w:rPr>
              <w:t>LE and UE</w:t>
            </w:r>
          </w:p>
          <w:p w:rsidR="00A67E0D" w:rsidRPr="00A67E0D" w:rsidRDefault="00A67E0D" w:rsidP="00A67E0D">
            <w:pPr>
              <w:rPr>
                <w:b/>
                <w:sz w:val="24"/>
                <w:szCs w:val="24"/>
              </w:rPr>
            </w:pPr>
          </w:p>
          <w:p w:rsidR="00A67E0D" w:rsidRPr="00A67E0D" w:rsidRDefault="00A67E0D" w:rsidP="00A67E0D">
            <w:pPr>
              <w:numPr>
                <w:ilvl w:val="0"/>
                <w:numId w:val="22"/>
              </w:numPr>
              <w:contextualSpacing/>
              <w:rPr>
                <w:b/>
                <w:sz w:val="24"/>
                <w:szCs w:val="24"/>
              </w:rPr>
            </w:pPr>
            <w:r w:rsidRPr="00A67E0D">
              <w:rPr>
                <w:b/>
                <w:sz w:val="24"/>
                <w:szCs w:val="24"/>
              </w:rPr>
              <w:t>Principal, Assistant Principal or Counselor</w:t>
            </w:r>
          </w:p>
          <w:p w:rsidR="00A67E0D" w:rsidRPr="00A67E0D" w:rsidRDefault="00A67E0D" w:rsidP="00A67E0D">
            <w:pPr>
              <w:numPr>
                <w:ilvl w:val="0"/>
                <w:numId w:val="22"/>
              </w:numPr>
              <w:contextualSpacing/>
              <w:rPr>
                <w:b/>
                <w:sz w:val="24"/>
                <w:szCs w:val="24"/>
              </w:rPr>
            </w:pPr>
            <w:r w:rsidRPr="00A67E0D">
              <w:rPr>
                <w:b/>
                <w:sz w:val="24"/>
                <w:szCs w:val="24"/>
              </w:rPr>
              <w:t>Homeroom Teacher and/or referring teacher</w:t>
            </w:r>
          </w:p>
          <w:p w:rsidR="00A67E0D" w:rsidRPr="00A67E0D" w:rsidRDefault="00A67E0D" w:rsidP="00A67E0D">
            <w:pPr>
              <w:numPr>
                <w:ilvl w:val="0"/>
                <w:numId w:val="22"/>
              </w:numPr>
              <w:contextualSpacing/>
              <w:rPr>
                <w:b/>
                <w:sz w:val="24"/>
                <w:szCs w:val="24"/>
              </w:rPr>
            </w:pPr>
            <w:r w:rsidRPr="00A67E0D">
              <w:rPr>
                <w:b/>
                <w:sz w:val="24"/>
                <w:szCs w:val="24"/>
              </w:rPr>
              <w:t>Curriculum Coaches</w:t>
            </w:r>
          </w:p>
          <w:p w:rsidR="00A67E0D" w:rsidRPr="00A67E0D" w:rsidRDefault="00A67E0D" w:rsidP="00A67E0D">
            <w:pPr>
              <w:numPr>
                <w:ilvl w:val="0"/>
                <w:numId w:val="22"/>
              </w:numPr>
              <w:contextualSpacing/>
              <w:rPr>
                <w:b/>
                <w:sz w:val="24"/>
                <w:szCs w:val="24"/>
              </w:rPr>
            </w:pPr>
            <w:r w:rsidRPr="00A67E0D">
              <w:rPr>
                <w:b/>
                <w:sz w:val="24"/>
                <w:szCs w:val="24"/>
              </w:rPr>
              <w:t>Special Education Rep</w:t>
            </w:r>
          </w:p>
          <w:p w:rsidR="00A67E0D" w:rsidRPr="00A67E0D" w:rsidRDefault="00A67E0D" w:rsidP="00A67E0D">
            <w:pPr>
              <w:numPr>
                <w:ilvl w:val="0"/>
                <w:numId w:val="22"/>
              </w:numPr>
              <w:contextualSpacing/>
              <w:rPr>
                <w:b/>
                <w:sz w:val="24"/>
                <w:szCs w:val="24"/>
              </w:rPr>
            </w:pPr>
            <w:r w:rsidRPr="00A67E0D">
              <w:rPr>
                <w:b/>
                <w:sz w:val="24"/>
                <w:szCs w:val="24"/>
              </w:rPr>
              <w:t>Speech and/or Occupational Therapist; if needed</w:t>
            </w:r>
          </w:p>
          <w:p w:rsidR="00A67E0D" w:rsidRPr="00A67E0D" w:rsidRDefault="00A67E0D" w:rsidP="00A67E0D">
            <w:pPr>
              <w:numPr>
                <w:ilvl w:val="0"/>
                <w:numId w:val="22"/>
              </w:numPr>
              <w:contextualSpacing/>
              <w:rPr>
                <w:b/>
                <w:sz w:val="24"/>
                <w:szCs w:val="24"/>
              </w:rPr>
            </w:pPr>
            <w:r w:rsidRPr="00A67E0D">
              <w:rPr>
                <w:b/>
                <w:sz w:val="24"/>
                <w:szCs w:val="24"/>
              </w:rPr>
              <w:t>Behavior Consultant; if needed</w:t>
            </w:r>
          </w:p>
          <w:p w:rsidR="00A67E0D" w:rsidRPr="00A67E0D" w:rsidRDefault="00A67E0D" w:rsidP="00A67E0D">
            <w:pPr>
              <w:numPr>
                <w:ilvl w:val="0"/>
                <w:numId w:val="22"/>
              </w:numPr>
              <w:contextualSpacing/>
              <w:rPr>
                <w:b/>
                <w:sz w:val="24"/>
                <w:szCs w:val="24"/>
              </w:rPr>
            </w:pPr>
            <w:r w:rsidRPr="00A67E0D">
              <w:rPr>
                <w:b/>
                <w:sz w:val="24"/>
                <w:szCs w:val="24"/>
              </w:rPr>
              <w:t>District Office Rep and/or School Psychologist; if needed</w:t>
            </w:r>
          </w:p>
          <w:p w:rsidR="00A67E0D" w:rsidRPr="00A67E0D" w:rsidRDefault="00A67E0D" w:rsidP="00A67E0D">
            <w:pPr>
              <w:numPr>
                <w:ilvl w:val="0"/>
                <w:numId w:val="22"/>
              </w:numPr>
              <w:contextualSpacing/>
              <w:rPr>
                <w:b/>
                <w:sz w:val="24"/>
                <w:szCs w:val="24"/>
              </w:rPr>
            </w:pPr>
            <w:r w:rsidRPr="00A67E0D">
              <w:rPr>
                <w:b/>
                <w:sz w:val="24"/>
                <w:szCs w:val="24"/>
              </w:rPr>
              <w:t>School Nurse; if needed</w:t>
            </w:r>
          </w:p>
          <w:p w:rsidR="00A67E0D" w:rsidRPr="00A67E0D" w:rsidRDefault="00A67E0D" w:rsidP="00A67E0D">
            <w:pPr>
              <w:numPr>
                <w:ilvl w:val="0"/>
                <w:numId w:val="22"/>
              </w:numPr>
              <w:contextualSpacing/>
              <w:rPr>
                <w:b/>
                <w:sz w:val="24"/>
                <w:szCs w:val="24"/>
              </w:rPr>
            </w:pPr>
            <w:r w:rsidRPr="00A67E0D">
              <w:rPr>
                <w:b/>
                <w:sz w:val="24"/>
                <w:szCs w:val="24"/>
              </w:rPr>
              <w:t>Social Worker and/or Agency Rep; if needed</w:t>
            </w:r>
          </w:p>
          <w:p w:rsidR="00A67E0D" w:rsidRPr="00A67E0D" w:rsidRDefault="00A67E0D" w:rsidP="00A67E0D">
            <w:pPr>
              <w:numPr>
                <w:ilvl w:val="0"/>
                <w:numId w:val="22"/>
              </w:numPr>
              <w:contextualSpacing/>
              <w:rPr>
                <w:b/>
                <w:sz w:val="24"/>
                <w:szCs w:val="24"/>
              </w:rPr>
            </w:pPr>
            <w:r w:rsidRPr="00A67E0D">
              <w:rPr>
                <w:b/>
                <w:sz w:val="24"/>
                <w:szCs w:val="24"/>
              </w:rPr>
              <w:t>Family and/or community member; if needed</w:t>
            </w:r>
          </w:p>
          <w:p w:rsidR="00A67E0D" w:rsidRPr="00A67E0D" w:rsidRDefault="00A67E0D" w:rsidP="00A67E0D">
            <w:pPr>
              <w:spacing w:before="100" w:beforeAutospacing="1" w:after="100" w:afterAutospacing="1"/>
              <w:ind w:left="360"/>
              <w:rPr>
                <w:b/>
                <w:sz w:val="24"/>
                <w:szCs w:val="24"/>
              </w:rPr>
            </w:pPr>
          </w:p>
        </w:tc>
      </w:tr>
      <w:tr w:rsidR="00A67E0D" w:rsidRPr="00A67E0D" w:rsidTr="00F500AE">
        <w:tc>
          <w:tcPr>
            <w:tcW w:w="9576" w:type="dxa"/>
          </w:tcPr>
          <w:p w:rsidR="00A67E0D" w:rsidRPr="00A67E0D" w:rsidRDefault="00A67E0D" w:rsidP="00A67E0D">
            <w:pPr>
              <w:jc w:val="center"/>
              <w:rPr>
                <w:b/>
                <w:sz w:val="24"/>
                <w:szCs w:val="24"/>
              </w:rPr>
            </w:pPr>
            <w:r w:rsidRPr="00A67E0D">
              <w:rPr>
                <w:b/>
                <w:sz w:val="24"/>
                <w:szCs w:val="24"/>
              </w:rPr>
              <w:t>Team Functions</w:t>
            </w:r>
          </w:p>
          <w:p w:rsidR="00A67E0D" w:rsidRPr="00A67E0D" w:rsidRDefault="00A67E0D" w:rsidP="00A67E0D">
            <w:pPr>
              <w:numPr>
                <w:ilvl w:val="0"/>
                <w:numId w:val="23"/>
              </w:numPr>
              <w:contextualSpacing/>
              <w:rPr>
                <w:b/>
                <w:sz w:val="24"/>
                <w:szCs w:val="24"/>
              </w:rPr>
            </w:pPr>
            <w:r w:rsidRPr="00A67E0D">
              <w:rPr>
                <w:b/>
                <w:sz w:val="24"/>
                <w:szCs w:val="24"/>
              </w:rPr>
              <w:t>Define the problem in a clear statement</w:t>
            </w:r>
          </w:p>
          <w:p w:rsidR="00A67E0D" w:rsidRPr="00A67E0D" w:rsidRDefault="00A67E0D" w:rsidP="00A67E0D">
            <w:pPr>
              <w:numPr>
                <w:ilvl w:val="0"/>
                <w:numId w:val="23"/>
              </w:numPr>
              <w:contextualSpacing/>
              <w:rPr>
                <w:b/>
                <w:sz w:val="24"/>
                <w:szCs w:val="24"/>
              </w:rPr>
            </w:pPr>
            <w:r w:rsidRPr="00A67E0D">
              <w:rPr>
                <w:b/>
                <w:sz w:val="24"/>
                <w:szCs w:val="24"/>
              </w:rPr>
              <w:t>Develop plan of action</w:t>
            </w:r>
          </w:p>
          <w:p w:rsidR="00A67E0D" w:rsidRPr="00A67E0D" w:rsidRDefault="00A67E0D" w:rsidP="00A67E0D">
            <w:pPr>
              <w:numPr>
                <w:ilvl w:val="0"/>
                <w:numId w:val="23"/>
              </w:numPr>
              <w:contextualSpacing/>
              <w:rPr>
                <w:b/>
                <w:sz w:val="24"/>
                <w:szCs w:val="24"/>
              </w:rPr>
            </w:pPr>
            <w:r w:rsidRPr="00A67E0D">
              <w:rPr>
                <w:b/>
                <w:sz w:val="24"/>
                <w:szCs w:val="24"/>
              </w:rPr>
              <w:t>Set a baseline score and a goal</w:t>
            </w:r>
          </w:p>
          <w:p w:rsidR="00A67E0D" w:rsidRPr="00A67E0D" w:rsidRDefault="00A67E0D" w:rsidP="00A67E0D">
            <w:pPr>
              <w:numPr>
                <w:ilvl w:val="0"/>
                <w:numId w:val="23"/>
              </w:numPr>
              <w:contextualSpacing/>
              <w:rPr>
                <w:b/>
                <w:sz w:val="24"/>
                <w:szCs w:val="24"/>
              </w:rPr>
            </w:pPr>
            <w:r w:rsidRPr="00A67E0D">
              <w:rPr>
                <w:b/>
                <w:sz w:val="24"/>
                <w:szCs w:val="24"/>
              </w:rPr>
              <w:t xml:space="preserve">Set time-line and amount of intervention </w:t>
            </w:r>
          </w:p>
          <w:p w:rsidR="00A67E0D" w:rsidRPr="00A67E0D" w:rsidRDefault="00A67E0D" w:rsidP="00A67E0D">
            <w:pPr>
              <w:numPr>
                <w:ilvl w:val="0"/>
                <w:numId w:val="23"/>
              </w:numPr>
              <w:contextualSpacing/>
              <w:rPr>
                <w:b/>
                <w:sz w:val="24"/>
                <w:szCs w:val="24"/>
              </w:rPr>
            </w:pPr>
            <w:r w:rsidRPr="00A67E0D">
              <w:rPr>
                <w:b/>
                <w:sz w:val="24"/>
                <w:szCs w:val="24"/>
              </w:rPr>
              <w:t>Implementation, monitoring and scheduling of research-based-interventions</w:t>
            </w:r>
          </w:p>
          <w:p w:rsidR="00A67E0D" w:rsidRPr="00A67E0D" w:rsidRDefault="00A67E0D" w:rsidP="00A67E0D">
            <w:pPr>
              <w:numPr>
                <w:ilvl w:val="0"/>
                <w:numId w:val="23"/>
              </w:numPr>
              <w:contextualSpacing/>
              <w:rPr>
                <w:b/>
                <w:sz w:val="24"/>
                <w:szCs w:val="24"/>
              </w:rPr>
            </w:pPr>
            <w:r w:rsidRPr="00A67E0D">
              <w:rPr>
                <w:b/>
                <w:sz w:val="24"/>
                <w:szCs w:val="24"/>
              </w:rPr>
              <w:t>Assist in the plan of action; if deemed necessary (name specific persons to do intervention(s))</w:t>
            </w:r>
          </w:p>
          <w:p w:rsidR="00A67E0D" w:rsidRPr="00A67E0D" w:rsidRDefault="00A67E0D" w:rsidP="00A67E0D">
            <w:pPr>
              <w:numPr>
                <w:ilvl w:val="0"/>
                <w:numId w:val="23"/>
              </w:numPr>
              <w:contextualSpacing/>
              <w:rPr>
                <w:b/>
                <w:sz w:val="24"/>
                <w:szCs w:val="24"/>
              </w:rPr>
            </w:pPr>
            <w:r w:rsidRPr="00A67E0D">
              <w:rPr>
                <w:b/>
                <w:sz w:val="24"/>
                <w:szCs w:val="24"/>
              </w:rPr>
              <w:t>Gather, analyze and evaluate student data and progress (includes rate of progress based on peer levels)</w:t>
            </w:r>
          </w:p>
          <w:p w:rsidR="00A67E0D" w:rsidRPr="00A67E0D" w:rsidRDefault="00A67E0D" w:rsidP="00A67E0D">
            <w:pPr>
              <w:numPr>
                <w:ilvl w:val="0"/>
                <w:numId w:val="23"/>
              </w:numPr>
              <w:contextualSpacing/>
              <w:rPr>
                <w:b/>
                <w:sz w:val="24"/>
                <w:szCs w:val="24"/>
              </w:rPr>
            </w:pPr>
            <w:r w:rsidRPr="00A67E0D">
              <w:rPr>
                <w:b/>
                <w:sz w:val="24"/>
                <w:szCs w:val="24"/>
              </w:rPr>
              <w:t xml:space="preserve"> Determine next step and evaluate plan</w:t>
            </w:r>
          </w:p>
          <w:p w:rsidR="00A67E0D" w:rsidRPr="00A67E0D" w:rsidRDefault="00A67E0D" w:rsidP="00A67E0D">
            <w:pPr>
              <w:numPr>
                <w:ilvl w:val="0"/>
                <w:numId w:val="23"/>
              </w:numPr>
              <w:contextualSpacing/>
              <w:rPr>
                <w:b/>
                <w:sz w:val="24"/>
                <w:szCs w:val="24"/>
              </w:rPr>
            </w:pPr>
            <w:r w:rsidRPr="00A67E0D">
              <w:rPr>
                <w:b/>
                <w:sz w:val="24"/>
                <w:szCs w:val="24"/>
              </w:rPr>
              <w:t>Address RTI on Report Cards, conference and/or letter</w:t>
            </w:r>
          </w:p>
          <w:p w:rsidR="00A67E0D" w:rsidRPr="00A67E0D" w:rsidRDefault="00A67E0D" w:rsidP="00A67E0D">
            <w:pPr>
              <w:spacing w:before="100" w:beforeAutospacing="1" w:after="100" w:afterAutospacing="1"/>
              <w:ind w:left="648"/>
              <w:rPr>
                <w:sz w:val="24"/>
                <w:szCs w:val="24"/>
              </w:rPr>
            </w:pPr>
          </w:p>
        </w:tc>
      </w:tr>
      <w:tr w:rsidR="00A67E0D" w:rsidRPr="00A67E0D" w:rsidTr="00F500AE">
        <w:tc>
          <w:tcPr>
            <w:tcW w:w="9576" w:type="dxa"/>
          </w:tcPr>
          <w:p w:rsidR="00A67E0D" w:rsidRPr="00A67E0D" w:rsidRDefault="00A67E0D" w:rsidP="00A67E0D">
            <w:pPr>
              <w:shd w:val="clear" w:color="auto" w:fill="B1C1D1"/>
              <w:spacing w:line="288" w:lineRule="atLeast"/>
              <w:jc w:val="center"/>
              <w:outlineLvl w:val="2"/>
              <w:rPr>
                <w:rFonts w:ascii="inherit" w:eastAsia="Times New Roman" w:hAnsi="inherit" w:cs="Arial"/>
                <w:b/>
                <w:bCs/>
                <w:color w:val="000000"/>
                <w:sz w:val="23"/>
                <w:szCs w:val="23"/>
              </w:rPr>
            </w:pPr>
            <w:r w:rsidRPr="00A67E0D">
              <w:rPr>
                <w:rFonts w:ascii="inherit" w:eastAsia="Times New Roman" w:hAnsi="inherit" w:cs="Arial"/>
                <w:b/>
                <w:bCs/>
                <w:color w:val="000000"/>
                <w:sz w:val="23"/>
                <w:szCs w:val="23"/>
              </w:rPr>
              <w:t>Curriculum and Instruction</w:t>
            </w:r>
          </w:p>
          <w:p w:rsidR="00A67E0D" w:rsidRPr="00A67E0D" w:rsidRDefault="00A67E0D" w:rsidP="00A67E0D"/>
          <w:p w:rsidR="00A67E0D" w:rsidRPr="00A67E0D" w:rsidRDefault="00A67E0D" w:rsidP="00A67E0D">
            <w:pPr>
              <w:numPr>
                <w:ilvl w:val="0"/>
                <w:numId w:val="24"/>
              </w:numPr>
              <w:contextualSpacing/>
              <w:rPr>
                <w:b/>
                <w:sz w:val="24"/>
                <w:szCs w:val="24"/>
              </w:rPr>
            </w:pPr>
            <w:r w:rsidRPr="00A67E0D">
              <w:rPr>
                <w:b/>
                <w:sz w:val="24"/>
                <w:szCs w:val="24"/>
              </w:rPr>
              <w:t xml:space="preserve">Only 5-15% of students are provided services at this level (Students show at-risk behaviors or perform at a rate deemed lower than that of their peers) </w:t>
            </w:r>
          </w:p>
          <w:p w:rsidR="00A67E0D" w:rsidRPr="00A67E0D" w:rsidRDefault="00A67E0D" w:rsidP="00A67E0D">
            <w:pPr>
              <w:numPr>
                <w:ilvl w:val="0"/>
                <w:numId w:val="24"/>
              </w:numPr>
              <w:contextualSpacing/>
              <w:rPr>
                <w:b/>
                <w:sz w:val="24"/>
                <w:szCs w:val="24"/>
              </w:rPr>
            </w:pPr>
            <w:r w:rsidRPr="00A67E0D">
              <w:rPr>
                <w:b/>
                <w:sz w:val="24"/>
                <w:szCs w:val="24"/>
              </w:rPr>
              <w:t>Continual use of research-based instruction and programs</w:t>
            </w:r>
          </w:p>
          <w:p w:rsidR="00A67E0D" w:rsidRPr="00A67E0D" w:rsidRDefault="00A67E0D" w:rsidP="00A67E0D">
            <w:pPr>
              <w:numPr>
                <w:ilvl w:val="0"/>
                <w:numId w:val="24"/>
              </w:numPr>
              <w:contextualSpacing/>
              <w:rPr>
                <w:b/>
                <w:sz w:val="24"/>
                <w:szCs w:val="24"/>
              </w:rPr>
            </w:pPr>
            <w:r w:rsidRPr="00A67E0D">
              <w:rPr>
                <w:b/>
                <w:sz w:val="24"/>
                <w:szCs w:val="24"/>
              </w:rPr>
              <w:t>Use of differentiation instruction strategies and practices based on student learning styles to improve performance/behavior</w:t>
            </w:r>
          </w:p>
          <w:p w:rsidR="00A67E0D" w:rsidRPr="00A67E0D" w:rsidRDefault="00A67E0D" w:rsidP="00A67E0D">
            <w:pPr>
              <w:numPr>
                <w:ilvl w:val="0"/>
                <w:numId w:val="24"/>
              </w:numPr>
              <w:contextualSpacing/>
              <w:rPr>
                <w:b/>
                <w:sz w:val="24"/>
                <w:szCs w:val="24"/>
              </w:rPr>
            </w:pPr>
            <w:r w:rsidRPr="00A67E0D">
              <w:rPr>
                <w:b/>
                <w:sz w:val="24"/>
                <w:szCs w:val="24"/>
              </w:rPr>
              <w:t>Formative Assessments may increase in order to collect data</w:t>
            </w:r>
          </w:p>
          <w:p w:rsidR="00A67E0D" w:rsidRPr="00A67E0D" w:rsidRDefault="00A67E0D" w:rsidP="00A67E0D">
            <w:pPr>
              <w:numPr>
                <w:ilvl w:val="0"/>
                <w:numId w:val="24"/>
              </w:numPr>
              <w:contextualSpacing/>
              <w:rPr>
                <w:b/>
                <w:sz w:val="24"/>
                <w:szCs w:val="24"/>
              </w:rPr>
            </w:pPr>
            <w:r w:rsidRPr="00A67E0D">
              <w:rPr>
                <w:b/>
                <w:sz w:val="24"/>
                <w:szCs w:val="24"/>
              </w:rPr>
              <w:t>Students receive targeted skill instruction that is more intensive than that of the “regular” classroom instruction</w:t>
            </w:r>
          </w:p>
          <w:p w:rsidR="00A67E0D" w:rsidRPr="00A67E0D" w:rsidRDefault="00A67E0D" w:rsidP="00A67E0D">
            <w:pPr>
              <w:numPr>
                <w:ilvl w:val="0"/>
                <w:numId w:val="24"/>
              </w:numPr>
              <w:contextualSpacing/>
              <w:rPr>
                <w:b/>
                <w:sz w:val="24"/>
                <w:szCs w:val="24"/>
              </w:rPr>
            </w:pPr>
            <w:r w:rsidRPr="00A67E0D">
              <w:rPr>
                <w:b/>
                <w:sz w:val="24"/>
                <w:szCs w:val="24"/>
              </w:rPr>
              <w:t>Supplemental intervention of additional instruction at least 3 times a week (in addition to the regular classroom instruction)</w:t>
            </w:r>
          </w:p>
          <w:p w:rsidR="00A67E0D" w:rsidRPr="00A67E0D" w:rsidRDefault="00A67E0D" w:rsidP="00A67E0D">
            <w:pPr>
              <w:numPr>
                <w:ilvl w:val="0"/>
                <w:numId w:val="24"/>
              </w:numPr>
              <w:contextualSpacing/>
              <w:rPr>
                <w:b/>
                <w:sz w:val="24"/>
                <w:szCs w:val="24"/>
              </w:rPr>
            </w:pPr>
            <w:r w:rsidRPr="00A67E0D">
              <w:rPr>
                <w:b/>
                <w:sz w:val="24"/>
                <w:szCs w:val="24"/>
              </w:rPr>
              <w:t>Small group targeted positive behavior support and/or interventions in addition to general school/class expectations</w:t>
            </w:r>
          </w:p>
          <w:p w:rsidR="00A67E0D" w:rsidRPr="00A67E0D" w:rsidRDefault="00A67E0D" w:rsidP="00A67E0D">
            <w:pPr>
              <w:numPr>
                <w:ilvl w:val="0"/>
                <w:numId w:val="24"/>
              </w:numPr>
              <w:contextualSpacing/>
              <w:rPr>
                <w:b/>
                <w:sz w:val="24"/>
                <w:szCs w:val="24"/>
              </w:rPr>
            </w:pPr>
            <w:r w:rsidRPr="00A67E0D">
              <w:rPr>
                <w:b/>
                <w:sz w:val="24"/>
                <w:szCs w:val="24"/>
              </w:rPr>
              <w:t>Use a variety of teaching- learning processes to fit the needs of the student (instructional changes based on assessment of student)</w:t>
            </w:r>
          </w:p>
          <w:p w:rsidR="00A67E0D" w:rsidRPr="00A67E0D" w:rsidRDefault="00A67E0D" w:rsidP="00A67E0D">
            <w:pPr>
              <w:numPr>
                <w:ilvl w:val="0"/>
                <w:numId w:val="24"/>
              </w:numPr>
              <w:contextualSpacing/>
              <w:rPr>
                <w:b/>
                <w:sz w:val="24"/>
                <w:szCs w:val="24"/>
              </w:rPr>
            </w:pPr>
            <w:r w:rsidRPr="00A67E0D">
              <w:rPr>
                <w:b/>
                <w:sz w:val="24"/>
                <w:szCs w:val="24"/>
              </w:rPr>
              <w:t xml:space="preserve">Students will follow the CHAMPS Program </w:t>
            </w:r>
          </w:p>
          <w:p w:rsidR="00A67E0D" w:rsidRPr="00A67E0D" w:rsidRDefault="00A67E0D" w:rsidP="00A67E0D">
            <w:pPr>
              <w:numPr>
                <w:ilvl w:val="0"/>
                <w:numId w:val="24"/>
              </w:numPr>
              <w:contextualSpacing/>
              <w:rPr>
                <w:b/>
                <w:sz w:val="24"/>
                <w:szCs w:val="24"/>
              </w:rPr>
            </w:pPr>
            <w:r w:rsidRPr="00A67E0D">
              <w:rPr>
                <w:b/>
                <w:sz w:val="24"/>
                <w:szCs w:val="24"/>
              </w:rPr>
              <w:t>Students will follow School Expectations &amp; Guidelines for Success (see School Handbook for details)</w:t>
            </w:r>
          </w:p>
          <w:p w:rsidR="00A67E0D" w:rsidRPr="00A67E0D" w:rsidRDefault="00A67E0D" w:rsidP="00A67E0D">
            <w:pPr>
              <w:ind w:left="720"/>
              <w:contextualSpacing/>
              <w:rPr>
                <w:sz w:val="24"/>
                <w:szCs w:val="24"/>
              </w:rPr>
            </w:pPr>
          </w:p>
          <w:p w:rsidR="00A67E0D" w:rsidRPr="00A67E0D" w:rsidRDefault="00A67E0D" w:rsidP="00A67E0D"/>
        </w:tc>
      </w:tr>
      <w:tr w:rsidR="00A67E0D" w:rsidRPr="00A67E0D" w:rsidTr="00F500AE">
        <w:tc>
          <w:tcPr>
            <w:tcW w:w="9576" w:type="dxa"/>
          </w:tcPr>
          <w:p w:rsidR="00A67E0D" w:rsidRPr="00A67E0D" w:rsidRDefault="00A67E0D" w:rsidP="00A67E0D">
            <w:pPr>
              <w:shd w:val="clear" w:color="auto" w:fill="B1C1D1"/>
              <w:spacing w:line="288" w:lineRule="atLeast"/>
              <w:outlineLvl w:val="2"/>
              <w:rPr>
                <w:rFonts w:ascii="inherit" w:eastAsia="Times New Roman" w:hAnsi="inherit" w:cs="Arial"/>
                <w:b/>
                <w:bCs/>
                <w:color w:val="000000"/>
                <w:sz w:val="23"/>
                <w:szCs w:val="23"/>
              </w:rPr>
            </w:pPr>
            <w:r w:rsidRPr="00A67E0D">
              <w:rPr>
                <w:rFonts w:ascii="inherit" w:eastAsia="Times New Roman" w:hAnsi="inherit" w:cs="Arial"/>
                <w:b/>
                <w:bCs/>
                <w:color w:val="000000"/>
                <w:sz w:val="23"/>
                <w:szCs w:val="23"/>
              </w:rPr>
              <w:t>Progress Monitoring of Students Receiving Supplemental Interventions in Tier 2</w:t>
            </w:r>
          </w:p>
          <w:p w:rsidR="00A67E0D" w:rsidRPr="00A67E0D" w:rsidRDefault="00A67E0D" w:rsidP="00A67E0D">
            <w:pPr>
              <w:rPr>
                <w:b/>
                <w:sz w:val="24"/>
                <w:szCs w:val="24"/>
              </w:rPr>
            </w:pPr>
          </w:p>
          <w:p w:rsidR="00A67E0D" w:rsidRPr="00A67E0D" w:rsidRDefault="00A67E0D" w:rsidP="00A67E0D">
            <w:pPr>
              <w:numPr>
                <w:ilvl w:val="0"/>
                <w:numId w:val="25"/>
              </w:numPr>
              <w:contextualSpacing/>
              <w:rPr>
                <w:b/>
                <w:sz w:val="24"/>
                <w:szCs w:val="24"/>
              </w:rPr>
            </w:pPr>
            <w:r w:rsidRPr="00A67E0D">
              <w:rPr>
                <w:b/>
                <w:sz w:val="24"/>
                <w:szCs w:val="24"/>
              </w:rPr>
              <w:t xml:space="preserve">Teachers and RtI Tier Team will continuously monitor and measure student performance, growth and instructional practices based on the data collected from the student over time.  The team will make decisions based on data to continue or discontinue interventions.  </w:t>
            </w:r>
          </w:p>
          <w:p w:rsidR="00A67E0D" w:rsidRPr="00A67E0D" w:rsidRDefault="00A67E0D" w:rsidP="00A67E0D">
            <w:pPr>
              <w:numPr>
                <w:ilvl w:val="0"/>
                <w:numId w:val="25"/>
              </w:numPr>
              <w:contextualSpacing/>
              <w:rPr>
                <w:b/>
                <w:sz w:val="24"/>
                <w:szCs w:val="24"/>
              </w:rPr>
            </w:pPr>
            <w:r w:rsidRPr="00A67E0D">
              <w:rPr>
                <w:b/>
                <w:sz w:val="24"/>
                <w:szCs w:val="24"/>
              </w:rPr>
              <w:t>Formal and Informal Formative Data such as the following may be used to allow immediate interventions and to make decisions:</w:t>
            </w:r>
          </w:p>
          <w:p w:rsidR="00A67E0D" w:rsidRPr="00A67E0D" w:rsidRDefault="00A67E0D" w:rsidP="00A67E0D">
            <w:pPr>
              <w:numPr>
                <w:ilvl w:val="0"/>
                <w:numId w:val="26"/>
              </w:numPr>
              <w:contextualSpacing/>
              <w:rPr>
                <w:b/>
                <w:sz w:val="24"/>
                <w:szCs w:val="24"/>
              </w:rPr>
            </w:pPr>
            <w:r w:rsidRPr="00A67E0D">
              <w:rPr>
                <w:b/>
                <w:sz w:val="24"/>
                <w:szCs w:val="24"/>
              </w:rPr>
              <w:t>IOWA, ITBS and KCCT</w:t>
            </w:r>
          </w:p>
          <w:p w:rsidR="00A67E0D" w:rsidRPr="00A67E0D" w:rsidRDefault="00A67E0D" w:rsidP="00A67E0D">
            <w:pPr>
              <w:numPr>
                <w:ilvl w:val="0"/>
                <w:numId w:val="26"/>
              </w:numPr>
              <w:contextualSpacing/>
              <w:rPr>
                <w:b/>
                <w:sz w:val="24"/>
                <w:szCs w:val="24"/>
              </w:rPr>
            </w:pPr>
            <w:r w:rsidRPr="00A67E0D">
              <w:rPr>
                <w:b/>
                <w:sz w:val="24"/>
                <w:szCs w:val="24"/>
              </w:rPr>
              <w:t xml:space="preserve"> Short content/skill specific assessments</w:t>
            </w:r>
          </w:p>
          <w:p w:rsidR="00A67E0D" w:rsidRPr="00A67E0D" w:rsidRDefault="00A67E0D" w:rsidP="00A67E0D">
            <w:pPr>
              <w:numPr>
                <w:ilvl w:val="0"/>
                <w:numId w:val="26"/>
              </w:numPr>
              <w:contextualSpacing/>
              <w:rPr>
                <w:b/>
                <w:sz w:val="24"/>
                <w:szCs w:val="24"/>
              </w:rPr>
            </w:pPr>
            <w:r w:rsidRPr="00A67E0D">
              <w:rPr>
                <w:b/>
                <w:sz w:val="24"/>
                <w:szCs w:val="24"/>
              </w:rPr>
              <w:t>Report Cards</w:t>
            </w:r>
          </w:p>
          <w:p w:rsidR="00A67E0D" w:rsidRPr="00A67E0D" w:rsidRDefault="00A67E0D" w:rsidP="00A67E0D">
            <w:pPr>
              <w:numPr>
                <w:ilvl w:val="0"/>
                <w:numId w:val="26"/>
              </w:numPr>
              <w:contextualSpacing/>
              <w:rPr>
                <w:b/>
                <w:sz w:val="24"/>
                <w:szCs w:val="24"/>
              </w:rPr>
            </w:pPr>
            <w:r w:rsidRPr="00A67E0D">
              <w:rPr>
                <w:b/>
                <w:sz w:val="24"/>
                <w:szCs w:val="24"/>
              </w:rPr>
              <w:t>Standardized Tests</w:t>
            </w:r>
          </w:p>
          <w:p w:rsidR="00A67E0D" w:rsidRPr="00A67E0D" w:rsidRDefault="00A67E0D" w:rsidP="00A67E0D">
            <w:pPr>
              <w:numPr>
                <w:ilvl w:val="0"/>
                <w:numId w:val="26"/>
              </w:numPr>
              <w:contextualSpacing/>
              <w:rPr>
                <w:b/>
                <w:sz w:val="24"/>
                <w:szCs w:val="24"/>
              </w:rPr>
            </w:pPr>
            <w:r w:rsidRPr="00A67E0D">
              <w:rPr>
                <w:b/>
                <w:sz w:val="24"/>
                <w:szCs w:val="24"/>
              </w:rPr>
              <w:t>Rating Scales</w:t>
            </w:r>
          </w:p>
          <w:p w:rsidR="00A67E0D" w:rsidRPr="00A67E0D" w:rsidRDefault="00A67E0D" w:rsidP="00A67E0D">
            <w:pPr>
              <w:numPr>
                <w:ilvl w:val="0"/>
                <w:numId w:val="26"/>
              </w:numPr>
              <w:contextualSpacing/>
              <w:rPr>
                <w:b/>
                <w:sz w:val="24"/>
                <w:szCs w:val="24"/>
              </w:rPr>
            </w:pPr>
            <w:r w:rsidRPr="00A67E0D">
              <w:rPr>
                <w:b/>
                <w:sz w:val="24"/>
                <w:szCs w:val="24"/>
              </w:rPr>
              <w:t>Work Samples</w:t>
            </w:r>
          </w:p>
          <w:p w:rsidR="00A67E0D" w:rsidRPr="00A67E0D" w:rsidRDefault="00A67E0D" w:rsidP="00A67E0D">
            <w:pPr>
              <w:numPr>
                <w:ilvl w:val="0"/>
                <w:numId w:val="26"/>
              </w:numPr>
              <w:contextualSpacing/>
              <w:rPr>
                <w:b/>
                <w:sz w:val="24"/>
                <w:szCs w:val="24"/>
              </w:rPr>
            </w:pPr>
            <w:r w:rsidRPr="00A67E0D">
              <w:rPr>
                <w:b/>
                <w:sz w:val="24"/>
                <w:szCs w:val="24"/>
              </w:rPr>
              <w:t>Teacher/student feedback</w:t>
            </w:r>
          </w:p>
          <w:p w:rsidR="00A67E0D" w:rsidRPr="00A67E0D" w:rsidRDefault="00A67E0D" w:rsidP="00A67E0D">
            <w:pPr>
              <w:numPr>
                <w:ilvl w:val="0"/>
                <w:numId w:val="26"/>
              </w:numPr>
              <w:contextualSpacing/>
              <w:rPr>
                <w:b/>
                <w:sz w:val="24"/>
                <w:szCs w:val="24"/>
              </w:rPr>
            </w:pPr>
            <w:r w:rsidRPr="00A67E0D">
              <w:rPr>
                <w:b/>
                <w:sz w:val="24"/>
                <w:szCs w:val="24"/>
              </w:rPr>
              <w:t>Rubrics</w:t>
            </w:r>
          </w:p>
          <w:p w:rsidR="00A67E0D" w:rsidRPr="00A67E0D" w:rsidRDefault="00A67E0D" w:rsidP="00A67E0D">
            <w:pPr>
              <w:numPr>
                <w:ilvl w:val="0"/>
                <w:numId w:val="26"/>
              </w:numPr>
              <w:contextualSpacing/>
              <w:rPr>
                <w:b/>
                <w:sz w:val="24"/>
                <w:szCs w:val="24"/>
              </w:rPr>
            </w:pPr>
            <w:r w:rsidRPr="00A67E0D">
              <w:rPr>
                <w:b/>
                <w:sz w:val="24"/>
                <w:szCs w:val="24"/>
              </w:rPr>
              <w:t>Probes or Curriculum Based Measurement</w:t>
            </w:r>
          </w:p>
          <w:p w:rsidR="00A67E0D" w:rsidRPr="00A67E0D" w:rsidRDefault="00A67E0D" w:rsidP="00A67E0D">
            <w:pPr>
              <w:numPr>
                <w:ilvl w:val="0"/>
                <w:numId w:val="26"/>
              </w:numPr>
              <w:contextualSpacing/>
              <w:rPr>
                <w:b/>
                <w:sz w:val="24"/>
                <w:szCs w:val="24"/>
              </w:rPr>
            </w:pPr>
            <w:r w:rsidRPr="00A67E0D">
              <w:rPr>
                <w:b/>
                <w:sz w:val="24"/>
                <w:szCs w:val="24"/>
              </w:rPr>
              <w:t>Classroom/Student Observations</w:t>
            </w:r>
          </w:p>
          <w:p w:rsidR="00A67E0D" w:rsidRPr="00A67E0D" w:rsidRDefault="00A67E0D" w:rsidP="00A67E0D">
            <w:pPr>
              <w:numPr>
                <w:ilvl w:val="0"/>
                <w:numId w:val="26"/>
              </w:numPr>
              <w:contextualSpacing/>
              <w:rPr>
                <w:b/>
                <w:sz w:val="24"/>
                <w:szCs w:val="24"/>
              </w:rPr>
            </w:pPr>
            <w:r w:rsidRPr="00A67E0D">
              <w:rPr>
                <w:b/>
                <w:sz w:val="24"/>
                <w:szCs w:val="24"/>
              </w:rPr>
              <w:t>Behavioral Log/Chart</w:t>
            </w:r>
          </w:p>
          <w:p w:rsidR="00A67E0D" w:rsidRPr="00A67E0D" w:rsidRDefault="00A67E0D" w:rsidP="00A67E0D">
            <w:pPr>
              <w:numPr>
                <w:ilvl w:val="0"/>
                <w:numId w:val="26"/>
              </w:numPr>
              <w:contextualSpacing/>
              <w:rPr>
                <w:b/>
                <w:sz w:val="24"/>
                <w:szCs w:val="24"/>
              </w:rPr>
            </w:pPr>
            <w:r w:rsidRPr="00A67E0D">
              <w:rPr>
                <w:b/>
                <w:sz w:val="24"/>
                <w:szCs w:val="24"/>
              </w:rPr>
              <w:t>Discipline Referrals</w:t>
            </w:r>
          </w:p>
          <w:p w:rsidR="00A67E0D" w:rsidRPr="00A67E0D" w:rsidRDefault="00A67E0D" w:rsidP="00A67E0D">
            <w:pPr>
              <w:numPr>
                <w:ilvl w:val="0"/>
                <w:numId w:val="26"/>
              </w:numPr>
              <w:contextualSpacing/>
              <w:rPr>
                <w:b/>
                <w:sz w:val="24"/>
                <w:szCs w:val="24"/>
              </w:rPr>
            </w:pPr>
            <w:r w:rsidRPr="00A67E0D">
              <w:rPr>
                <w:b/>
                <w:sz w:val="24"/>
                <w:szCs w:val="24"/>
              </w:rPr>
              <w:t>Attendance Data</w:t>
            </w:r>
          </w:p>
          <w:p w:rsidR="00A67E0D" w:rsidRPr="00A67E0D" w:rsidRDefault="00A67E0D" w:rsidP="00A67E0D">
            <w:pPr>
              <w:numPr>
                <w:ilvl w:val="0"/>
                <w:numId w:val="26"/>
              </w:numPr>
              <w:contextualSpacing/>
              <w:rPr>
                <w:b/>
                <w:sz w:val="24"/>
                <w:szCs w:val="24"/>
              </w:rPr>
            </w:pPr>
            <w:r w:rsidRPr="00A67E0D">
              <w:rPr>
                <w:b/>
                <w:sz w:val="24"/>
                <w:szCs w:val="24"/>
              </w:rPr>
              <w:t>Ongoing student collected Data based on individual and peer performances</w:t>
            </w:r>
          </w:p>
          <w:p w:rsidR="00A67E0D" w:rsidRPr="00A67E0D" w:rsidRDefault="00A67E0D" w:rsidP="00A67E0D">
            <w:pPr>
              <w:numPr>
                <w:ilvl w:val="0"/>
                <w:numId w:val="26"/>
              </w:numPr>
              <w:contextualSpacing/>
              <w:rPr>
                <w:b/>
                <w:sz w:val="24"/>
                <w:szCs w:val="24"/>
              </w:rPr>
            </w:pPr>
            <w:r w:rsidRPr="00A67E0D">
              <w:rPr>
                <w:b/>
                <w:sz w:val="24"/>
                <w:szCs w:val="24"/>
              </w:rPr>
              <w:t>Research-Base -Programs (School or District Level)</w:t>
            </w:r>
          </w:p>
          <w:p w:rsidR="00A67E0D" w:rsidRPr="00A67E0D" w:rsidRDefault="00A67E0D" w:rsidP="00A67E0D">
            <w:pPr>
              <w:numPr>
                <w:ilvl w:val="0"/>
                <w:numId w:val="26"/>
              </w:numPr>
              <w:contextualSpacing/>
              <w:rPr>
                <w:b/>
                <w:sz w:val="24"/>
                <w:szCs w:val="24"/>
              </w:rPr>
            </w:pPr>
            <w:r w:rsidRPr="00A67E0D">
              <w:rPr>
                <w:b/>
                <w:sz w:val="24"/>
                <w:szCs w:val="24"/>
              </w:rPr>
              <w:t>Computer Based Programs</w:t>
            </w:r>
          </w:p>
          <w:p w:rsidR="00A67E0D" w:rsidRPr="00A67E0D" w:rsidRDefault="00A67E0D" w:rsidP="00A67E0D">
            <w:pPr>
              <w:numPr>
                <w:ilvl w:val="0"/>
                <w:numId w:val="26"/>
              </w:numPr>
              <w:contextualSpacing/>
              <w:rPr>
                <w:b/>
                <w:sz w:val="24"/>
                <w:szCs w:val="24"/>
              </w:rPr>
            </w:pPr>
            <w:r w:rsidRPr="00A67E0D">
              <w:rPr>
                <w:b/>
                <w:sz w:val="24"/>
                <w:szCs w:val="24"/>
              </w:rPr>
              <w:t>Reading and Math Checklist/Skills (Literacy First, SNAP, Accelerated Math….)</w:t>
            </w:r>
          </w:p>
          <w:p w:rsidR="00A67E0D" w:rsidRPr="00A67E0D" w:rsidRDefault="00A67E0D" w:rsidP="00A67E0D">
            <w:pPr>
              <w:numPr>
                <w:ilvl w:val="0"/>
                <w:numId w:val="26"/>
              </w:numPr>
              <w:contextualSpacing/>
              <w:rPr>
                <w:b/>
                <w:sz w:val="24"/>
                <w:szCs w:val="24"/>
              </w:rPr>
            </w:pPr>
            <w:r w:rsidRPr="00A67E0D">
              <w:rPr>
                <w:b/>
                <w:sz w:val="24"/>
                <w:szCs w:val="24"/>
              </w:rPr>
              <w:t>Think Link</w:t>
            </w:r>
          </w:p>
          <w:p w:rsidR="00A67E0D" w:rsidRPr="00A67E0D" w:rsidRDefault="00A67E0D" w:rsidP="00A67E0D">
            <w:pPr>
              <w:numPr>
                <w:ilvl w:val="0"/>
                <w:numId w:val="26"/>
              </w:numPr>
              <w:contextualSpacing/>
              <w:rPr>
                <w:b/>
                <w:sz w:val="24"/>
                <w:szCs w:val="24"/>
              </w:rPr>
            </w:pPr>
            <w:r w:rsidRPr="00A67E0D">
              <w:rPr>
                <w:b/>
                <w:sz w:val="24"/>
                <w:szCs w:val="24"/>
              </w:rPr>
              <w:t>Learning Checks</w:t>
            </w:r>
          </w:p>
          <w:p w:rsidR="00A67E0D" w:rsidRPr="00A67E0D" w:rsidRDefault="00A67E0D" w:rsidP="00A67E0D">
            <w:pPr>
              <w:numPr>
                <w:ilvl w:val="0"/>
                <w:numId w:val="26"/>
              </w:numPr>
              <w:contextualSpacing/>
              <w:rPr>
                <w:b/>
                <w:sz w:val="24"/>
                <w:szCs w:val="24"/>
              </w:rPr>
            </w:pPr>
            <w:r w:rsidRPr="00A67E0D">
              <w:rPr>
                <w:b/>
                <w:sz w:val="24"/>
                <w:szCs w:val="24"/>
              </w:rPr>
              <w:t>SMART goals</w:t>
            </w:r>
          </w:p>
          <w:p w:rsidR="00A67E0D" w:rsidRPr="00A67E0D" w:rsidRDefault="00A67E0D" w:rsidP="00A67E0D">
            <w:pPr>
              <w:numPr>
                <w:ilvl w:val="0"/>
                <w:numId w:val="26"/>
              </w:numPr>
              <w:contextualSpacing/>
              <w:rPr>
                <w:b/>
                <w:sz w:val="24"/>
                <w:szCs w:val="24"/>
              </w:rPr>
            </w:pPr>
            <w:r w:rsidRPr="00A67E0D">
              <w:rPr>
                <w:b/>
                <w:sz w:val="24"/>
                <w:szCs w:val="24"/>
              </w:rPr>
              <w:t>Earobics</w:t>
            </w:r>
          </w:p>
          <w:p w:rsidR="00A67E0D" w:rsidRPr="00A67E0D" w:rsidRDefault="00A67E0D" w:rsidP="00A67E0D">
            <w:pPr>
              <w:numPr>
                <w:ilvl w:val="0"/>
                <w:numId w:val="26"/>
              </w:numPr>
              <w:contextualSpacing/>
              <w:rPr>
                <w:b/>
                <w:sz w:val="24"/>
                <w:szCs w:val="24"/>
              </w:rPr>
            </w:pPr>
            <w:r w:rsidRPr="00A67E0D">
              <w:rPr>
                <w:b/>
                <w:sz w:val="24"/>
                <w:szCs w:val="24"/>
              </w:rPr>
              <w:t>Study Island</w:t>
            </w:r>
          </w:p>
          <w:p w:rsidR="00A67E0D" w:rsidRPr="00A67E0D" w:rsidRDefault="00A67E0D" w:rsidP="00A67E0D">
            <w:pPr>
              <w:numPr>
                <w:ilvl w:val="0"/>
                <w:numId w:val="26"/>
              </w:numPr>
              <w:contextualSpacing/>
              <w:rPr>
                <w:b/>
                <w:sz w:val="24"/>
                <w:szCs w:val="24"/>
              </w:rPr>
            </w:pPr>
            <w:r w:rsidRPr="00A67E0D">
              <w:rPr>
                <w:b/>
                <w:sz w:val="24"/>
                <w:szCs w:val="24"/>
              </w:rPr>
              <w:t>Teacher constructed probes and/or assessments</w:t>
            </w:r>
          </w:p>
          <w:p w:rsidR="00A67E0D" w:rsidRPr="00A67E0D" w:rsidRDefault="00A67E0D" w:rsidP="00A67E0D">
            <w:pPr>
              <w:numPr>
                <w:ilvl w:val="0"/>
                <w:numId w:val="26"/>
              </w:numPr>
              <w:contextualSpacing/>
              <w:rPr>
                <w:b/>
                <w:sz w:val="24"/>
                <w:szCs w:val="24"/>
              </w:rPr>
            </w:pPr>
            <w:r w:rsidRPr="00A67E0D">
              <w:rPr>
                <w:b/>
                <w:sz w:val="24"/>
                <w:szCs w:val="24"/>
              </w:rPr>
              <w:t>Other resources deemed necessary or available</w:t>
            </w:r>
          </w:p>
          <w:p w:rsidR="00A67E0D" w:rsidRPr="00A67E0D" w:rsidRDefault="00A67E0D" w:rsidP="00A67E0D">
            <w:pPr>
              <w:rPr>
                <w:b/>
                <w:sz w:val="24"/>
                <w:szCs w:val="24"/>
              </w:rPr>
            </w:pPr>
          </w:p>
          <w:p w:rsidR="00A67E0D" w:rsidRPr="00A67E0D" w:rsidRDefault="00A67E0D" w:rsidP="00A67E0D">
            <w:pPr>
              <w:numPr>
                <w:ilvl w:val="0"/>
                <w:numId w:val="25"/>
              </w:numPr>
              <w:contextualSpacing/>
              <w:rPr>
                <w:b/>
                <w:sz w:val="24"/>
                <w:szCs w:val="24"/>
              </w:rPr>
            </w:pPr>
            <w:r w:rsidRPr="00A67E0D">
              <w:rPr>
                <w:b/>
                <w:sz w:val="24"/>
                <w:szCs w:val="24"/>
              </w:rPr>
              <w:t xml:space="preserve"> Information will be shared on a regular basis with Team Members and Teachers (Meeting dates/times TBA)</w:t>
            </w:r>
          </w:p>
          <w:p w:rsidR="00A67E0D" w:rsidRPr="00A67E0D" w:rsidRDefault="00A67E0D" w:rsidP="00A67E0D">
            <w:pPr>
              <w:numPr>
                <w:ilvl w:val="0"/>
                <w:numId w:val="25"/>
              </w:numPr>
              <w:contextualSpacing/>
            </w:pPr>
            <w:r w:rsidRPr="00A67E0D">
              <w:rPr>
                <w:b/>
                <w:sz w:val="24"/>
                <w:szCs w:val="24"/>
              </w:rPr>
              <w:t>Parent communication should occur on a monthly basis of each intervention and student status</w:t>
            </w:r>
          </w:p>
        </w:tc>
      </w:tr>
      <w:tr w:rsidR="00A67E0D" w:rsidRPr="00A67E0D" w:rsidTr="00F500AE">
        <w:tc>
          <w:tcPr>
            <w:tcW w:w="9576" w:type="dxa"/>
          </w:tcPr>
          <w:p w:rsidR="00A67E0D" w:rsidRPr="00A67E0D" w:rsidRDefault="00A67E0D" w:rsidP="00A67E0D">
            <w:pPr>
              <w:shd w:val="clear" w:color="auto" w:fill="B1C1D1"/>
              <w:spacing w:line="288" w:lineRule="atLeast"/>
              <w:jc w:val="center"/>
              <w:outlineLvl w:val="2"/>
              <w:rPr>
                <w:rFonts w:ascii="inherit" w:eastAsia="Times New Roman" w:hAnsi="inherit" w:cs="Arial"/>
                <w:b/>
                <w:bCs/>
                <w:color w:val="000000"/>
                <w:sz w:val="23"/>
                <w:szCs w:val="23"/>
              </w:rPr>
            </w:pPr>
            <w:r w:rsidRPr="00A67E0D">
              <w:rPr>
                <w:rFonts w:ascii="inherit" w:eastAsia="Times New Roman" w:hAnsi="inherit" w:cs="Arial"/>
                <w:b/>
                <w:bCs/>
                <w:color w:val="000000"/>
                <w:sz w:val="23"/>
                <w:szCs w:val="23"/>
              </w:rPr>
              <w:t>Data Collection Plan</w:t>
            </w:r>
          </w:p>
          <w:p w:rsidR="00A67E0D" w:rsidRPr="00A67E0D" w:rsidRDefault="00A67E0D" w:rsidP="00A67E0D">
            <w:pPr>
              <w:ind w:left="360"/>
            </w:pPr>
          </w:p>
          <w:p w:rsidR="00A67E0D" w:rsidRPr="00A67E0D" w:rsidRDefault="00A67E0D" w:rsidP="00A67E0D">
            <w:pPr>
              <w:numPr>
                <w:ilvl w:val="0"/>
                <w:numId w:val="27"/>
              </w:numPr>
              <w:contextualSpacing/>
              <w:rPr>
                <w:b/>
                <w:sz w:val="24"/>
                <w:szCs w:val="24"/>
              </w:rPr>
            </w:pPr>
            <w:r w:rsidRPr="00A67E0D">
              <w:rPr>
                <w:b/>
                <w:sz w:val="24"/>
                <w:szCs w:val="24"/>
              </w:rPr>
              <w:t xml:space="preserve"> Universal Screenings conducted Fall, Winter and Spring and other assessments will be monitored by each Grade Level Team during PLC’s bi-weekly</w:t>
            </w:r>
          </w:p>
          <w:p w:rsidR="00A67E0D" w:rsidRPr="00A67E0D" w:rsidRDefault="00A67E0D" w:rsidP="00A67E0D">
            <w:pPr>
              <w:numPr>
                <w:ilvl w:val="0"/>
                <w:numId w:val="27"/>
              </w:numPr>
              <w:contextualSpacing/>
              <w:rPr>
                <w:b/>
                <w:sz w:val="24"/>
                <w:szCs w:val="24"/>
              </w:rPr>
            </w:pPr>
            <w:r w:rsidRPr="00A67E0D">
              <w:rPr>
                <w:b/>
                <w:sz w:val="24"/>
                <w:szCs w:val="24"/>
              </w:rPr>
              <w:t>Students who do not meet the Proficient Level or at least a 75% will be entered into the RtI Program (the the lowest 5-15% of students)</w:t>
            </w:r>
          </w:p>
          <w:p w:rsidR="00A67E0D" w:rsidRPr="00A67E0D" w:rsidRDefault="00A67E0D" w:rsidP="00A67E0D">
            <w:pPr>
              <w:numPr>
                <w:ilvl w:val="0"/>
                <w:numId w:val="27"/>
              </w:numPr>
              <w:contextualSpacing/>
              <w:rPr>
                <w:b/>
                <w:sz w:val="24"/>
                <w:szCs w:val="24"/>
              </w:rPr>
            </w:pPr>
            <w:r w:rsidRPr="00A67E0D">
              <w:rPr>
                <w:b/>
                <w:sz w:val="24"/>
                <w:szCs w:val="24"/>
              </w:rPr>
              <w:t xml:space="preserve">A baseline data point will be established, interventions will conducted one-on-one or in small groups, data will be collected for 6-12 weeks (may be pullout or in the regular classroom) </w:t>
            </w:r>
          </w:p>
          <w:p w:rsidR="00A67E0D" w:rsidRPr="00A67E0D" w:rsidRDefault="00A67E0D" w:rsidP="00A67E0D">
            <w:pPr>
              <w:numPr>
                <w:ilvl w:val="0"/>
                <w:numId w:val="27"/>
              </w:numPr>
              <w:contextualSpacing/>
              <w:rPr>
                <w:b/>
                <w:sz w:val="24"/>
                <w:szCs w:val="24"/>
              </w:rPr>
            </w:pPr>
            <w:r w:rsidRPr="00A67E0D">
              <w:rPr>
                <w:b/>
                <w:sz w:val="24"/>
                <w:szCs w:val="24"/>
              </w:rPr>
              <w:t>Data will be reviewed by the Tier Team and the Grade Level representative upon the conclusion of the intervention timeline</w:t>
            </w:r>
          </w:p>
          <w:p w:rsidR="00A67E0D" w:rsidRPr="00A67E0D" w:rsidRDefault="00A67E0D" w:rsidP="00A67E0D">
            <w:pPr>
              <w:numPr>
                <w:ilvl w:val="0"/>
                <w:numId w:val="27"/>
              </w:numPr>
              <w:contextualSpacing/>
              <w:rPr>
                <w:b/>
                <w:sz w:val="24"/>
                <w:szCs w:val="24"/>
              </w:rPr>
            </w:pPr>
            <w:r w:rsidRPr="00A67E0D">
              <w:rPr>
                <w:b/>
                <w:sz w:val="24"/>
                <w:szCs w:val="24"/>
              </w:rPr>
              <w:t>Students who have a Proficient Level and/or 75% may exit the RtI Program</w:t>
            </w:r>
          </w:p>
          <w:p w:rsidR="00A67E0D" w:rsidRPr="00A67E0D" w:rsidRDefault="00A67E0D" w:rsidP="00A67E0D">
            <w:pPr>
              <w:numPr>
                <w:ilvl w:val="0"/>
                <w:numId w:val="27"/>
              </w:numPr>
              <w:contextualSpacing/>
              <w:rPr>
                <w:b/>
                <w:sz w:val="24"/>
                <w:szCs w:val="24"/>
              </w:rPr>
            </w:pPr>
            <w:r w:rsidRPr="00A67E0D">
              <w:rPr>
                <w:b/>
                <w:sz w:val="24"/>
                <w:szCs w:val="24"/>
              </w:rPr>
              <w:t>If interventions and the RtI process are not successful for the student then the Tier Team and Grade Level Representative must consider evaluation for Tier 3</w:t>
            </w:r>
          </w:p>
          <w:p w:rsidR="00A67E0D" w:rsidRPr="00A67E0D" w:rsidRDefault="00A67E0D" w:rsidP="00A67E0D">
            <w:pPr>
              <w:numPr>
                <w:ilvl w:val="0"/>
                <w:numId w:val="27"/>
              </w:numPr>
              <w:contextualSpacing/>
              <w:rPr>
                <w:b/>
                <w:sz w:val="24"/>
                <w:szCs w:val="24"/>
              </w:rPr>
            </w:pPr>
            <w:r w:rsidRPr="00A67E0D">
              <w:rPr>
                <w:b/>
                <w:sz w:val="24"/>
                <w:szCs w:val="24"/>
              </w:rPr>
              <w:t>During the RtI Process a probe should be given at least every 1-2 weeks on the targeted intervention</w:t>
            </w:r>
          </w:p>
          <w:p w:rsidR="00A67E0D" w:rsidRPr="00A67E0D" w:rsidRDefault="00A67E0D" w:rsidP="00A67E0D">
            <w:pPr>
              <w:numPr>
                <w:ilvl w:val="0"/>
                <w:numId w:val="27"/>
              </w:numPr>
              <w:contextualSpacing/>
              <w:rPr>
                <w:b/>
                <w:sz w:val="24"/>
                <w:szCs w:val="24"/>
              </w:rPr>
            </w:pPr>
            <w:r w:rsidRPr="00A67E0D">
              <w:rPr>
                <w:b/>
                <w:sz w:val="24"/>
                <w:szCs w:val="24"/>
              </w:rPr>
              <w:t>All data should be kept for each probe and/or assessment given during RtI</w:t>
            </w:r>
          </w:p>
          <w:p w:rsidR="00A67E0D" w:rsidRPr="00A67E0D" w:rsidRDefault="00A67E0D" w:rsidP="00A67E0D">
            <w:pPr>
              <w:numPr>
                <w:ilvl w:val="0"/>
                <w:numId w:val="27"/>
              </w:numPr>
              <w:contextualSpacing/>
              <w:rPr>
                <w:b/>
                <w:sz w:val="24"/>
                <w:szCs w:val="24"/>
              </w:rPr>
            </w:pPr>
            <w:r w:rsidRPr="00A67E0D">
              <w:rPr>
                <w:b/>
                <w:sz w:val="24"/>
                <w:szCs w:val="24"/>
              </w:rPr>
              <w:t>After 4 weeks the teacher may discontinue, continue or change the intervention as necessary to meet the student’s goal</w:t>
            </w:r>
          </w:p>
          <w:p w:rsidR="00A67E0D" w:rsidRPr="00A67E0D" w:rsidRDefault="00A67E0D" w:rsidP="00A67E0D">
            <w:pPr>
              <w:numPr>
                <w:ilvl w:val="0"/>
                <w:numId w:val="27"/>
              </w:numPr>
              <w:contextualSpacing/>
              <w:rPr>
                <w:b/>
                <w:sz w:val="24"/>
                <w:szCs w:val="24"/>
              </w:rPr>
            </w:pPr>
            <w:r w:rsidRPr="00A67E0D">
              <w:rPr>
                <w:b/>
                <w:sz w:val="24"/>
                <w:szCs w:val="24"/>
              </w:rPr>
              <w:t>After 8 weeks of Tier 2 interventions a teacher may request a Tier Team meeting to consider moving a student to the next level at that time necessary steps will be taken based upon each child’s individual needs</w:t>
            </w:r>
          </w:p>
          <w:p w:rsidR="00A67E0D" w:rsidRPr="00A67E0D" w:rsidRDefault="00A67E0D" w:rsidP="00A67E0D">
            <w:pPr>
              <w:numPr>
                <w:ilvl w:val="0"/>
                <w:numId w:val="27"/>
              </w:numPr>
              <w:contextualSpacing/>
              <w:rPr>
                <w:b/>
                <w:sz w:val="24"/>
                <w:szCs w:val="24"/>
              </w:rPr>
            </w:pPr>
            <w:r w:rsidRPr="00A67E0D">
              <w:rPr>
                <w:b/>
                <w:sz w:val="24"/>
                <w:szCs w:val="24"/>
              </w:rPr>
              <w:t>All Special Education request must be documented and referred through the Tier Team</w:t>
            </w:r>
          </w:p>
          <w:p w:rsidR="00A67E0D" w:rsidRPr="00A67E0D" w:rsidRDefault="00A67E0D" w:rsidP="00A67E0D"/>
        </w:tc>
      </w:tr>
      <w:tr w:rsidR="00A67E0D" w:rsidRPr="00A67E0D" w:rsidTr="00F500AE">
        <w:tc>
          <w:tcPr>
            <w:tcW w:w="9576" w:type="dxa"/>
          </w:tcPr>
          <w:p w:rsidR="00A67E0D" w:rsidRPr="00A67E0D" w:rsidRDefault="00A67E0D" w:rsidP="00A67E0D">
            <w:pPr>
              <w:jc w:val="center"/>
              <w:rPr>
                <w:b/>
                <w:sz w:val="28"/>
                <w:szCs w:val="28"/>
              </w:rPr>
            </w:pPr>
            <w:r w:rsidRPr="00A67E0D">
              <w:rPr>
                <w:b/>
                <w:sz w:val="28"/>
                <w:szCs w:val="28"/>
              </w:rPr>
              <w:t>Strategies for Family and Student Engagement for Students in Tier 2</w:t>
            </w:r>
          </w:p>
          <w:p w:rsidR="00A67E0D" w:rsidRPr="00A67E0D" w:rsidRDefault="00A67E0D" w:rsidP="00A67E0D"/>
          <w:p w:rsidR="00A67E0D" w:rsidRPr="00A67E0D" w:rsidRDefault="00A67E0D" w:rsidP="00A67E0D">
            <w:pPr>
              <w:numPr>
                <w:ilvl w:val="0"/>
                <w:numId w:val="28"/>
              </w:numPr>
              <w:contextualSpacing/>
              <w:rPr>
                <w:b/>
                <w:sz w:val="24"/>
                <w:szCs w:val="24"/>
              </w:rPr>
            </w:pPr>
            <w:r w:rsidRPr="00A67E0D">
              <w:rPr>
                <w:b/>
                <w:sz w:val="24"/>
                <w:szCs w:val="24"/>
              </w:rPr>
              <w:t>All strategies, procedures and data completion should remain in effect as in Tier 1</w:t>
            </w:r>
          </w:p>
          <w:p w:rsidR="00A67E0D" w:rsidRPr="00A67E0D" w:rsidRDefault="00A67E0D" w:rsidP="00A67E0D">
            <w:pPr>
              <w:numPr>
                <w:ilvl w:val="0"/>
                <w:numId w:val="28"/>
              </w:numPr>
              <w:contextualSpacing/>
              <w:rPr>
                <w:b/>
                <w:sz w:val="24"/>
                <w:szCs w:val="24"/>
              </w:rPr>
            </w:pPr>
            <w:r w:rsidRPr="00A67E0D">
              <w:rPr>
                <w:b/>
                <w:sz w:val="24"/>
                <w:szCs w:val="24"/>
              </w:rPr>
              <w:t xml:space="preserve">Monthly family communications </w:t>
            </w:r>
          </w:p>
          <w:p w:rsidR="00A67E0D" w:rsidRPr="00A67E0D" w:rsidRDefault="00A67E0D" w:rsidP="00A67E0D">
            <w:pPr>
              <w:numPr>
                <w:ilvl w:val="0"/>
                <w:numId w:val="28"/>
              </w:numPr>
              <w:contextualSpacing/>
              <w:rPr>
                <w:b/>
                <w:sz w:val="24"/>
                <w:szCs w:val="24"/>
              </w:rPr>
            </w:pPr>
            <w:r w:rsidRPr="00A67E0D">
              <w:rPr>
                <w:b/>
                <w:sz w:val="24"/>
                <w:szCs w:val="24"/>
              </w:rPr>
              <w:t>Teacher/Parent Workshops Fall, Winter and Spring</w:t>
            </w:r>
          </w:p>
          <w:p w:rsidR="00A67E0D" w:rsidRPr="00A67E0D" w:rsidRDefault="00A67E0D" w:rsidP="00A67E0D">
            <w:pPr>
              <w:numPr>
                <w:ilvl w:val="0"/>
                <w:numId w:val="28"/>
              </w:numPr>
              <w:contextualSpacing/>
            </w:pPr>
            <w:r w:rsidRPr="00A67E0D">
              <w:rPr>
                <w:b/>
                <w:sz w:val="24"/>
                <w:szCs w:val="24"/>
              </w:rPr>
              <w:t>Open communication through phone, email, agendas and conferences occur as needed</w:t>
            </w:r>
          </w:p>
        </w:tc>
      </w:tr>
    </w:tbl>
    <w:p w:rsidR="00A67E0D" w:rsidRDefault="00A67E0D" w:rsidP="0041615C">
      <w:pPr>
        <w:jc w:val="center"/>
        <w:rPr>
          <w:b/>
          <w:sz w:val="36"/>
          <w:szCs w:val="36"/>
        </w:rPr>
      </w:pPr>
    </w:p>
    <w:p w:rsidR="00A67E0D" w:rsidRDefault="00A67E0D" w:rsidP="0041615C">
      <w:pPr>
        <w:jc w:val="center"/>
        <w:rPr>
          <w:b/>
          <w:sz w:val="36"/>
          <w:szCs w:val="36"/>
        </w:rPr>
      </w:pPr>
    </w:p>
    <w:p w:rsidR="00A67E0D" w:rsidRDefault="00A67E0D" w:rsidP="0041615C">
      <w:pPr>
        <w:jc w:val="center"/>
        <w:rPr>
          <w:b/>
          <w:sz w:val="36"/>
          <w:szCs w:val="36"/>
        </w:rPr>
      </w:pPr>
    </w:p>
    <w:p w:rsidR="00A67E0D" w:rsidRDefault="00A67E0D" w:rsidP="0041615C">
      <w:pPr>
        <w:jc w:val="center"/>
        <w:rPr>
          <w:b/>
          <w:sz w:val="36"/>
          <w:szCs w:val="36"/>
        </w:rPr>
      </w:pPr>
      <w:r>
        <w:rPr>
          <w:b/>
          <w:sz w:val="36"/>
          <w:szCs w:val="36"/>
        </w:rPr>
        <w:t>Tier 3 Interventions UE/LE</w:t>
      </w:r>
    </w:p>
    <w:tbl>
      <w:tblPr>
        <w:tblStyle w:val="TableGrid"/>
        <w:tblW w:w="0" w:type="auto"/>
        <w:tblLook w:val="04A0" w:firstRow="1" w:lastRow="0" w:firstColumn="1" w:lastColumn="0" w:noHBand="0" w:noVBand="1"/>
      </w:tblPr>
      <w:tblGrid>
        <w:gridCol w:w="9576"/>
      </w:tblGrid>
      <w:tr w:rsidR="00A67E0D" w:rsidTr="00F500AE">
        <w:tc>
          <w:tcPr>
            <w:tcW w:w="9576" w:type="dxa"/>
          </w:tcPr>
          <w:p w:rsidR="00A67E0D" w:rsidRPr="00105810" w:rsidRDefault="00A67E0D" w:rsidP="00F500AE">
            <w:pPr>
              <w:jc w:val="center"/>
              <w:rPr>
                <w:b/>
                <w:sz w:val="28"/>
                <w:szCs w:val="28"/>
              </w:rPr>
            </w:pPr>
            <w:r w:rsidRPr="00105810">
              <w:rPr>
                <w:b/>
                <w:sz w:val="28"/>
                <w:szCs w:val="28"/>
              </w:rPr>
              <w:t>Intervention Team</w:t>
            </w:r>
          </w:p>
        </w:tc>
      </w:tr>
      <w:tr w:rsidR="00A67E0D" w:rsidTr="00F500AE">
        <w:tc>
          <w:tcPr>
            <w:tcW w:w="9576" w:type="dxa"/>
          </w:tcPr>
          <w:p w:rsidR="00A67E0D" w:rsidRPr="00105810" w:rsidRDefault="00A67E0D" w:rsidP="00F500AE">
            <w:pPr>
              <w:jc w:val="center"/>
              <w:rPr>
                <w:b/>
                <w:sz w:val="24"/>
                <w:szCs w:val="24"/>
              </w:rPr>
            </w:pPr>
            <w:r w:rsidRPr="00105810">
              <w:rPr>
                <w:b/>
                <w:sz w:val="24"/>
                <w:szCs w:val="24"/>
              </w:rPr>
              <w:t>Team Members</w:t>
            </w:r>
          </w:p>
          <w:p w:rsidR="00A67E0D" w:rsidRDefault="00A67E0D" w:rsidP="00F500AE"/>
          <w:p w:rsidR="00A67E0D" w:rsidRDefault="00A67E0D" w:rsidP="00F500AE">
            <w:pPr>
              <w:rPr>
                <w:b/>
                <w:sz w:val="24"/>
                <w:szCs w:val="24"/>
              </w:rPr>
            </w:pPr>
            <w:r w:rsidRPr="00330048">
              <w:rPr>
                <w:b/>
                <w:sz w:val="24"/>
                <w:szCs w:val="24"/>
              </w:rPr>
              <w:t>LE</w:t>
            </w:r>
            <w:r>
              <w:rPr>
                <w:b/>
                <w:sz w:val="24"/>
                <w:szCs w:val="24"/>
              </w:rPr>
              <w:t xml:space="preserve"> and UE</w:t>
            </w:r>
          </w:p>
          <w:p w:rsidR="00A67E0D" w:rsidRPr="00330048" w:rsidRDefault="00A67E0D" w:rsidP="00F500AE">
            <w:pPr>
              <w:rPr>
                <w:b/>
                <w:sz w:val="24"/>
                <w:szCs w:val="24"/>
              </w:rPr>
            </w:pPr>
          </w:p>
          <w:p w:rsidR="00A67E0D" w:rsidRPr="00330048" w:rsidRDefault="00A67E0D" w:rsidP="00A67E0D">
            <w:pPr>
              <w:pStyle w:val="ListParagraph"/>
              <w:numPr>
                <w:ilvl w:val="0"/>
                <w:numId w:val="22"/>
              </w:numPr>
              <w:rPr>
                <w:b/>
                <w:sz w:val="24"/>
                <w:szCs w:val="24"/>
              </w:rPr>
            </w:pPr>
            <w:r w:rsidRPr="00330048">
              <w:rPr>
                <w:b/>
                <w:sz w:val="24"/>
                <w:szCs w:val="24"/>
              </w:rPr>
              <w:t>Principal, Assistant Principal or Counselor</w:t>
            </w:r>
          </w:p>
          <w:p w:rsidR="00A67E0D" w:rsidRPr="00330048" w:rsidRDefault="00A67E0D" w:rsidP="00A67E0D">
            <w:pPr>
              <w:pStyle w:val="ListParagraph"/>
              <w:numPr>
                <w:ilvl w:val="0"/>
                <w:numId w:val="22"/>
              </w:numPr>
              <w:rPr>
                <w:b/>
                <w:sz w:val="24"/>
                <w:szCs w:val="24"/>
              </w:rPr>
            </w:pPr>
            <w:r w:rsidRPr="00330048">
              <w:rPr>
                <w:b/>
                <w:sz w:val="24"/>
                <w:szCs w:val="24"/>
              </w:rPr>
              <w:t>Homeroom Teacher</w:t>
            </w:r>
            <w:r>
              <w:rPr>
                <w:b/>
                <w:sz w:val="24"/>
                <w:szCs w:val="24"/>
              </w:rPr>
              <w:t xml:space="preserve"> and/or referring teacher</w:t>
            </w:r>
          </w:p>
          <w:p w:rsidR="00A67E0D" w:rsidRPr="00330048" w:rsidRDefault="00A67E0D" w:rsidP="00A67E0D">
            <w:pPr>
              <w:pStyle w:val="ListParagraph"/>
              <w:numPr>
                <w:ilvl w:val="0"/>
                <w:numId w:val="22"/>
              </w:numPr>
              <w:rPr>
                <w:b/>
                <w:sz w:val="24"/>
                <w:szCs w:val="24"/>
              </w:rPr>
            </w:pPr>
            <w:r w:rsidRPr="00330048">
              <w:rPr>
                <w:b/>
                <w:sz w:val="24"/>
                <w:szCs w:val="24"/>
              </w:rPr>
              <w:t>Curriculum Coaches</w:t>
            </w:r>
          </w:p>
          <w:p w:rsidR="00A67E0D" w:rsidRPr="00330048" w:rsidRDefault="00A67E0D" w:rsidP="00A67E0D">
            <w:pPr>
              <w:pStyle w:val="ListParagraph"/>
              <w:numPr>
                <w:ilvl w:val="0"/>
                <w:numId w:val="22"/>
              </w:numPr>
              <w:rPr>
                <w:b/>
                <w:sz w:val="24"/>
                <w:szCs w:val="24"/>
              </w:rPr>
            </w:pPr>
            <w:r w:rsidRPr="00330048">
              <w:rPr>
                <w:b/>
                <w:sz w:val="24"/>
                <w:szCs w:val="24"/>
              </w:rPr>
              <w:t>Special Education Rep</w:t>
            </w:r>
            <w:r>
              <w:rPr>
                <w:b/>
                <w:sz w:val="24"/>
                <w:szCs w:val="24"/>
              </w:rPr>
              <w:t xml:space="preserve"> and/or Director</w:t>
            </w:r>
          </w:p>
          <w:p w:rsidR="00A67E0D" w:rsidRDefault="00A67E0D" w:rsidP="00A67E0D">
            <w:pPr>
              <w:pStyle w:val="ListParagraph"/>
              <w:numPr>
                <w:ilvl w:val="0"/>
                <w:numId w:val="22"/>
              </w:numPr>
              <w:rPr>
                <w:b/>
                <w:sz w:val="24"/>
                <w:szCs w:val="24"/>
              </w:rPr>
            </w:pPr>
            <w:r w:rsidRPr="00330048">
              <w:rPr>
                <w:b/>
                <w:sz w:val="24"/>
                <w:szCs w:val="24"/>
              </w:rPr>
              <w:t>Speech and/or Occupational Therapist; if needed</w:t>
            </w:r>
          </w:p>
          <w:p w:rsidR="00A67E0D" w:rsidRPr="00330048" w:rsidRDefault="00A67E0D" w:rsidP="00A67E0D">
            <w:pPr>
              <w:pStyle w:val="ListParagraph"/>
              <w:numPr>
                <w:ilvl w:val="0"/>
                <w:numId w:val="22"/>
              </w:numPr>
              <w:rPr>
                <w:b/>
                <w:sz w:val="24"/>
                <w:szCs w:val="24"/>
              </w:rPr>
            </w:pPr>
            <w:r>
              <w:rPr>
                <w:b/>
                <w:sz w:val="24"/>
                <w:szCs w:val="24"/>
              </w:rPr>
              <w:t>Behavior Consultant; if needed</w:t>
            </w:r>
          </w:p>
          <w:p w:rsidR="00A67E0D" w:rsidRDefault="00A67E0D" w:rsidP="00A67E0D">
            <w:pPr>
              <w:pStyle w:val="ListParagraph"/>
              <w:numPr>
                <w:ilvl w:val="0"/>
                <w:numId w:val="22"/>
              </w:numPr>
              <w:rPr>
                <w:b/>
                <w:sz w:val="24"/>
                <w:szCs w:val="24"/>
              </w:rPr>
            </w:pPr>
            <w:r w:rsidRPr="00330048">
              <w:rPr>
                <w:b/>
                <w:sz w:val="24"/>
                <w:szCs w:val="24"/>
              </w:rPr>
              <w:t>District Office Rep and/or School Psychologist; if needed</w:t>
            </w:r>
          </w:p>
          <w:p w:rsidR="00A67E0D" w:rsidRDefault="00A67E0D" w:rsidP="00A67E0D">
            <w:pPr>
              <w:pStyle w:val="ListParagraph"/>
              <w:numPr>
                <w:ilvl w:val="0"/>
                <w:numId w:val="22"/>
              </w:numPr>
              <w:rPr>
                <w:b/>
                <w:sz w:val="24"/>
                <w:szCs w:val="24"/>
              </w:rPr>
            </w:pPr>
            <w:r>
              <w:rPr>
                <w:b/>
                <w:sz w:val="24"/>
                <w:szCs w:val="24"/>
              </w:rPr>
              <w:t>School Nurse; if needed</w:t>
            </w:r>
          </w:p>
          <w:p w:rsidR="00A67E0D" w:rsidRPr="005F0C86" w:rsidRDefault="00A67E0D" w:rsidP="00A67E0D">
            <w:pPr>
              <w:pStyle w:val="ListParagraph"/>
              <w:numPr>
                <w:ilvl w:val="0"/>
                <w:numId w:val="22"/>
              </w:numPr>
              <w:rPr>
                <w:b/>
                <w:sz w:val="24"/>
                <w:szCs w:val="24"/>
              </w:rPr>
            </w:pPr>
            <w:r>
              <w:rPr>
                <w:b/>
                <w:sz w:val="24"/>
                <w:szCs w:val="24"/>
              </w:rPr>
              <w:t>Social Worker and/or Agency Rep; if needed</w:t>
            </w:r>
          </w:p>
          <w:p w:rsidR="00A67E0D" w:rsidRPr="00330048" w:rsidRDefault="00A67E0D" w:rsidP="00A67E0D">
            <w:pPr>
              <w:pStyle w:val="ListParagraph"/>
              <w:numPr>
                <w:ilvl w:val="0"/>
                <w:numId w:val="22"/>
              </w:numPr>
              <w:rPr>
                <w:b/>
                <w:sz w:val="24"/>
                <w:szCs w:val="24"/>
              </w:rPr>
            </w:pPr>
            <w:r w:rsidRPr="00330048">
              <w:rPr>
                <w:b/>
                <w:sz w:val="24"/>
                <w:szCs w:val="24"/>
              </w:rPr>
              <w:t>Family and/or community member; if needed</w:t>
            </w:r>
          </w:p>
          <w:p w:rsidR="00A67E0D" w:rsidRDefault="00A67E0D" w:rsidP="00F500AE"/>
          <w:p w:rsidR="00A67E0D" w:rsidRDefault="00A67E0D" w:rsidP="00F500AE">
            <w:pPr>
              <w:jc w:val="center"/>
            </w:pPr>
          </w:p>
        </w:tc>
      </w:tr>
      <w:tr w:rsidR="00A67E0D" w:rsidTr="00F500AE">
        <w:tc>
          <w:tcPr>
            <w:tcW w:w="9576" w:type="dxa"/>
          </w:tcPr>
          <w:p w:rsidR="00A67E0D" w:rsidRDefault="00A67E0D" w:rsidP="00F500AE">
            <w:pPr>
              <w:jc w:val="center"/>
              <w:rPr>
                <w:b/>
                <w:sz w:val="24"/>
                <w:szCs w:val="24"/>
              </w:rPr>
            </w:pPr>
            <w:r w:rsidRPr="00105810">
              <w:rPr>
                <w:b/>
                <w:sz w:val="24"/>
                <w:szCs w:val="24"/>
              </w:rPr>
              <w:t>Team Functions</w:t>
            </w:r>
          </w:p>
          <w:p w:rsidR="00A67E0D" w:rsidRPr="0093271C" w:rsidRDefault="00A67E0D" w:rsidP="00A67E0D">
            <w:pPr>
              <w:numPr>
                <w:ilvl w:val="0"/>
                <w:numId w:val="12"/>
              </w:numPr>
              <w:rPr>
                <w:rFonts w:eastAsia="Times New Roman" w:cstheme="minorHAnsi"/>
                <w:b/>
                <w:color w:val="000000"/>
                <w:sz w:val="24"/>
                <w:szCs w:val="24"/>
              </w:rPr>
            </w:pPr>
            <w:r w:rsidRPr="0093271C">
              <w:rPr>
                <w:rFonts w:eastAsia="Times New Roman" w:cstheme="minorHAnsi"/>
                <w:b/>
                <w:color w:val="000000"/>
                <w:sz w:val="24"/>
                <w:szCs w:val="24"/>
              </w:rPr>
              <w:t>Ensure student continues to receive core academic and behavior instruct</w:t>
            </w:r>
            <w:r>
              <w:rPr>
                <w:rFonts w:eastAsia="Times New Roman" w:cstheme="minorHAnsi"/>
                <w:b/>
                <w:color w:val="000000"/>
                <w:sz w:val="24"/>
                <w:szCs w:val="24"/>
              </w:rPr>
              <w:t>ion.</w:t>
            </w:r>
          </w:p>
          <w:p w:rsidR="00A67E0D" w:rsidRDefault="00A67E0D" w:rsidP="00A67E0D">
            <w:pPr>
              <w:numPr>
                <w:ilvl w:val="0"/>
                <w:numId w:val="12"/>
              </w:numPr>
              <w:rPr>
                <w:rFonts w:eastAsia="Times New Roman" w:cstheme="minorHAnsi"/>
                <w:b/>
                <w:color w:val="000000"/>
                <w:sz w:val="24"/>
                <w:szCs w:val="24"/>
              </w:rPr>
            </w:pPr>
            <w:r w:rsidRPr="0093271C">
              <w:rPr>
                <w:rFonts w:eastAsia="Times New Roman" w:cstheme="minorHAnsi"/>
                <w:b/>
                <w:color w:val="000000"/>
                <w:sz w:val="24"/>
                <w:szCs w:val="24"/>
              </w:rPr>
              <w:t>Analyze student-specifi</w:t>
            </w:r>
            <w:r>
              <w:rPr>
                <w:rFonts w:eastAsia="Times New Roman" w:cstheme="minorHAnsi"/>
                <w:b/>
                <w:color w:val="000000"/>
                <w:sz w:val="24"/>
                <w:szCs w:val="24"/>
              </w:rPr>
              <w:t>c academic and behavioral data</w:t>
            </w:r>
          </w:p>
          <w:p w:rsidR="00A67E0D" w:rsidRDefault="00A67E0D" w:rsidP="00A67E0D">
            <w:pPr>
              <w:pStyle w:val="ListParagraph"/>
              <w:numPr>
                <w:ilvl w:val="0"/>
                <w:numId w:val="12"/>
              </w:numPr>
              <w:rPr>
                <w:b/>
                <w:sz w:val="24"/>
                <w:szCs w:val="24"/>
              </w:rPr>
            </w:pPr>
            <w:r w:rsidRPr="002220C6">
              <w:rPr>
                <w:b/>
                <w:sz w:val="24"/>
                <w:szCs w:val="24"/>
              </w:rPr>
              <w:t>Re-define the problem in a clear statement if needed</w:t>
            </w:r>
          </w:p>
          <w:p w:rsidR="00A67E0D" w:rsidRPr="0093271C" w:rsidRDefault="00A67E0D" w:rsidP="00A67E0D">
            <w:pPr>
              <w:numPr>
                <w:ilvl w:val="0"/>
                <w:numId w:val="12"/>
              </w:numPr>
              <w:rPr>
                <w:rFonts w:cstheme="minorHAnsi"/>
                <w:b/>
                <w:sz w:val="24"/>
                <w:szCs w:val="24"/>
              </w:rPr>
            </w:pPr>
            <w:r w:rsidRPr="002220C6">
              <w:rPr>
                <w:b/>
                <w:sz w:val="24"/>
                <w:szCs w:val="24"/>
              </w:rPr>
              <w:t xml:space="preserve">Determine next step and </w:t>
            </w:r>
            <w:r>
              <w:rPr>
                <w:b/>
                <w:sz w:val="24"/>
                <w:szCs w:val="24"/>
              </w:rPr>
              <w:t>re-</w:t>
            </w:r>
            <w:r w:rsidRPr="002220C6">
              <w:rPr>
                <w:b/>
                <w:sz w:val="24"/>
                <w:szCs w:val="24"/>
              </w:rPr>
              <w:t>evaluate plan</w:t>
            </w:r>
            <w:r>
              <w:rPr>
                <w:b/>
                <w:sz w:val="24"/>
                <w:szCs w:val="24"/>
              </w:rPr>
              <w:t xml:space="preserve"> </w:t>
            </w:r>
            <w:r>
              <w:rPr>
                <w:rFonts w:eastAsia="Times New Roman" w:cstheme="minorHAnsi"/>
                <w:b/>
                <w:color w:val="000000"/>
                <w:sz w:val="24"/>
                <w:szCs w:val="24"/>
              </w:rPr>
              <w:t xml:space="preserve"> (including who, what, where and when)</w:t>
            </w:r>
          </w:p>
          <w:p w:rsidR="00A67E0D" w:rsidRPr="002220C6" w:rsidRDefault="00A67E0D" w:rsidP="00A67E0D">
            <w:pPr>
              <w:numPr>
                <w:ilvl w:val="0"/>
                <w:numId w:val="12"/>
              </w:numPr>
              <w:rPr>
                <w:rFonts w:cstheme="minorHAnsi"/>
                <w:b/>
                <w:sz w:val="24"/>
                <w:szCs w:val="24"/>
              </w:rPr>
            </w:pPr>
            <w:r w:rsidRPr="0093271C">
              <w:rPr>
                <w:rFonts w:eastAsia="Times New Roman" w:cstheme="minorHAnsi"/>
                <w:b/>
                <w:color w:val="000000"/>
                <w:sz w:val="24"/>
                <w:szCs w:val="24"/>
              </w:rPr>
              <w:t>Identify specific academic or behavioral concerns for individual students</w:t>
            </w:r>
          </w:p>
          <w:p w:rsidR="00A67E0D" w:rsidRPr="002220C6" w:rsidRDefault="00A67E0D" w:rsidP="00A67E0D">
            <w:pPr>
              <w:pStyle w:val="ListParagraph"/>
              <w:numPr>
                <w:ilvl w:val="0"/>
                <w:numId w:val="12"/>
              </w:numPr>
              <w:rPr>
                <w:b/>
                <w:sz w:val="24"/>
                <w:szCs w:val="24"/>
              </w:rPr>
            </w:pPr>
            <w:r w:rsidRPr="002220C6">
              <w:rPr>
                <w:b/>
                <w:sz w:val="24"/>
                <w:szCs w:val="24"/>
              </w:rPr>
              <w:t>Set</w:t>
            </w:r>
            <w:r>
              <w:rPr>
                <w:b/>
                <w:sz w:val="24"/>
                <w:szCs w:val="24"/>
              </w:rPr>
              <w:t xml:space="preserve"> new</w:t>
            </w:r>
            <w:r w:rsidRPr="002220C6">
              <w:rPr>
                <w:b/>
                <w:sz w:val="24"/>
                <w:szCs w:val="24"/>
              </w:rPr>
              <w:t xml:space="preserve"> a</w:t>
            </w:r>
            <w:r>
              <w:rPr>
                <w:b/>
                <w:sz w:val="24"/>
                <w:szCs w:val="24"/>
              </w:rPr>
              <w:t>nd/or adjusted</w:t>
            </w:r>
            <w:r w:rsidRPr="002220C6">
              <w:rPr>
                <w:b/>
                <w:sz w:val="24"/>
                <w:szCs w:val="24"/>
              </w:rPr>
              <w:t xml:space="preserve"> baseline score and a goal</w:t>
            </w:r>
          </w:p>
          <w:p w:rsidR="00A67E0D" w:rsidRPr="002220C6" w:rsidRDefault="00A67E0D" w:rsidP="00A67E0D">
            <w:pPr>
              <w:numPr>
                <w:ilvl w:val="0"/>
                <w:numId w:val="12"/>
              </w:numPr>
              <w:rPr>
                <w:rFonts w:cstheme="minorHAnsi"/>
                <w:b/>
                <w:sz w:val="24"/>
                <w:szCs w:val="24"/>
              </w:rPr>
            </w:pPr>
            <w:r>
              <w:rPr>
                <w:b/>
                <w:sz w:val="24"/>
                <w:szCs w:val="24"/>
              </w:rPr>
              <w:t>Address RTI on Report Cards, conference and/or letter</w:t>
            </w:r>
          </w:p>
          <w:p w:rsidR="00A67E0D" w:rsidRPr="00C668FD" w:rsidRDefault="00A67E0D" w:rsidP="00A67E0D">
            <w:pPr>
              <w:numPr>
                <w:ilvl w:val="0"/>
                <w:numId w:val="12"/>
              </w:numPr>
              <w:rPr>
                <w:rFonts w:cstheme="minorHAnsi"/>
                <w:b/>
                <w:sz w:val="24"/>
                <w:szCs w:val="24"/>
              </w:rPr>
            </w:pPr>
            <w:r>
              <w:rPr>
                <w:rFonts w:eastAsia="Times New Roman" w:cstheme="minorHAnsi"/>
                <w:b/>
                <w:color w:val="000000"/>
                <w:sz w:val="24"/>
                <w:szCs w:val="24"/>
              </w:rPr>
              <w:t>Decide if an intervention change is necessary</w:t>
            </w:r>
            <w:r w:rsidRPr="0093271C">
              <w:rPr>
                <w:rFonts w:eastAsia="Times New Roman" w:cstheme="minorHAnsi"/>
                <w:b/>
                <w:color w:val="000000"/>
                <w:sz w:val="24"/>
                <w:szCs w:val="24"/>
              </w:rPr>
              <w:t>, including frequency and duration</w:t>
            </w:r>
            <w:r>
              <w:rPr>
                <w:rFonts w:eastAsia="Times New Roman" w:cstheme="minorHAnsi"/>
                <w:b/>
                <w:color w:val="000000"/>
                <w:sz w:val="24"/>
                <w:szCs w:val="24"/>
              </w:rPr>
              <w:t xml:space="preserve"> and/or intensity</w:t>
            </w:r>
          </w:p>
          <w:p w:rsidR="00A67E0D" w:rsidRPr="0093271C" w:rsidRDefault="00A67E0D" w:rsidP="00A67E0D">
            <w:pPr>
              <w:numPr>
                <w:ilvl w:val="0"/>
                <w:numId w:val="12"/>
              </w:numPr>
              <w:rPr>
                <w:rFonts w:cstheme="minorHAnsi"/>
                <w:b/>
                <w:sz w:val="24"/>
                <w:szCs w:val="24"/>
              </w:rPr>
            </w:pPr>
            <w:r>
              <w:rPr>
                <w:rFonts w:eastAsia="Times New Roman" w:cstheme="minorHAnsi"/>
                <w:b/>
                <w:color w:val="000000"/>
                <w:sz w:val="24"/>
                <w:szCs w:val="24"/>
              </w:rPr>
              <w:t>Determine if a student should move up/down in a Tier of Intervention level</w:t>
            </w:r>
          </w:p>
          <w:p w:rsidR="00A67E0D" w:rsidRPr="0093271C" w:rsidRDefault="00A67E0D" w:rsidP="00A67E0D">
            <w:pPr>
              <w:numPr>
                <w:ilvl w:val="0"/>
                <w:numId w:val="12"/>
              </w:numPr>
              <w:rPr>
                <w:rFonts w:cstheme="minorHAnsi"/>
                <w:b/>
                <w:sz w:val="24"/>
                <w:szCs w:val="24"/>
              </w:rPr>
            </w:pPr>
            <w:r>
              <w:rPr>
                <w:rFonts w:eastAsia="Times New Roman" w:cstheme="minorHAnsi"/>
                <w:b/>
                <w:color w:val="000000"/>
                <w:sz w:val="24"/>
                <w:szCs w:val="24"/>
              </w:rPr>
              <w:t>Determines discontinuation</w:t>
            </w:r>
            <w:r w:rsidRPr="0093271C">
              <w:rPr>
                <w:rFonts w:eastAsia="Times New Roman" w:cstheme="minorHAnsi"/>
                <w:b/>
                <w:color w:val="000000"/>
                <w:sz w:val="24"/>
                <w:szCs w:val="24"/>
              </w:rPr>
              <w:t xml:space="preserve"> of intervention</w:t>
            </w:r>
            <w:r>
              <w:rPr>
                <w:rFonts w:eastAsia="Times New Roman" w:cstheme="minorHAnsi"/>
                <w:b/>
                <w:color w:val="000000"/>
                <w:sz w:val="24"/>
                <w:szCs w:val="24"/>
              </w:rPr>
              <w:t>(</w:t>
            </w:r>
            <w:r w:rsidRPr="0093271C">
              <w:rPr>
                <w:rFonts w:eastAsia="Times New Roman" w:cstheme="minorHAnsi"/>
                <w:b/>
                <w:color w:val="000000"/>
                <w:sz w:val="24"/>
                <w:szCs w:val="24"/>
              </w:rPr>
              <w:t>s</w:t>
            </w:r>
            <w:r>
              <w:rPr>
                <w:rFonts w:eastAsia="Times New Roman" w:cstheme="minorHAnsi"/>
                <w:b/>
                <w:color w:val="000000"/>
                <w:sz w:val="24"/>
                <w:szCs w:val="24"/>
              </w:rPr>
              <w:t>) and/or Removal from T3</w:t>
            </w:r>
          </w:p>
          <w:p w:rsidR="00A67E0D" w:rsidRDefault="00A67E0D" w:rsidP="00A67E0D">
            <w:pPr>
              <w:numPr>
                <w:ilvl w:val="0"/>
                <w:numId w:val="12"/>
              </w:numPr>
              <w:rPr>
                <w:rFonts w:cstheme="minorHAnsi"/>
                <w:b/>
                <w:sz w:val="24"/>
                <w:szCs w:val="24"/>
              </w:rPr>
            </w:pPr>
            <w:r>
              <w:rPr>
                <w:rFonts w:cstheme="minorHAnsi"/>
                <w:b/>
                <w:sz w:val="24"/>
                <w:szCs w:val="24"/>
              </w:rPr>
              <w:t>Supplies list of available resources and forms of required documentation</w:t>
            </w:r>
          </w:p>
          <w:p w:rsidR="00A67E0D" w:rsidRDefault="00A67E0D" w:rsidP="00A67E0D">
            <w:pPr>
              <w:numPr>
                <w:ilvl w:val="0"/>
                <w:numId w:val="12"/>
              </w:numPr>
              <w:rPr>
                <w:rFonts w:cstheme="minorHAnsi"/>
                <w:b/>
                <w:sz w:val="24"/>
                <w:szCs w:val="24"/>
              </w:rPr>
            </w:pPr>
            <w:r>
              <w:rPr>
                <w:rFonts w:cstheme="minorHAnsi"/>
                <w:b/>
                <w:sz w:val="24"/>
                <w:szCs w:val="24"/>
              </w:rPr>
              <w:t>Examines documentation and data to determine if a request for testing is necessary for Special Education Referral</w:t>
            </w:r>
          </w:p>
          <w:p w:rsidR="00A67E0D" w:rsidRDefault="00A67E0D" w:rsidP="00A67E0D">
            <w:pPr>
              <w:numPr>
                <w:ilvl w:val="0"/>
                <w:numId w:val="12"/>
              </w:numPr>
              <w:rPr>
                <w:rFonts w:cstheme="minorHAnsi"/>
                <w:b/>
                <w:sz w:val="24"/>
                <w:szCs w:val="24"/>
              </w:rPr>
            </w:pPr>
            <w:r>
              <w:rPr>
                <w:rFonts w:cstheme="minorHAnsi"/>
                <w:b/>
                <w:sz w:val="24"/>
                <w:szCs w:val="24"/>
              </w:rPr>
              <w:t>Adjust student schedule; if deemed necessary</w:t>
            </w:r>
          </w:p>
          <w:p w:rsidR="00A67E0D" w:rsidRPr="0093271C" w:rsidRDefault="00A67E0D" w:rsidP="00A67E0D">
            <w:pPr>
              <w:numPr>
                <w:ilvl w:val="0"/>
                <w:numId w:val="12"/>
              </w:numPr>
              <w:rPr>
                <w:rFonts w:cstheme="minorHAnsi"/>
                <w:b/>
                <w:sz w:val="24"/>
                <w:szCs w:val="24"/>
              </w:rPr>
            </w:pPr>
            <w:r>
              <w:rPr>
                <w:rFonts w:cstheme="minorHAnsi"/>
                <w:b/>
                <w:sz w:val="24"/>
                <w:szCs w:val="24"/>
              </w:rPr>
              <w:t>Help provide Professional Development and/or information to staff on RtI</w:t>
            </w:r>
          </w:p>
          <w:p w:rsidR="00A67E0D" w:rsidRPr="00105810" w:rsidRDefault="00A67E0D" w:rsidP="00F500AE">
            <w:pPr>
              <w:ind w:left="720"/>
              <w:rPr>
                <w:b/>
                <w:sz w:val="24"/>
                <w:szCs w:val="24"/>
              </w:rPr>
            </w:pPr>
          </w:p>
        </w:tc>
      </w:tr>
    </w:tbl>
    <w:p w:rsidR="00A67E0D" w:rsidRPr="00C34DAC" w:rsidRDefault="00A67E0D" w:rsidP="00A67E0D">
      <w:pPr>
        <w:shd w:val="clear" w:color="auto" w:fill="B1C1D1"/>
        <w:spacing w:line="288" w:lineRule="atLeast"/>
        <w:jc w:val="center"/>
        <w:outlineLvl w:val="2"/>
        <w:rPr>
          <w:rFonts w:ascii="inherit" w:eastAsia="Times New Roman" w:hAnsi="inherit" w:cs="Arial"/>
          <w:b/>
          <w:bCs/>
          <w:color w:val="000000"/>
          <w:sz w:val="23"/>
          <w:szCs w:val="23"/>
        </w:rPr>
      </w:pPr>
      <w:r>
        <w:br w:type="page"/>
      </w:r>
      <w:r w:rsidRPr="00C34DAC">
        <w:rPr>
          <w:rFonts w:ascii="inherit" w:eastAsia="Times New Roman" w:hAnsi="inherit" w:cs="Arial"/>
          <w:b/>
          <w:bCs/>
          <w:color w:val="000000"/>
          <w:sz w:val="23"/>
          <w:szCs w:val="23"/>
        </w:rPr>
        <w:t>Data Collection Plan</w:t>
      </w:r>
    </w:p>
    <w:p w:rsidR="00A67E0D" w:rsidRDefault="00A67E0D" w:rsidP="00A67E0D">
      <w:pPr>
        <w:ind w:left="360"/>
      </w:pPr>
    </w:p>
    <w:p w:rsidR="00A67E0D" w:rsidRDefault="00A67E0D" w:rsidP="00A67E0D">
      <w:pPr>
        <w:pStyle w:val="ListParagraph"/>
        <w:numPr>
          <w:ilvl w:val="0"/>
          <w:numId w:val="27"/>
        </w:numPr>
        <w:rPr>
          <w:b/>
          <w:sz w:val="24"/>
          <w:szCs w:val="24"/>
        </w:rPr>
      </w:pPr>
      <w:r>
        <w:rPr>
          <w:b/>
          <w:sz w:val="24"/>
          <w:szCs w:val="24"/>
        </w:rPr>
        <w:t>Tier 3 placement is for 1-5% of the lowest performing students (Scoring below 50% and/or below the Apprentice/Novice Level)</w:t>
      </w:r>
    </w:p>
    <w:p w:rsidR="00A67E0D" w:rsidRDefault="00A67E0D" w:rsidP="00A67E0D">
      <w:pPr>
        <w:pStyle w:val="ListParagraph"/>
        <w:numPr>
          <w:ilvl w:val="0"/>
          <w:numId w:val="27"/>
        </w:numPr>
        <w:rPr>
          <w:b/>
          <w:sz w:val="24"/>
          <w:szCs w:val="24"/>
        </w:rPr>
      </w:pPr>
      <w:r w:rsidRPr="005623C6">
        <w:rPr>
          <w:b/>
          <w:sz w:val="24"/>
          <w:szCs w:val="24"/>
        </w:rPr>
        <w:t xml:space="preserve"> </w:t>
      </w:r>
      <w:r>
        <w:rPr>
          <w:b/>
          <w:sz w:val="24"/>
          <w:szCs w:val="24"/>
        </w:rPr>
        <w:t>Tier 3 students will be monitored by each Grade Level Team during PLC’s bi-weekly</w:t>
      </w:r>
    </w:p>
    <w:p w:rsidR="00A67E0D" w:rsidRDefault="00A67E0D" w:rsidP="00A67E0D">
      <w:pPr>
        <w:pStyle w:val="ListParagraph"/>
        <w:numPr>
          <w:ilvl w:val="0"/>
          <w:numId w:val="27"/>
        </w:numPr>
        <w:rPr>
          <w:b/>
          <w:sz w:val="24"/>
          <w:szCs w:val="24"/>
        </w:rPr>
      </w:pPr>
      <w:r w:rsidRPr="0036145D">
        <w:rPr>
          <w:b/>
          <w:sz w:val="24"/>
          <w:szCs w:val="24"/>
        </w:rPr>
        <w:t>A</w:t>
      </w:r>
      <w:r>
        <w:rPr>
          <w:b/>
          <w:sz w:val="24"/>
          <w:szCs w:val="24"/>
        </w:rPr>
        <w:t xml:space="preserve"> new</w:t>
      </w:r>
      <w:r w:rsidRPr="0036145D">
        <w:rPr>
          <w:b/>
          <w:sz w:val="24"/>
          <w:szCs w:val="24"/>
        </w:rPr>
        <w:t xml:space="preserve"> baseline data point will be established, interventions will be conducted </w:t>
      </w:r>
      <w:r>
        <w:rPr>
          <w:b/>
          <w:sz w:val="24"/>
          <w:szCs w:val="24"/>
        </w:rPr>
        <w:t>1:1</w:t>
      </w:r>
      <w:r w:rsidRPr="0036145D">
        <w:rPr>
          <w:b/>
          <w:sz w:val="24"/>
          <w:szCs w:val="24"/>
        </w:rPr>
        <w:t xml:space="preserve"> or 1:2 </w:t>
      </w:r>
    </w:p>
    <w:p w:rsidR="00A67E0D" w:rsidRDefault="00A67E0D" w:rsidP="00A67E0D">
      <w:pPr>
        <w:pStyle w:val="ListParagraph"/>
        <w:numPr>
          <w:ilvl w:val="0"/>
          <w:numId w:val="27"/>
        </w:numPr>
        <w:rPr>
          <w:b/>
          <w:sz w:val="24"/>
          <w:szCs w:val="24"/>
        </w:rPr>
      </w:pPr>
      <w:r>
        <w:rPr>
          <w:b/>
          <w:sz w:val="24"/>
          <w:szCs w:val="24"/>
        </w:rPr>
        <w:t xml:space="preserve">Data will be collected for 6-12 weeks (pullout of the regular classroom may be required) </w:t>
      </w:r>
    </w:p>
    <w:p w:rsidR="00A67E0D" w:rsidRDefault="00A67E0D" w:rsidP="00A67E0D">
      <w:pPr>
        <w:pStyle w:val="ListParagraph"/>
        <w:numPr>
          <w:ilvl w:val="0"/>
          <w:numId w:val="27"/>
        </w:numPr>
        <w:rPr>
          <w:b/>
          <w:sz w:val="24"/>
          <w:szCs w:val="24"/>
        </w:rPr>
      </w:pPr>
      <w:r>
        <w:rPr>
          <w:b/>
          <w:sz w:val="24"/>
          <w:szCs w:val="24"/>
        </w:rPr>
        <w:t>Data will be reviewed by the Tier Team and the Grade Level representative upon the conclusion of the intervention timeline</w:t>
      </w:r>
    </w:p>
    <w:p w:rsidR="00A67E0D" w:rsidRDefault="00A67E0D" w:rsidP="00A67E0D">
      <w:pPr>
        <w:pStyle w:val="ListParagraph"/>
        <w:numPr>
          <w:ilvl w:val="0"/>
          <w:numId w:val="27"/>
        </w:numPr>
        <w:rPr>
          <w:b/>
          <w:sz w:val="24"/>
          <w:szCs w:val="24"/>
        </w:rPr>
      </w:pPr>
      <w:r>
        <w:rPr>
          <w:b/>
          <w:sz w:val="24"/>
          <w:szCs w:val="24"/>
        </w:rPr>
        <w:t>During the T3 process a probe should be given at least twice a week on the targeted intervention</w:t>
      </w:r>
    </w:p>
    <w:p w:rsidR="00A67E0D" w:rsidRDefault="00A67E0D" w:rsidP="00A67E0D">
      <w:pPr>
        <w:pStyle w:val="ListParagraph"/>
        <w:numPr>
          <w:ilvl w:val="0"/>
          <w:numId w:val="27"/>
        </w:numPr>
        <w:rPr>
          <w:b/>
          <w:sz w:val="24"/>
          <w:szCs w:val="24"/>
        </w:rPr>
      </w:pPr>
      <w:r>
        <w:rPr>
          <w:b/>
          <w:sz w:val="24"/>
          <w:szCs w:val="24"/>
        </w:rPr>
        <w:t xml:space="preserve">Data should be kept for each probe and/or assessment given </w:t>
      </w:r>
    </w:p>
    <w:p w:rsidR="00A67E0D" w:rsidRDefault="00A67E0D" w:rsidP="00A67E0D">
      <w:pPr>
        <w:pStyle w:val="ListParagraph"/>
        <w:numPr>
          <w:ilvl w:val="0"/>
          <w:numId w:val="27"/>
        </w:numPr>
        <w:rPr>
          <w:b/>
          <w:sz w:val="24"/>
          <w:szCs w:val="24"/>
        </w:rPr>
      </w:pPr>
      <w:r>
        <w:rPr>
          <w:b/>
          <w:sz w:val="24"/>
          <w:szCs w:val="24"/>
        </w:rPr>
        <w:t>After 4 weeks the teacher/team may discontinue, continue or change the intervention as necessary to meet the student’s goal if not successful</w:t>
      </w:r>
    </w:p>
    <w:p w:rsidR="00A67E0D" w:rsidRDefault="00A67E0D" w:rsidP="00A67E0D">
      <w:pPr>
        <w:pStyle w:val="ListParagraph"/>
        <w:numPr>
          <w:ilvl w:val="0"/>
          <w:numId w:val="27"/>
        </w:numPr>
        <w:rPr>
          <w:b/>
          <w:sz w:val="24"/>
          <w:szCs w:val="24"/>
        </w:rPr>
      </w:pPr>
      <w:r>
        <w:rPr>
          <w:b/>
          <w:sz w:val="24"/>
          <w:szCs w:val="24"/>
        </w:rPr>
        <w:t>If interventions and the RtI process are not successful for the student then the Tier Team may request that the teacher/parent consider a Special Education referral</w:t>
      </w:r>
    </w:p>
    <w:p w:rsidR="00A67E0D" w:rsidRDefault="00A67E0D" w:rsidP="00A67E0D">
      <w:pPr>
        <w:pStyle w:val="ListParagraph"/>
        <w:numPr>
          <w:ilvl w:val="0"/>
          <w:numId w:val="27"/>
        </w:numPr>
        <w:rPr>
          <w:b/>
          <w:sz w:val="24"/>
          <w:szCs w:val="24"/>
        </w:rPr>
      </w:pPr>
      <w:r>
        <w:rPr>
          <w:b/>
          <w:sz w:val="24"/>
          <w:szCs w:val="24"/>
        </w:rPr>
        <w:t>All Special Education requests must be documented and referred through the Tier Team</w:t>
      </w:r>
    </w:p>
    <w:p w:rsidR="00A67E0D" w:rsidRDefault="00A67E0D" w:rsidP="00A67E0D"/>
    <w:tbl>
      <w:tblPr>
        <w:tblStyle w:val="TableGrid"/>
        <w:tblW w:w="0" w:type="auto"/>
        <w:tblLook w:val="04A0" w:firstRow="1" w:lastRow="0" w:firstColumn="1" w:lastColumn="0" w:noHBand="0" w:noVBand="1"/>
      </w:tblPr>
      <w:tblGrid>
        <w:gridCol w:w="9576"/>
      </w:tblGrid>
      <w:tr w:rsidR="00A67E0D" w:rsidTr="00F500AE">
        <w:tc>
          <w:tcPr>
            <w:tcW w:w="9576" w:type="dxa"/>
          </w:tcPr>
          <w:p w:rsidR="00A67E0D" w:rsidRDefault="00A67E0D" w:rsidP="00F500AE">
            <w:pPr>
              <w:jc w:val="center"/>
              <w:rPr>
                <w:b/>
                <w:sz w:val="24"/>
                <w:szCs w:val="24"/>
              </w:rPr>
            </w:pPr>
            <w:r w:rsidRPr="00105810">
              <w:rPr>
                <w:b/>
                <w:sz w:val="24"/>
                <w:szCs w:val="24"/>
              </w:rPr>
              <w:t>Curriculum and Instruction</w:t>
            </w:r>
          </w:p>
          <w:p w:rsidR="00A67E0D" w:rsidRDefault="00A67E0D" w:rsidP="00F500AE"/>
          <w:p w:rsidR="00A67E0D" w:rsidRDefault="00A67E0D" w:rsidP="00F500AE"/>
          <w:p w:rsidR="00A67E0D" w:rsidRDefault="00A67E0D" w:rsidP="00A67E0D">
            <w:pPr>
              <w:pStyle w:val="ListParagraph"/>
              <w:numPr>
                <w:ilvl w:val="0"/>
                <w:numId w:val="24"/>
              </w:numPr>
              <w:rPr>
                <w:b/>
                <w:sz w:val="24"/>
                <w:szCs w:val="24"/>
              </w:rPr>
            </w:pPr>
            <w:r>
              <w:rPr>
                <w:b/>
                <w:sz w:val="24"/>
                <w:szCs w:val="24"/>
              </w:rPr>
              <w:t xml:space="preserve">Only 1-5% </w:t>
            </w:r>
            <w:r w:rsidRPr="005F0C86">
              <w:rPr>
                <w:b/>
                <w:sz w:val="24"/>
                <w:szCs w:val="24"/>
              </w:rPr>
              <w:t>of students are provided services at this level (Students show at-risk behaviors or perform at a rate deemed lower than that of their peers</w:t>
            </w:r>
            <w:r>
              <w:rPr>
                <w:b/>
                <w:sz w:val="24"/>
                <w:szCs w:val="24"/>
              </w:rPr>
              <w:t xml:space="preserve"> after receiving Tier 2 interventions</w:t>
            </w:r>
            <w:r w:rsidRPr="005F0C86">
              <w:rPr>
                <w:b/>
                <w:sz w:val="24"/>
                <w:szCs w:val="24"/>
              </w:rPr>
              <w:t xml:space="preserve">) </w:t>
            </w:r>
          </w:p>
          <w:p w:rsidR="00A67E0D" w:rsidRDefault="00A67E0D" w:rsidP="00A67E0D">
            <w:pPr>
              <w:pStyle w:val="ListParagraph"/>
              <w:numPr>
                <w:ilvl w:val="0"/>
                <w:numId w:val="24"/>
              </w:numPr>
              <w:rPr>
                <w:b/>
                <w:sz w:val="24"/>
                <w:szCs w:val="24"/>
              </w:rPr>
            </w:pPr>
            <w:r w:rsidRPr="005F0C86">
              <w:rPr>
                <w:b/>
                <w:sz w:val="24"/>
                <w:szCs w:val="24"/>
              </w:rPr>
              <w:t>Continual use of research-based instruction and programs</w:t>
            </w:r>
            <w:r>
              <w:rPr>
                <w:b/>
                <w:sz w:val="24"/>
                <w:szCs w:val="24"/>
              </w:rPr>
              <w:t xml:space="preserve"> at a more intense level</w:t>
            </w:r>
          </w:p>
          <w:p w:rsidR="00A67E0D" w:rsidRPr="005F0C86" w:rsidRDefault="00A67E0D" w:rsidP="00A67E0D">
            <w:pPr>
              <w:pStyle w:val="ListParagraph"/>
              <w:numPr>
                <w:ilvl w:val="0"/>
                <w:numId w:val="24"/>
              </w:numPr>
              <w:rPr>
                <w:b/>
                <w:sz w:val="24"/>
                <w:szCs w:val="24"/>
              </w:rPr>
            </w:pPr>
            <w:r w:rsidRPr="005F0C86">
              <w:rPr>
                <w:b/>
                <w:sz w:val="24"/>
                <w:szCs w:val="24"/>
              </w:rPr>
              <w:t xml:space="preserve">Supplemental intervention of additional instruction at least </w:t>
            </w:r>
            <w:r>
              <w:rPr>
                <w:b/>
                <w:sz w:val="24"/>
                <w:szCs w:val="24"/>
              </w:rPr>
              <w:t>4-5</w:t>
            </w:r>
            <w:r w:rsidRPr="005F0C86">
              <w:rPr>
                <w:b/>
                <w:sz w:val="24"/>
                <w:szCs w:val="24"/>
              </w:rPr>
              <w:t xml:space="preserve"> times a week (</w:t>
            </w:r>
            <w:r>
              <w:rPr>
                <w:b/>
                <w:sz w:val="24"/>
                <w:szCs w:val="24"/>
              </w:rPr>
              <w:t>this may replace</w:t>
            </w:r>
            <w:r w:rsidRPr="005F0C86">
              <w:rPr>
                <w:b/>
                <w:sz w:val="24"/>
                <w:szCs w:val="24"/>
              </w:rPr>
              <w:t xml:space="preserve"> the regular classroom instruction)</w:t>
            </w:r>
          </w:p>
          <w:p w:rsidR="00A67E0D" w:rsidRPr="005F0C86" w:rsidRDefault="00A67E0D" w:rsidP="00A67E0D">
            <w:pPr>
              <w:pStyle w:val="ListParagraph"/>
              <w:numPr>
                <w:ilvl w:val="0"/>
                <w:numId w:val="24"/>
              </w:numPr>
              <w:rPr>
                <w:b/>
                <w:sz w:val="24"/>
                <w:szCs w:val="24"/>
              </w:rPr>
            </w:pPr>
            <w:r w:rsidRPr="005F0C86">
              <w:rPr>
                <w:b/>
                <w:sz w:val="24"/>
                <w:szCs w:val="24"/>
              </w:rPr>
              <w:t>Students receive</w:t>
            </w:r>
            <w:r>
              <w:rPr>
                <w:b/>
                <w:sz w:val="24"/>
                <w:szCs w:val="24"/>
              </w:rPr>
              <w:t xml:space="preserve"> intense</w:t>
            </w:r>
            <w:r w:rsidRPr="005F0C86">
              <w:rPr>
                <w:b/>
                <w:sz w:val="24"/>
                <w:szCs w:val="24"/>
              </w:rPr>
              <w:t xml:space="preserve"> targeted skill instruction than that of the </w:t>
            </w:r>
            <w:r>
              <w:rPr>
                <w:b/>
                <w:sz w:val="24"/>
                <w:szCs w:val="24"/>
              </w:rPr>
              <w:t>T2</w:t>
            </w:r>
            <w:r w:rsidRPr="005F0C86">
              <w:rPr>
                <w:b/>
                <w:sz w:val="24"/>
                <w:szCs w:val="24"/>
              </w:rPr>
              <w:t xml:space="preserve"> instruction</w:t>
            </w:r>
          </w:p>
          <w:p w:rsidR="00A67E0D" w:rsidRDefault="00A67E0D" w:rsidP="00A67E0D">
            <w:pPr>
              <w:pStyle w:val="ListParagraph"/>
              <w:numPr>
                <w:ilvl w:val="0"/>
                <w:numId w:val="24"/>
              </w:numPr>
              <w:rPr>
                <w:b/>
                <w:sz w:val="24"/>
                <w:szCs w:val="24"/>
              </w:rPr>
            </w:pPr>
            <w:r>
              <w:rPr>
                <w:b/>
                <w:sz w:val="24"/>
                <w:szCs w:val="24"/>
              </w:rPr>
              <w:t>Use of differentiation instruction strategies and practices based on student learning styles to improve performance/behavior</w:t>
            </w:r>
          </w:p>
          <w:p w:rsidR="00A67E0D" w:rsidRPr="005F0C86" w:rsidRDefault="00A67E0D" w:rsidP="00A67E0D">
            <w:pPr>
              <w:pStyle w:val="ListParagraph"/>
              <w:numPr>
                <w:ilvl w:val="0"/>
                <w:numId w:val="24"/>
              </w:numPr>
              <w:rPr>
                <w:b/>
                <w:sz w:val="24"/>
                <w:szCs w:val="24"/>
              </w:rPr>
            </w:pPr>
            <w:r>
              <w:rPr>
                <w:b/>
                <w:sz w:val="24"/>
                <w:szCs w:val="24"/>
              </w:rPr>
              <w:t xml:space="preserve"> At least 2 different interventions must be tried if unsuccessful in first plan(frequency and time may also increase)</w:t>
            </w:r>
          </w:p>
          <w:p w:rsidR="00A67E0D" w:rsidRDefault="00A67E0D" w:rsidP="00A67E0D">
            <w:pPr>
              <w:pStyle w:val="ListParagraph"/>
              <w:numPr>
                <w:ilvl w:val="0"/>
                <w:numId w:val="24"/>
              </w:numPr>
              <w:rPr>
                <w:b/>
                <w:sz w:val="24"/>
                <w:szCs w:val="24"/>
              </w:rPr>
            </w:pPr>
            <w:r w:rsidRPr="007705CD">
              <w:rPr>
                <w:b/>
                <w:sz w:val="24"/>
                <w:szCs w:val="24"/>
              </w:rPr>
              <w:t xml:space="preserve">One-on-one targeted positive behavior support and/or interventions </w:t>
            </w:r>
          </w:p>
          <w:p w:rsidR="00A67E0D" w:rsidRPr="005F0C86" w:rsidRDefault="00A67E0D" w:rsidP="00A67E0D">
            <w:pPr>
              <w:pStyle w:val="ListParagraph"/>
              <w:numPr>
                <w:ilvl w:val="0"/>
                <w:numId w:val="24"/>
              </w:numPr>
              <w:rPr>
                <w:b/>
                <w:sz w:val="24"/>
                <w:szCs w:val="24"/>
              </w:rPr>
            </w:pPr>
            <w:r w:rsidRPr="005F0C86">
              <w:rPr>
                <w:b/>
                <w:sz w:val="24"/>
                <w:szCs w:val="24"/>
              </w:rPr>
              <w:t>Formative Assessments may increase in order to collect data</w:t>
            </w:r>
          </w:p>
          <w:p w:rsidR="00A67E0D" w:rsidRDefault="00A67E0D" w:rsidP="00F500AE">
            <w:pPr>
              <w:pStyle w:val="ListParagraph"/>
              <w:rPr>
                <w:b/>
                <w:sz w:val="24"/>
                <w:szCs w:val="24"/>
              </w:rPr>
            </w:pPr>
          </w:p>
          <w:p w:rsidR="00A67E0D" w:rsidRPr="007705CD" w:rsidRDefault="00A67E0D" w:rsidP="00A67E0D">
            <w:pPr>
              <w:pStyle w:val="ListParagraph"/>
              <w:numPr>
                <w:ilvl w:val="0"/>
                <w:numId w:val="24"/>
              </w:numPr>
              <w:rPr>
                <w:b/>
                <w:sz w:val="24"/>
                <w:szCs w:val="24"/>
              </w:rPr>
            </w:pPr>
            <w:r w:rsidRPr="007705CD">
              <w:rPr>
                <w:b/>
                <w:sz w:val="24"/>
                <w:szCs w:val="24"/>
              </w:rPr>
              <w:t>Use a variety of teaching- learning processes to fit the needs of the student (instructional changes based on assessment of student)</w:t>
            </w:r>
          </w:p>
          <w:p w:rsidR="00A67E0D" w:rsidRDefault="00A67E0D" w:rsidP="00F500AE"/>
          <w:p w:rsidR="00A67E0D" w:rsidRPr="00105810" w:rsidRDefault="00A67E0D" w:rsidP="00F500AE"/>
        </w:tc>
      </w:tr>
      <w:tr w:rsidR="00A67E0D" w:rsidTr="00F500AE">
        <w:tc>
          <w:tcPr>
            <w:tcW w:w="9576" w:type="dxa"/>
          </w:tcPr>
          <w:p w:rsidR="00A67E0D" w:rsidRDefault="00A67E0D" w:rsidP="00F500AE">
            <w:pPr>
              <w:jc w:val="center"/>
              <w:rPr>
                <w:b/>
                <w:sz w:val="24"/>
                <w:szCs w:val="24"/>
              </w:rPr>
            </w:pPr>
            <w:r>
              <w:rPr>
                <w:b/>
                <w:sz w:val="24"/>
                <w:szCs w:val="24"/>
              </w:rPr>
              <w:t>Progress Monitoring of Students Receiving Intensive Intervention in Tier 3</w:t>
            </w:r>
          </w:p>
          <w:p w:rsidR="00A67E0D" w:rsidRPr="00993DA3" w:rsidRDefault="00A67E0D" w:rsidP="00F500AE">
            <w:pPr>
              <w:pStyle w:val="ListParagraph"/>
              <w:rPr>
                <w:b/>
                <w:sz w:val="24"/>
                <w:szCs w:val="24"/>
              </w:rPr>
            </w:pPr>
          </w:p>
          <w:p w:rsidR="00A67E0D" w:rsidRDefault="00A67E0D" w:rsidP="00A67E0D">
            <w:pPr>
              <w:pStyle w:val="ListParagraph"/>
              <w:numPr>
                <w:ilvl w:val="0"/>
                <w:numId w:val="25"/>
              </w:numPr>
              <w:rPr>
                <w:b/>
                <w:sz w:val="24"/>
                <w:szCs w:val="24"/>
              </w:rPr>
            </w:pPr>
            <w:r w:rsidRPr="00916AF4">
              <w:rPr>
                <w:b/>
                <w:sz w:val="24"/>
                <w:szCs w:val="24"/>
              </w:rPr>
              <w:t>Teachers and RtI Tier Team will continuously monitor and measure student performance, growth and instructional practices based on the data collected from the student over time, as well as</w:t>
            </w:r>
            <w:r>
              <w:rPr>
                <w:b/>
                <w:sz w:val="24"/>
                <w:szCs w:val="24"/>
              </w:rPr>
              <w:t>,</w:t>
            </w:r>
            <w:r w:rsidRPr="00916AF4">
              <w:rPr>
                <w:b/>
                <w:sz w:val="24"/>
                <w:szCs w:val="24"/>
              </w:rPr>
              <w:t xml:space="preserve"> during Tier 3 interventions.  </w:t>
            </w:r>
          </w:p>
          <w:p w:rsidR="00A67E0D" w:rsidRDefault="00A67E0D" w:rsidP="00A67E0D">
            <w:pPr>
              <w:pStyle w:val="ListParagraph"/>
              <w:numPr>
                <w:ilvl w:val="0"/>
                <w:numId w:val="25"/>
              </w:numPr>
              <w:rPr>
                <w:b/>
                <w:sz w:val="24"/>
                <w:szCs w:val="24"/>
              </w:rPr>
            </w:pPr>
            <w:r w:rsidRPr="00916AF4">
              <w:rPr>
                <w:b/>
                <w:sz w:val="24"/>
                <w:szCs w:val="24"/>
              </w:rPr>
              <w:t>Formal and Informal Formative Data as noted in T2 may be used to allow immediate interventions and t</w:t>
            </w:r>
            <w:r>
              <w:rPr>
                <w:b/>
                <w:sz w:val="24"/>
                <w:szCs w:val="24"/>
              </w:rPr>
              <w:t>o make decisions for T3</w:t>
            </w:r>
            <w:r w:rsidRPr="00916AF4">
              <w:rPr>
                <w:b/>
                <w:sz w:val="24"/>
                <w:szCs w:val="24"/>
              </w:rPr>
              <w:t xml:space="preserve"> </w:t>
            </w:r>
          </w:p>
          <w:p w:rsidR="00A67E0D" w:rsidRPr="00916AF4" w:rsidRDefault="00A67E0D" w:rsidP="00A67E0D">
            <w:pPr>
              <w:pStyle w:val="ListParagraph"/>
              <w:numPr>
                <w:ilvl w:val="0"/>
                <w:numId w:val="25"/>
              </w:numPr>
              <w:rPr>
                <w:b/>
                <w:sz w:val="24"/>
                <w:szCs w:val="24"/>
              </w:rPr>
            </w:pPr>
            <w:r w:rsidRPr="00916AF4">
              <w:rPr>
                <w:b/>
                <w:sz w:val="24"/>
                <w:szCs w:val="24"/>
              </w:rPr>
              <w:t xml:space="preserve"> All resources deemed necessary or available</w:t>
            </w:r>
            <w:r>
              <w:rPr>
                <w:b/>
                <w:sz w:val="24"/>
                <w:szCs w:val="24"/>
              </w:rPr>
              <w:t xml:space="preserve"> should be used</w:t>
            </w:r>
          </w:p>
          <w:p w:rsidR="00A67E0D" w:rsidRDefault="00A67E0D" w:rsidP="00A67E0D">
            <w:pPr>
              <w:pStyle w:val="ListParagraph"/>
              <w:numPr>
                <w:ilvl w:val="0"/>
                <w:numId w:val="25"/>
              </w:numPr>
              <w:rPr>
                <w:b/>
                <w:sz w:val="24"/>
                <w:szCs w:val="24"/>
              </w:rPr>
            </w:pPr>
            <w:r w:rsidRPr="00B029F6">
              <w:rPr>
                <w:b/>
                <w:sz w:val="24"/>
                <w:szCs w:val="24"/>
              </w:rPr>
              <w:t>Parent communication should occur on a weekly basis of each intervention and student status Classroom teacher or interventionist should report progress or lack of progress to parents weekly</w:t>
            </w:r>
          </w:p>
          <w:p w:rsidR="00A67E0D" w:rsidRDefault="00A67E0D" w:rsidP="00A67E0D">
            <w:pPr>
              <w:pStyle w:val="ListParagraph"/>
              <w:numPr>
                <w:ilvl w:val="0"/>
                <w:numId w:val="25"/>
              </w:numPr>
              <w:rPr>
                <w:b/>
                <w:sz w:val="24"/>
                <w:szCs w:val="24"/>
              </w:rPr>
            </w:pPr>
            <w:r w:rsidRPr="00993DA3">
              <w:rPr>
                <w:b/>
                <w:sz w:val="24"/>
                <w:szCs w:val="24"/>
              </w:rPr>
              <w:t>Information will be shared on a regular basis with Team Members</w:t>
            </w:r>
            <w:r>
              <w:rPr>
                <w:b/>
                <w:sz w:val="24"/>
                <w:szCs w:val="24"/>
              </w:rPr>
              <w:t xml:space="preserve"> and Teachers (Meeting dates/times TBA)</w:t>
            </w:r>
          </w:p>
          <w:p w:rsidR="00A67E0D" w:rsidRPr="00B029F6" w:rsidRDefault="00A67E0D" w:rsidP="00F500AE">
            <w:pPr>
              <w:pStyle w:val="ListParagraph"/>
              <w:rPr>
                <w:b/>
                <w:sz w:val="24"/>
                <w:szCs w:val="24"/>
              </w:rPr>
            </w:pPr>
          </w:p>
          <w:p w:rsidR="00A67E0D" w:rsidRPr="00105810" w:rsidRDefault="00A67E0D" w:rsidP="00F500AE"/>
        </w:tc>
      </w:tr>
    </w:tbl>
    <w:p w:rsidR="00A67E0D" w:rsidRDefault="00A67E0D" w:rsidP="00A67E0D"/>
    <w:tbl>
      <w:tblPr>
        <w:tblStyle w:val="TableGrid"/>
        <w:tblW w:w="0" w:type="auto"/>
        <w:tblLook w:val="04A0" w:firstRow="1" w:lastRow="0" w:firstColumn="1" w:lastColumn="0" w:noHBand="0" w:noVBand="1"/>
      </w:tblPr>
      <w:tblGrid>
        <w:gridCol w:w="9576"/>
      </w:tblGrid>
      <w:tr w:rsidR="00A67E0D" w:rsidTr="00F500AE">
        <w:tc>
          <w:tcPr>
            <w:tcW w:w="9576" w:type="dxa"/>
          </w:tcPr>
          <w:p w:rsidR="00A67E0D" w:rsidRDefault="00A67E0D" w:rsidP="00F500AE">
            <w:pPr>
              <w:jc w:val="center"/>
              <w:rPr>
                <w:b/>
                <w:sz w:val="24"/>
                <w:szCs w:val="24"/>
              </w:rPr>
            </w:pPr>
            <w:r>
              <w:br w:type="page"/>
            </w:r>
            <w:r>
              <w:rPr>
                <w:b/>
                <w:sz w:val="24"/>
                <w:szCs w:val="24"/>
              </w:rPr>
              <w:t>Strategies for Family and Community Engagement in Tier 3</w:t>
            </w:r>
          </w:p>
          <w:p w:rsidR="00A67E0D" w:rsidRDefault="00A67E0D" w:rsidP="00A67E0D">
            <w:pPr>
              <w:pStyle w:val="ListParagraph"/>
              <w:numPr>
                <w:ilvl w:val="0"/>
                <w:numId w:val="28"/>
              </w:numPr>
              <w:rPr>
                <w:b/>
                <w:sz w:val="24"/>
                <w:szCs w:val="24"/>
              </w:rPr>
            </w:pPr>
            <w:r w:rsidRPr="005623C6">
              <w:rPr>
                <w:b/>
                <w:sz w:val="24"/>
                <w:szCs w:val="24"/>
              </w:rPr>
              <w:t>All strategies, procedures and data completion should</w:t>
            </w:r>
            <w:r>
              <w:rPr>
                <w:b/>
                <w:sz w:val="24"/>
                <w:szCs w:val="24"/>
              </w:rPr>
              <w:t xml:space="preserve"> remain in effect as in Tier 1</w:t>
            </w:r>
          </w:p>
          <w:p w:rsidR="00A67E0D" w:rsidRDefault="00A67E0D" w:rsidP="00A67E0D">
            <w:pPr>
              <w:pStyle w:val="ListParagraph"/>
              <w:numPr>
                <w:ilvl w:val="0"/>
                <w:numId w:val="28"/>
              </w:numPr>
              <w:rPr>
                <w:b/>
                <w:sz w:val="24"/>
                <w:szCs w:val="24"/>
              </w:rPr>
            </w:pPr>
            <w:r>
              <w:rPr>
                <w:b/>
                <w:sz w:val="24"/>
                <w:szCs w:val="24"/>
              </w:rPr>
              <w:t xml:space="preserve">Weekly family communications </w:t>
            </w:r>
          </w:p>
          <w:p w:rsidR="00A67E0D" w:rsidRDefault="00A67E0D" w:rsidP="00A67E0D">
            <w:pPr>
              <w:pStyle w:val="ListParagraph"/>
              <w:numPr>
                <w:ilvl w:val="0"/>
                <w:numId w:val="28"/>
              </w:numPr>
              <w:rPr>
                <w:b/>
                <w:sz w:val="24"/>
                <w:szCs w:val="24"/>
              </w:rPr>
            </w:pPr>
            <w:r>
              <w:rPr>
                <w:b/>
                <w:sz w:val="24"/>
                <w:szCs w:val="24"/>
              </w:rPr>
              <w:t>Teacher/Parent Workshops Fall, Winter and Spring</w:t>
            </w:r>
          </w:p>
          <w:p w:rsidR="00A67E0D" w:rsidRDefault="00A67E0D" w:rsidP="00A67E0D">
            <w:pPr>
              <w:pStyle w:val="ListParagraph"/>
              <w:numPr>
                <w:ilvl w:val="0"/>
                <w:numId w:val="28"/>
              </w:numPr>
              <w:rPr>
                <w:b/>
                <w:sz w:val="24"/>
                <w:szCs w:val="24"/>
              </w:rPr>
            </w:pPr>
            <w:r>
              <w:rPr>
                <w:b/>
                <w:sz w:val="24"/>
                <w:szCs w:val="24"/>
              </w:rPr>
              <w:t>Open communication through phone, email, agendas and conferences occur as needed</w:t>
            </w:r>
          </w:p>
          <w:p w:rsidR="00A67E0D" w:rsidRDefault="00A67E0D" w:rsidP="00A67E0D">
            <w:pPr>
              <w:pStyle w:val="ListParagraph"/>
              <w:numPr>
                <w:ilvl w:val="0"/>
                <w:numId w:val="28"/>
              </w:numPr>
              <w:rPr>
                <w:b/>
                <w:sz w:val="24"/>
                <w:szCs w:val="24"/>
              </w:rPr>
            </w:pPr>
            <w:r>
              <w:rPr>
                <w:b/>
                <w:sz w:val="24"/>
                <w:szCs w:val="24"/>
              </w:rPr>
              <w:t>Tier 3 meetings; if deemed necessary</w:t>
            </w:r>
          </w:p>
          <w:p w:rsidR="00A67E0D" w:rsidRPr="00105810" w:rsidRDefault="00A67E0D" w:rsidP="00F500AE">
            <w:pPr>
              <w:jc w:val="center"/>
              <w:rPr>
                <w:b/>
                <w:sz w:val="24"/>
                <w:szCs w:val="24"/>
              </w:rPr>
            </w:pPr>
          </w:p>
        </w:tc>
      </w:tr>
    </w:tbl>
    <w:p w:rsidR="008A3977" w:rsidRDefault="008A3977" w:rsidP="008A3977">
      <w:pPr>
        <w:jc w:val="center"/>
        <w:rPr>
          <w:u w:val="single"/>
        </w:rPr>
      </w:pPr>
      <w:r>
        <w:rPr>
          <w:u w:val="single"/>
        </w:rPr>
        <w:t>BEHAVIOR INTERVENTION TIERS</w:t>
      </w:r>
    </w:p>
    <w:p w:rsidR="008A3977" w:rsidRDefault="008A3977" w:rsidP="008A3977">
      <w:pPr>
        <w:jc w:val="center"/>
        <w:rPr>
          <w:u w:val="single"/>
        </w:rPr>
      </w:pPr>
      <w:r>
        <w:rPr>
          <w:u w:val="single"/>
        </w:rPr>
        <w:t>LE &amp; UE</w:t>
      </w:r>
    </w:p>
    <w:p w:rsidR="008A3977" w:rsidRDefault="008A3977" w:rsidP="008A3977">
      <w:pPr>
        <w:jc w:val="center"/>
        <w:rPr>
          <w:u w:val="single"/>
        </w:rPr>
      </w:pPr>
    </w:p>
    <w:p w:rsidR="008A3977" w:rsidRPr="00ED2BFF" w:rsidRDefault="008A3977" w:rsidP="008A3977">
      <w:pPr>
        <w:rPr>
          <w:b/>
          <w:sz w:val="24"/>
          <w:szCs w:val="24"/>
        </w:rPr>
      </w:pPr>
      <w:r w:rsidRPr="00ED2BFF">
        <w:rPr>
          <w:b/>
          <w:sz w:val="24"/>
          <w:szCs w:val="24"/>
        </w:rPr>
        <w:t>TIER I –</w:t>
      </w:r>
    </w:p>
    <w:p w:rsidR="008A3977" w:rsidRDefault="008A3977" w:rsidP="008A3977">
      <w:pPr>
        <w:pStyle w:val="ListParagraph"/>
        <w:numPr>
          <w:ilvl w:val="0"/>
          <w:numId w:val="29"/>
        </w:numPr>
      </w:pPr>
      <w:r>
        <w:t>Classroom interventions performed by teacher</w:t>
      </w:r>
    </w:p>
    <w:p w:rsidR="008A3977" w:rsidRDefault="008A3977" w:rsidP="008A3977">
      <w:pPr>
        <w:pStyle w:val="ListParagraph"/>
        <w:numPr>
          <w:ilvl w:val="0"/>
          <w:numId w:val="29"/>
        </w:numPr>
      </w:pPr>
      <w:r>
        <w:t>Follow classroom rules and procedures as taught and rehearsed</w:t>
      </w:r>
    </w:p>
    <w:p w:rsidR="008A3977" w:rsidRDefault="008A3977" w:rsidP="008A3977">
      <w:pPr>
        <w:pStyle w:val="ListParagraph"/>
        <w:numPr>
          <w:ilvl w:val="0"/>
          <w:numId w:val="29"/>
        </w:numPr>
      </w:pPr>
      <w:r>
        <w:t>Re-teach classroom rules and procedures as needed</w:t>
      </w:r>
    </w:p>
    <w:p w:rsidR="008A3977" w:rsidRDefault="008A3977" w:rsidP="008A3977">
      <w:pPr>
        <w:pStyle w:val="ListParagraph"/>
        <w:numPr>
          <w:ilvl w:val="0"/>
          <w:numId w:val="29"/>
        </w:numPr>
      </w:pPr>
      <w:r>
        <w:t>Use CHAMPS or similar classroom behavior management techniques</w:t>
      </w:r>
    </w:p>
    <w:p w:rsidR="008A3977" w:rsidRDefault="008A3977" w:rsidP="008A3977">
      <w:pPr>
        <w:pStyle w:val="ListParagraph"/>
        <w:numPr>
          <w:ilvl w:val="0"/>
          <w:numId w:val="29"/>
        </w:numPr>
      </w:pPr>
      <w:r>
        <w:t>Reward and Praise classroom systems</w:t>
      </w:r>
    </w:p>
    <w:p w:rsidR="008A3977" w:rsidRDefault="008A3977" w:rsidP="008A3977">
      <w:pPr>
        <w:pStyle w:val="ListParagraph"/>
        <w:numPr>
          <w:ilvl w:val="0"/>
          <w:numId w:val="29"/>
        </w:numPr>
      </w:pPr>
      <w:r>
        <w:t>Individual Behavior Chart</w:t>
      </w:r>
    </w:p>
    <w:p w:rsidR="008A3977" w:rsidRDefault="008A3977" w:rsidP="008A3977">
      <w:pPr>
        <w:pStyle w:val="ListParagraph"/>
      </w:pPr>
    </w:p>
    <w:p w:rsidR="008A3977" w:rsidRDefault="008A3977" w:rsidP="008A3977"/>
    <w:p w:rsidR="008A3977" w:rsidRPr="00ED2BFF" w:rsidRDefault="008A3977" w:rsidP="008A3977">
      <w:pPr>
        <w:tabs>
          <w:tab w:val="left" w:pos="1230"/>
        </w:tabs>
        <w:rPr>
          <w:b/>
          <w:sz w:val="24"/>
          <w:szCs w:val="24"/>
        </w:rPr>
      </w:pPr>
      <w:r w:rsidRPr="00ED2BFF">
        <w:rPr>
          <w:b/>
          <w:sz w:val="24"/>
          <w:szCs w:val="24"/>
        </w:rPr>
        <w:t>TIER II –</w:t>
      </w:r>
      <w:r w:rsidRPr="00ED2BFF">
        <w:rPr>
          <w:b/>
          <w:sz w:val="24"/>
          <w:szCs w:val="24"/>
        </w:rPr>
        <w:tab/>
      </w:r>
    </w:p>
    <w:p w:rsidR="008A3977" w:rsidRDefault="008A3977" w:rsidP="008A3977">
      <w:pPr>
        <w:pStyle w:val="ListParagraph"/>
        <w:numPr>
          <w:ilvl w:val="0"/>
          <w:numId w:val="34"/>
        </w:numPr>
      </w:pPr>
      <w:r>
        <w:t>Referral to office administrator:</w:t>
      </w:r>
    </w:p>
    <w:p w:rsidR="008A3977" w:rsidRDefault="008A3977" w:rsidP="008A3977">
      <w:pPr>
        <w:pStyle w:val="ListParagraph"/>
        <w:numPr>
          <w:ilvl w:val="0"/>
          <w:numId w:val="30"/>
        </w:numPr>
      </w:pPr>
      <w:r>
        <w:t>Administrator assesses the situation and follows district-wide Code of Conduct</w:t>
      </w:r>
    </w:p>
    <w:p w:rsidR="008A3977" w:rsidRDefault="008A3977" w:rsidP="008A3977">
      <w:pPr>
        <w:pStyle w:val="ListParagraph"/>
        <w:numPr>
          <w:ilvl w:val="0"/>
          <w:numId w:val="30"/>
        </w:numPr>
      </w:pPr>
      <w:r>
        <w:t>Consequences range from a conference to time-out , loss of privileges to isolated lunch, detention to suspension depending on the infraction—Parent may be contacted</w:t>
      </w:r>
    </w:p>
    <w:p w:rsidR="008A3977" w:rsidRDefault="008A3977" w:rsidP="008A3977">
      <w:pPr>
        <w:pStyle w:val="ListParagraph"/>
        <w:numPr>
          <w:ilvl w:val="0"/>
          <w:numId w:val="30"/>
        </w:numPr>
      </w:pPr>
      <w:r>
        <w:t>Student Contract</w:t>
      </w:r>
    </w:p>
    <w:p w:rsidR="008A3977" w:rsidRDefault="008A3977" w:rsidP="008A3977">
      <w:pPr>
        <w:pStyle w:val="ListParagraph"/>
        <w:numPr>
          <w:ilvl w:val="0"/>
          <w:numId w:val="30"/>
        </w:numPr>
      </w:pPr>
      <w:r w:rsidRPr="00531D81">
        <w:t>Grade level team-wide intervention plan</w:t>
      </w:r>
    </w:p>
    <w:p w:rsidR="008A3977" w:rsidRPr="00531D81" w:rsidRDefault="008A3977" w:rsidP="008A3977">
      <w:pPr>
        <w:pStyle w:val="ListParagraph"/>
        <w:numPr>
          <w:ilvl w:val="0"/>
          <w:numId w:val="30"/>
        </w:numPr>
      </w:pPr>
      <w:r>
        <w:t>Tracking of discipline issues kept on Infinite Campus and/or by teacher</w:t>
      </w:r>
    </w:p>
    <w:p w:rsidR="008A3977" w:rsidRDefault="008A3977" w:rsidP="008A3977"/>
    <w:p w:rsidR="008A3977" w:rsidRPr="00ED2BFF" w:rsidRDefault="008A3977" w:rsidP="008A3977">
      <w:pPr>
        <w:rPr>
          <w:b/>
          <w:sz w:val="24"/>
          <w:szCs w:val="24"/>
        </w:rPr>
      </w:pPr>
      <w:r w:rsidRPr="00ED2BFF">
        <w:rPr>
          <w:b/>
          <w:sz w:val="24"/>
          <w:szCs w:val="24"/>
        </w:rPr>
        <w:t>TIER III –</w:t>
      </w:r>
    </w:p>
    <w:p w:rsidR="008A3977" w:rsidRDefault="008A3977" w:rsidP="008A3977">
      <w:pPr>
        <w:pStyle w:val="ListParagraph"/>
        <w:numPr>
          <w:ilvl w:val="0"/>
          <w:numId w:val="33"/>
        </w:numPr>
      </w:pPr>
      <w:r>
        <w:t>Student may be referred to School Guidance Counselor for independent or small group program/counseling</w:t>
      </w:r>
    </w:p>
    <w:p w:rsidR="008A3977" w:rsidRDefault="008A3977" w:rsidP="008A3977">
      <w:pPr>
        <w:pStyle w:val="ListParagraph"/>
        <w:numPr>
          <w:ilvl w:val="0"/>
          <w:numId w:val="33"/>
        </w:numPr>
      </w:pPr>
      <w:r>
        <w:t>Parent Conference with Teacher and/or Tier Team</w:t>
      </w:r>
    </w:p>
    <w:p w:rsidR="008A3977" w:rsidRDefault="008A3977" w:rsidP="008A3977">
      <w:pPr>
        <w:pStyle w:val="ListParagraph"/>
        <w:numPr>
          <w:ilvl w:val="0"/>
          <w:numId w:val="33"/>
        </w:numPr>
      </w:pPr>
      <w:r>
        <w:t>Mentor Program</w:t>
      </w:r>
    </w:p>
    <w:p w:rsidR="008A3977" w:rsidRDefault="008A3977" w:rsidP="008A3977"/>
    <w:p w:rsidR="008A3977" w:rsidRPr="00ED2BFF" w:rsidRDefault="008A3977" w:rsidP="008A3977">
      <w:pPr>
        <w:rPr>
          <w:b/>
          <w:sz w:val="24"/>
          <w:szCs w:val="24"/>
        </w:rPr>
      </w:pPr>
      <w:r w:rsidRPr="00ED2BFF">
        <w:rPr>
          <w:b/>
          <w:sz w:val="24"/>
          <w:szCs w:val="24"/>
        </w:rPr>
        <w:t>TIER IV –</w:t>
      </w:r>
    </w:p>
    <w:p w:rsidR="008A3977" w:rsidRDefault="008A3977" w:rsidP="008A3977">
      <w:pPr>
        <w:pStyle w:val="ListParagraph"/>
        <w:numPr>
          <w:ilvl w:val="0"/>
          <w:numId w:val="32"/>
        </w:numPr>
      </w:pPr>
      <w:r>
        <w:t>Parents may provide medical, social and/or mental  evaluation /treatment</w:t>
      </w:r>
    </w:p>
    <w:p w:rsidR="008A3977" w:rsidRDefault="008A3977" w:rsidP="008A3977">
      <w:pPr>
        <w:pStyle w:val="ListParagraph"/>
        <w:numPr>
          <w:ilvl w:val="0"/>
          <w:numId w:val="31"/>
        </w:numPr>
      </w:pPr>
      <w:r>
        <w:t>Student may be charged with Beyond Control and referred to the CDW office</w:t>
      </w:r>
    </w:p>
    <w:p w:rsidR="008A3977" w:rsidRPr="00ED2BFF" w:rsidRDefault="008A3977" w:rsidP="008A3977">
      <w:pPr>
        <w:rPr>
          <w:b/>
          <w:i/>
        </w:rPr>
      </w:pPr>
      <w:r w:rsidRPr="00ED2BFF">
        <w:rPr>
          <w:b/>
          <w:i/>
        </w:rPr>
        <w:t>Please note that the Tier Team and/or Administration may make decisions based on individual situations as needed.</w:t>
      </w:r>
    </w:p>
    <w:p w:rsidR="00A67E0D" w:rsidRDefault="00A67E0D" w:rsidP="0041615C">
      <w:pPr>
        <w:jc w:val="center"/>
        <w:rPr>
          <w:b/>
          <w:sz w:val="36"/>
          <w:szCs w:val="36"/>
        </w:rPr>
      </w:pPr>
    </w:p>
    <w:p w:rsidR="00EF73F1" w:rsidRDefault="00EF73F1" w:rsidP="0041615C">
      <w:pPr>
        <w:jc w:val="center"/>
        <w:rPr>
          <w:b/>
          <w:sz w:val="36"/>
          <w:szCs w:val="36"/>
        </w:rPr>
      </w:pPr>
    </w:p>
    <w:p w:rsidR="00EF73F1" w:rsidRDefault="00EF73F1" w:rsidP="0041615C">
      <w:pPr>
        <w:jc w:val="center"/>
        <w:rPr>
          <w:b/>
          <w:sz w:val="36"/>
          <w:szCs w:val="36"/>
        </w:rPr>
      </w:pPr>
    </w:p>
    <w:p w:rsidR="00EF73F1" w:rsidRDefault="00EF73F1" w:rsidP="0041615C">
      <w:pPr>
        <w:jc w:val="center"/>
        <w:rPr>
          <w:b/>
          <w:sz w:val="36"/>
          <w:szCs w:val="36"/>
        </w:rPr>
      </w:pPr>
    </w:p>
    <w:p w:rsidR="00EF73F1" w:rsidRDefault="00EF73F1" w:rsidP="0041615C">
      <w:pPr>
        <w:jc w:val="center"/>
        <w:rPr>
          <w:b/>
          <w:sz w:val="36"/>
          <w:szCs w:val="36"/>
        </w:rPr>
      </w:pPr>
    </w:p>
    <w:p w:rsidR="00EF73F1" w:rsidRDefault="00EF73F1" w:rsidP="0041615C">
      <w:pPr>
        <w:jc w:val="center"/>
        <w:rPr>
          <w:b/>
          <w:sz w:val="36"/>
          <w:szCs w:val="36"/>
        </w:rPr>
      </w:pPr>
    </w:p>
    <w:p w:rsidR="00EF73F1" w:rsidRDefault="00EF73F1" w:rsidP="00EF73F1">
      <w:pPr>
        <w:jc w:val="center"/>
      </w:pPr>
      <w:r>
        <w:t>District Monitoring Team</w:t>
      </w:r>
    </w:p>
    <w:p w:rsidR="00EF73F1" w:rsidRDefault="00EF73F1" w:rsidP="00EF73F1">
      <w:r>
        <w:t>The purpose of the district monitoring team is to determine the impact of the school RTI Plans.</w:t>
      </w:r>
    </w:p>
    <w:p w:rsidR="00EF73F1" w:rsidRDefault="00EF73F1" w:rsidP="00EF73F1">
      <w:pPr>
        <w:jc w:val="center"/>
      </w:pPr>
      <w:r>
        <w:t>Items to Be Monitored</w:t>
      </w:r>
    </w:p>
    <w:p w:rsidR="00EF73F1" w:rsidRDefault="00EF73F1" w:rsidP="00EF73F1">
      <w:pPr>
        <w:pStyle w:val="ListParagraph"/>
        <w:numPr>
          <w:ilvl w:val="0"/>
          <w:numId w:val="35"/>
        </w:numPr>
      </w:pPr>
      <w:r>
        <w:t>Semi -Annual student progress.</w:t>
      </w:r>
    </w:p>
    <w:p w:rsidR="00EF73F1" w:rsidRDefault="00EF73F1" w:rsidP="00EF73F1">
      <w:pPr>
        <w:pStyle w:val="ListParagraph"/>
        <w:numPr>
          <w:ilvl w:val="0"/>
          <w:numId w:val="35"/>
        </w:numPr>
      </w:pPr>
      <w:r>
        <w:t>Consistency in referrals.</w:t>
      </w:r>
    </w:p>
    <w:p w:rsidR="00EF73F1" w:rsidRDefault="00EF73F1" w:rsidP="00EF73F1">
      <w:pPr>
        <w:pStyle w:val="ListParagraph"/>
        <w:numPr>
          <w:ilvl w:val="0"/>
          <w:numId w:val="35"/>
        </w:numPr>
      </w:pPr>
      <w:r>
        <w:t>Impact of research based programs.</w:t>
      </w:r>
    </w:p>
    <w:p w:rsidR="00EF73F1" w:rsidRDefault="00EF73F1" w:rsidP="00EF73F1">
      <w:pPr>
        <w:pStyle w:val="ListParagraph"/>
        <w:numPr>
          <w:ilvl w:val="0"/>
          <w:numId w:val="35"/>
        </w:numPr>
      </w:pPr>
      <w:r>
        <w:t>Evaluation of plan on a yearly basis.</w:t>
      </w:r>
    </w:p>
    <w:p w:rsidR="00EF73F1" w:rsidRDefault="00EF73F1" w:rsidP="00EF73F1">
      <w:pPr>
        <w:pStyle w:val="ListParagraph"/>
        <w:numPr>
          <w:ilvl w:val="0"/>
          <w:numId w:val="35"/>
        </w:numPr>
      </w:pPr>
      <w:r>
        <w:t>Data related to percentage of students being monitored by RTI and their success at each building.</w:t>
      </w:r>
    </w:p>
    <w:p w:rsidR="00EF73F1" w:rsidRDefault="00EF73F1" w:rsidP="00EF73F1">
      <w:pPr>
        <w:jc w:val="center"/>
      </w:pPr>
      <w:r>
        <w:t>Members</w:t>
      </w:r>
    </w:p>
    <w:p w:rsidR="00EF73F1" w:rsidRDefault="00EF73F1" w:rsidP="00EF73F1">
      <w:pPr>
        <w:jc w:val="center"/>
      </w:pPr>
      <w:r>
        <w:t>One Central Office Administrator</w:t>
      </w:r>
    </w:p>
    <w:p w:rsidR="00EF73F1" w:rsidRDefault="00EF73F1" w:rsidP="00EF73F1">
      <w:pPr>
        <w:jc w:val="center"/>
      </w:pPr>
      <w:r>
        <w:t>Two Principals</w:t>
      </w:r>
    </w:p>
    <w:p w:rsidR="00EF73F1" w:rsidRDefault="00EF73F1" w:rsidP="00EF73F1">
      <w:pPr>
        <w:jc w:val="center"/>
      </w:pPr>
      <w:r>
        <w:t>Two Curriculum Coaches</w:t>
      </w:r>
    </w:p>
    <w:p w:rsidR="00EF73F1" w:rsidRPr="00AD5C90" w:rsidRDefault="00EF73F1" w:rsidP="0041615C">
      <w:pPr>
        <w:jc w:val="center"/>
        <w:rPr>
          <w:b/>
          <w:sz w:val="36"/>
          <w:szCs w:val="36"/>
        </w:rPr>
      </w:pPr>
    </w:p>
    <w:sectPr w:rsidR="00EF73F1" w:rsidRPr="00AD5C9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A5C" w:rsidRDefault="00220A5C" w:rsidP="00FF6ABD">
      <w:pPr>
        <w:spacing w:after="0" w:line="240" w:lineRule="auto"/>
      </w:pPr>
      <w:r>
        <w:separator/>
      </w:r>
    </w:p>
  </w:endnote>
  <w:endnote w:type="continuationSeparator" w:id="0">
    <w:p w:rsidR="00220A5C" w:rsidRDefault="00220A5C" w:rsidP="00FF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941435"/>
      <w:docPartObj>
        <w:docPartGallery w:val="Page Numbers (Bottom of Page)"/>
        <w:docPartUnique/>
      </w:docPartObj>
    </w:sdtPr>
    <w:sdtEndPr>
      <w:rPr>
        <w:noProof/>
      </w:rPr>
    </w:sdtEndPr>
    <w:sdtContent>
      <w:p w:rsidR="00FF6ABD" w:rsidRDefault="00FF6ABD">
        <w:pPr>
          <w:pStyle w:val="Footer"/>
          <w:jc w:val="right"/>
        </w:pPr>
        <w:r>
          <w:fldChar w:fldCharType="begin"/>
        </w:r>
        <w:r>
          <w:instrText xml:space="preserve"> PAGE   \* MERGEFORMAT </w:instrText>
        </w:r>
        <w:r>
          <w:fldChar w:fldCharType="separate"/>
        </w:r>
        <w:r w:rsidR="0027288A">
          <w:rPr>
            <w:noProof/>
          </w:rPr>
          <w:t>2</w:t>
        </w:r>
        <w:r>
          <w:rPr>
            <w:noProof/>
          </w:rPr>
          <w:fldChar w:fldCharType="end"/>
        </w:r>
      </w:p>
    </w:sdtContent>
  </w:sdt>
  <w:p w:rsidR="00FF6ABD" w:rsidRDefault="00FF6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A5C" w:rsidRDefault="00220A5C" w:rsidP="00FF6ABD">
      <w:pPr>
        <w:spacing w:after="0" w:line="240" w:lineRule="auto"/>
      </w:pPr>
      <w:r>
        <w:separator/>
      </w:r>
    </w:p>
  </w:footnote>
  <w:footnote w:type="continuationSeparator" w:id="0">
    <w:p w:rsidR="00220A5C" w:rsidRDefault="00220A5C" w:rsidP="00FF6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1D7"/>
    <w:multiLevelType w:val="multilevel"/>
    <w:tmpl w:val="721C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3524BC"/>
    <w:multiLevelType w:val="hybridMultilevel"/>
    <w:tmpl w:val="EBFE1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124B3"/>
    <w:multiLevelType w:val="hybridMultilevel"/>
    <w:tmpl w:val="32E2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A7777"/>
    <w:multiLevelType w:val="multilevel"/>
    <w:tmpl w:val="A3A6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941C31"/>
    <w:multiLevelType w:val="hybridMultilevel"/>
    <w:tmpl w:val="70E0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E0455"/>
    <w:multiLevelType w:val="hybridMultilevel"/>
    <w:tmpl w:val="AA841F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FD43E7"/>
    <w:multiLevelType w:val="hybridMultilevel"/>
    <w:tmpl w:val="892A7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40447"/>
    <w:multiLevelType w:val="hybridMultilevel"/>
    <w:tmpl w:val="85DC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B0855"/>
    <w:multiLevelType w:val="hybridMultilevel"/>
    <w:tmpl w:val="B67E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996CB1"/>
    <w:multiLevelType w:val="hybridMultilevel"/>
    <w:tmpl w:val="0F9C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870D1"/>
    <w:multiLevelType w:val="multilevel"/>
    <w:tmpl w:val="8E28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00D87"/>
    <w:multiLevelType w:val="hybridMultilevel"/>
    <w:tmpl w:val="E870B0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1725DD"/>
    <w:multiLevelType w:val="hybridMultilevel"/>
    <w:tmpl w:val="B522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CF1109"/>
    <w:multiLevelType w:val="hybridMultilevel"/>
    <w:tmpl w:val="6CF68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F43F13"/>
    <w:multiLevelType w:val="hybridMultilevel"/>
    <w:tmpl w:val="1732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137D33"/>
    <w:multiLevelType w:val="hybridMultilevel"/>
    <w:tmpl w:val="C14E7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391362"/>
    <w:multiLevelType w:val="hybridMultilevel"/>
    <w:tmpl w:val="3740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E720E"/>
    <w:multiLevelType w:val="hybridMultilevel"/>
    <w:tmpl w:val="C93813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692F0F"/>
    <w:multiLevelType w:val="hybridMultilevel"/>
    <w:tmpl w:val="0A56C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FE1716"/>
    <w:multiLevelType w:val="hybridMultilevel"/>
    <w:tmpl w:val="A19E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610EB9"/>
    <w:multiLevelType w:val="multilevel"/>
    <w:tmpl w:val="0A80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B16F11"/>
    <w:multiLevelType w:val="hybridMultilevel"/>
    <w:tmpl w:val="4626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EE683A"/>
    <w:multiLevelType w:val="hybridMultilevel"/>
    <w:tmpl w:val="9E6C1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CB0607"/>
    <w:multiLevelType w:val="hybridMultilevel"/>
    <w:tmpl w:val="E5C676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4E5D1E"/>
    <w:multiLevelType w:val="hybridMultilevel"/>
    <w:tmpl w:val="7220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007EE0"/>
    <w:multiLevelType w:val="hybridMultilevel"/>
    <w:tmpl w:val="687A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B36370"/>
    <w:multiLevelType w:val="hybridMultilevel"/>
    <w:tmpl w:val="4AF407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2D2703"/>
    <w:multiLevelType w:val="hybridMultilevel"/>
    <w:tmpl w:val="AE16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267541"/>
    <w:multiLevelType w:val="hybridMultilevel"/>
    <w:tmpl w:val="66C02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88092B"/>
    <w:multiLevelType w:val="hybridMultilevel"/>
    <w:tmpl w:val="EEF4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5A0FC4"/>
    <w:multiLevelType w:val="multilevel"/>
    <w:tmpl w:val="E7C07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6D471CDB"/>
    <w:multiLevelType w:val="hybridMultilevel"/>
    <w:tmpl w:val="842C1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551027"/>
    <w:multiLevelType w:val="hybridMultilevel"/>
    <w:tmpl w:val="3740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87758D"/>
    <w:multiLevelType w:val="hybridMultilevel"/>
    <w:tmpl w:val="842E4B28"/>
    <w:lvl w:ilvl="0" w:tplc="B0A89534">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3"/>
  </w:num>
  <w:num w:numId="3">
    <w:abstractNumId w:val="33"/>
  </w:num>
  <w:num w:numId="4">
    <w:abstractNumId w:val="25"/>
  </w:num>
  <w:num w:numId="5">
    <w:abstractNumId w:val="12"/>
  </w:num>
  <w:num w:numId="6">
    <w:abstractNumId w:val="2"/>
  </w:num>
  <w:num w:numId="7">
    <w:abstractNumId w:val="14"/>
  </w:num>
  <w:num w:numId="8">
    <w:abstractNumId w:val="20"/>
  </w:num>
  <w:num w:numId="9">
    <w:abstractNumId w:val="10"/>
  </w:num>
  <w:num w:numId="10">
    <w:abstractNumId w:val="3"/>
  </w:num>
  <w:num w:numId="11">
    <w:abstractNumId w:val="30"/>
  </w:num>
  <w:num w:numId="12">
    <w:abstractNumId w:val="0"/>
  </w:num>
  <w:num w:numId="13">
    <w:abstractNumId w:val="27"/>
  </w:num>
  <w:num w:numId="14">
    <w:abstractNumId w:val="24"/>
  </w:num>
  <w:num w:numId="15">
    <w:abstractNumId w:val="18"/>
  </w:num>
  <w:num w:numId="16">
    <w:abstractNumId w:val="16"/>
  </w:num>
  <w:num w:numId="17">
    <w:abstractNumId w:val="12"/>
  </w:num>
  <w:num w:numId="18">
    <w:abstractNumId w:val="17"/>
  </w:num>
  <w:num w:numId="19">
    <w:abstractNumId w:val="23"/>
  </w:num>
  <w:num w:numId="20">
    <w:abstractNumId w:val="26"/>
  </w:num>
  <w:num w:numId="21">
    <w:abstractNumId w:val="11"/>
  </w:num>
  <w:num w:numId="22">
    <w:abstractNumId w:val="15"/>
  </w:num>
  <w:num w:numId="23">
    <w:abstractNumId w:val="5"/>
  </w:num>
  <w:num w:numId="24">
    <w:abstractNumId w:val="22"/>
  </w:num>
  <w:num w:numId="25">
    <w:abstractNumId w:val="31"/>
  </w:num>
  <w:num w:numId="26">
    <w:abstractNumId w:val="19"/>
  </w:num>
  <w:num w:numId="27">
    <w:abstractNumId w:val="28"/>
  </w:num>
  <w:num w:numId="28">
    <w:abstractNumId w:val="1"/>
  </w:num>
  <w:num w:numId="29">
    <w:abstractNumId w:val="21"/>
  </w:num>
  <w:num w:numId="30">
    <w:abstractNumId w:val="8"/>
  </w:num>
  <w:num w:numId="31">
    <w:abstractNumId w:val="4"/>
  </w:num>
  <w:num w:numId="32">
    <w:abstractNumId w:val="29"/>
  </w:num>
  <w:num w:numId="33">
    <w:abstractNumId w:val="7"/>
  </w:num>
  <w:num w:numId="34">
    <w:abstractNumId w:val="9"/>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5BE"/>
    <w:rsid w:val="00220A5C"/>
    <w:rsid w:val="00226D3B"/>
    <w:rsid w:val="0027288A"/>
    <w:rsid w:val="0029761C"/>
    <w:rsid w:val="0030130C"/>
    <w:rsid w:val="00393781"/>
    <w:rsid w:val="003B008D"/>
    <w:rsid w:val="0041615C"/>
    <w:rsid w:val="004D2019"/>
    <w:rsid w:val="00522DF6"/>
    <w:rsid w:val="005B0D2B"/>
    <w:rsid w:val="005D0803"/>
    <w:rsid w:val="00697856"/>
    <w:rsid w:val="007E55BE"/>
    <w:rsid w:val="007E7A94"/>
    <w:rsid w:val="00825C7C"/>
    <w:rsid w:val="00890400"/>
    <w:rsid w:val="008A3977"/>
    <w:rsid w:val="008B04A2"/>
    <w:rsid w:val="00A16A5F"/>
    <w:rsid w:val="00A67E0D"/>
    <w:rsid w:val="00AD5C90"/>
    <w:rsid w:val="00EA4E3E"/>
    <w:rsid w:val="00EF73F1"/>
    <w:rsid w:val="00F050D5"/>
    <w:rsid w:val="00FF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0D5"/>
    <w:rPr>
      <w:rFonts w:ascii="Tahoma" w:hAnsi="Tahoma" w:cs="Tahoma"/>
      <w:sz w:val="16"/>
      <w:szCs w:val="16"/>
    </w:rPr>
  </w:style>
  <w:style w:type="table" w:styleId="TableGrid">
    <w:name w:val="Table Grid"/>
    <w:basedOn w:val="TableNormal"/>
    <w:uiPriority w:val="59"/>
    <w:rsid w:val="004D2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2019"/>
    <w:pPr>
      <w:ind w:left="720"/>
      <w:contextualSpacing/>
    </w:pPr>
  </w:style>
  <w:style w:type="paragraph" w:styleId="NoSpacing">
    <w:name w:val="No Spacing"/>
    <w:uiPriority w:val="1"/>
    <w:qFormat/>
    <w:rsid w:val="00EA4E3E"/>
    <w:pPr>
      <w:spacing w:after="0" w:line="240" w:lineRule="auto"/>
    </w:pPr>
  </w:style>
  <w:style w:type="paragraph" w:styleId="Header">
    <w:name w:val="header"/>
    <w:basedOn w:val="Normal"/>
    <w:link w:val="HeaderChar"/>
    <w:uiPriority w:val="99"/>
    <w:unhideWhenUsed/>
    <w:rsid w:val="00FF6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ABD"/>
  </w:style>
  <w:style w:type="paragraph" w:styleId="Footer">
    <w:name w:val="footer"/>
    <w:basedOn w:val="Normal"/>
    <w:link w:val="FooterChar"/>
    <w:uiPriority w:val="99"/>
    <w:unhideWhenUsed/>
    <w:rsid w:val="00FF6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ABD"/>
  </w:style>
  <w:style w:type="table" w:customStyle="1" w:styleId="TableGrid1">
    <w:name w:val="Table Grid1"/>
    <w:basedOn w:val="TableNormal"/>
    <w:next w:val="TableGrid"/>
    <w:uiPriority w:val="59"/>
    <w:rsid w:val="00A67E0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0D5"/>
    <w:rPr>
      <w:rFonts w:ascii="Tahoma" w:hAnsi="Tahoma" w:cs="Tahoma"/>
      <w:sz w:val="16"/>
      <w:szCs w:val="16"/>
    </w:rPr>
  </w:style>
  <w:style w:type="table" w:styleId="TableGrid">
    <w:name w:val="Table Grid"/>
    <w:basedOn w:val="TableNormal"/>
    <w:uiPriority w:val="59"/>
    <w:rsid w:val="004D2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2019"/>
    <w:pPr>
      <w:ind w:left="720"/>
      <w:contextualSpacing/>
    </w:pPr>
  </w:style>
  <w:style w:type="paragraph" w:styleId="NoSpacing">
    <w:name w:val="No Spacing"/>
    <w:uiPriority w:val="1"/>
    <w:qFormat/>
    <w:rsid w:val="00EA4E3E"/>
    <w:pPr>
      <w:spacing w:after="0" w:line="240" w:lineRule="auto"/>
    </w:pPr>
  </w:style>
  <w:style w:type="paragraph" w:styleId="Header">
    <w:name w:val="header"/>
    <w:basedOn w:val="Normal"/>
    <w:link w:val="HeaderChar"/>
    <w:uiPriority w:val="99"/>
    <w:unhideWhenUsed/>
    <w:rsid w:val="00FF6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ABD"/>
  </w:style>
  <w:style w:type="paragraph" w:styleId="Footer">
    <w:name w:val="footer"/>
    <w:basedOn w:val="Normal"/>
    <w:link w:val="FooterChar"/>
    <w:uiPriority w:val="99"/>
    <w:unhideWhenUsed/>
    <w:rsid w:val="00FF6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ABD"/>
  </w:style>
  <w:style w:type="table" w:customStyle="1" w:styleId="TableGrid1">
    <w:name w:val="Table Grid1"/>
    <w:basedOn w:val="TableNormal"/>
    <w:next w:val="TableGrid"/>
    <w:uiPriority w:val="59"/>
    <w:rsid w:val="00A67E0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3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4754</Words>
  <Characters>27099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Bieger, Joseph</dc:creator>
  <cp:lastModifiedBy>Bieger, Joseph</cp:lastModifiedBy>
  <cp:revision>15</cp:revision>
  <dcterms:created xsi:type="dcterms:W3CDTF">2011-04-06T14:14:00Z</dcterms:created>
  <dcterms:modified xsi:type="dcterms:W3CDTF">2011-04-14T15:04:00Z</dcterms:modified>
</cp:coreProperties>
</file>