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7.9200744628906"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September 2026</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11083984375" w:line="240" w:lineRule="auto"/>
        <w:ind w:left="793.9799499511719"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School Information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1509.14001464843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Enrollment: 441 as 9/11/26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1509.14001464843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Attendance: 95.42% (Month 1)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11083984375" w:line="240" w:lineRule="auto"/>
        <w:ind w:left="776.380004882812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School-Wide Data </w:t>
      </w:r>
    </w:p>
    <w:tbl>
      <w:tblPr>
        <w:tblStyle w:val="Table1"/>
        <w:tblW w:w="5840.0" w:type="dxa"/>
        <w:jc w:val="left"/>
        <w:tblInd w:w="9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20"/>
        <w:gridCol w:w="2300"/>
        <w:gridCol w:w="1720"/>
        <w:tblGridChange w:id="0">
          <w:tblGrid>
            <w:gridCol w:w="1820"/>
            <w:gridCol w:w="2300"/>
            <w:gridCol w:w="1720"/>
          </w:tblGrid>
        </w:tblGridChange>
      </w:tblGrid>
      <w:tr>
        <w:trPr>
          <w:cantSplit w:val="0"/>
          <w:trHeight w:val="7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65994262695312"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Walkthroughs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August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91992187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September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439819335937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(as of 9/11)</w:t>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9400024414062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Principal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9.24011230468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32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380004882812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25</w:t>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05996704101562"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Team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3.980102539062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128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8601074218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48</w:t>
            </w:r>
          </w:p>
        </w:tc>
      </w:tr>
    </w:tbl>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3.01931858062744" w:lineRule="auto"/>
        <w:ind w:left="779.2399597167969" w:right="1609.6356201171875" w:hanging="260.0999450683594"/>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4629150" cy="29051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629150" cy="290512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Alignment of Systems &amp; Structures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26953125" w:line="275.8894729614258" w:lineRule="auto"/>
        <w:ind w:left="1509.1400146484375" w:right="539.012451171875" w:firstLine="0"/>
        <w:jc w:val="center"/>
        <w:rPr>
          <w:rFonts w:ascii="Lato" w:cs="Lato" w:eastAsia="Lato" w:hAnsi="Lato"/>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Problem of Practice: </w:t>
      </w: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Classroom tasks vary in their level of rigor and cognitive demand across classrooms and content areas, resulting in inconsistent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61181640625" w:line="275.8894729614258" w:lineRule="auto"/>
        <w:ind w:left="1857.919921875" w:right="774.16748046875" w:firstLine="0"/>
        <w:jc w:val="left"/>
        <w:rPr>
          <w:rFonts w:ascii="Lato" w:cs="Lato" w:eastAsia="Lato" w:hAnsi="Lato"/>
          <w:b w:val="0"/>
          <w:bCs w:val="0"/>
          <w:i w:val="0"/>
          <w:iCs w:val="0"/>
          <w:smallCaps w:val="0"/>
          <w:strike w:val="0"/>
          <w:color w:val="000000"/>
          <w:sz w:val="22"/>
          <w:szCs w:val="22"/>
          <w:u w:val="none"/>
          <w:shd w:fill="auto" w:val="clear"/>
          <w:vertAlign w:val="baseline"/>
        </w:rPr>
      </w:pP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opportunities for students to engage in high-level thinking, application, and demonstration of learning. The problem of practice is to strengthen the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61181640625" w:line="275.8894729614258" w:lineRule="auto"/>
        <w:ind w:left="1866.0598754882812" w:right="105.125732421875" w:hanging="7.919921875"/>
        <w:jc w:val="left"/>
        <w:rPr>
          <w:rFonts w:ascii="Lato" w:cs="Lato" w:eastAsia="Lato" w:hAnsi="Lato"/>
          <w:b w:val="0"/>
          <w:bCs w:val="0"/>
          <w:i w:val="0"/>
          <w:iCs w:val="0"/>
          <w:smallCaps w:val="0"/>
          <w:strike w:val="0"/>
          <w:color w:val="000000"/>
          <w:sz w:val="22"/>
          <w:szCs w:val="22"/>
          <w:u w:val="none"/>
          <w:shd w:fill="auto" w:val="clear"/>
          <w:vertAlign w:val="baseline"/>
        </w:rPr>
      </w:pP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consistency and quality of classroom task design to ensure all students experience high-level, rigorous learning across classrooms and content areas.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6240234375" w:line="240" w:lineRule="auto"/>
        <w:ind w:left="0" w:right="650.4351806640625" w:firstLine="0"/>
        <w:jc w:val="right"/>
        <w:rPr>
          <w:rFonts w:ascii="Lato" w:cs="Lato" w:eastAsia="Lato" w:hAnsi="Lato"/>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The instructional leadership team is currently collecting data from all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8597412109375" w:line="240" w:lineRule="auto"/>
        <w:ind w:left="0" w:right="815.6951904296875" w:firstLine="0"/>
        <w:jc w:val="right"/>
        <w:rPr>
          <w:rFonts w:ascii="Lato" w:cs="Lato" w:eastAsia="Lato" w:hAnsi="Lato"/>
          <w:b w:val="0"/>
          <w:bCs w:val="0"/>
          <w:i w:val="0"/>
          <w:iCs w:val="0"/>
          <w:smallCaps w:val="0"/>
          <w:strike w:val="0"/>
          <w:color w:val="000000"/>
          <w:sz w:val="22"/>
          <w:szCs w:val="22"/>
          <w:u w:val="none"/>
          <w:shd w:fill="auto" w:val="clear"/>
          <w:vertAlign w:val="baseline"/>
        </w:rPr>
      </w:pP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classrooms around the tasks in the classrooms. We are focusing on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8597412109375" w:line="240" w:lineRule="auto"/>
        <w:ind w:left="0" w:right="2728.2501220703125" w:firstLine="0"/>
        <w:jc w:val="right"/>
        <w:rPr>
          <w:rFonts w:ascii="Lato" w:cs="Lato" w:eastAsia="Lato" w:hAnsi="Lato"/>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What are we asking the students to do?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859893798828125" w:line="240" w:lineRule="auto"/>
        <w:ind w:left="2949.1400146484375" w:right="0" w:firstLine="0"/>
        <w:jc w:val="left"/>
        <w:rPr>
          <w:rFonts w:ascii="Lato" w:cs="Lato" w:eastAsia="Lato" w:hAnsi="Lato"/>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Are they engaged in that task?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859893798828125" w:line="240" w:lineRule="auto"/>
        <w:ind w:left="0" w:right="2059.2236328125" w:firstLine="0"/>
        <w:jc w:val="right"/>
        <w:rPr>
          <w:rFonts w:ascii="Lato" w:cs="Lato" w:eastAsia="Lato" w:hAnsi="Lato"/>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Does this task match the rigor of the standard?</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1856.820068359375" w:right="298.09814453125" w:hanging="347.68005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Pillars of Academic Excellence</w:t>
      </w:r>
      <w:r w:rsidDel="00000000" w:rsidR="00000000" w:rsidRPr="00000000">
        <w:rPr>
          <w:rFonts w:ascii="Arial" w:cs="Arial" w:eastAsia="Arial" w:hAnsi="Arial"/>
          <w:b w:val="0"/>
          <w:bCs w:val="0"/>
          <w:i w:val="0"/>
          <w:iCs w:val="0"/>
          <w:smallCaps w:val="0"/>
          <w:strike w:val="0"/>
          <w:color w:val="1155cc"/>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serve as an anchor document for teachers and staff that aligns to the problem of practice.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1851.97998046875" w:right="28.660888671875" w:hanging="342.839965820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26-27 Strategic Plan</w:t>
      </w:r>
      <w:r w:rsidDel="00000000" w:rsidR="00000000" w:rsidRPr="00000000">
        <w:rPr>
          <w:rFonts w:ascii="Arial" w:cs="Arial" w:eastAsia="Arial" w:hAnsi="Arial"/>
          <w:b w:val="0"/>
          <w:bCs w:val="0"/>
          <w:i w:val="0"/>
          <w:iCs w:val="0"/>
          <w:smallCaps w:val="0"/>
          <w:strike w:val="0"/>
          <w:color w:val="1155cc"/>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serves as a procedural document that aligns our beliefs and focus.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772.859954833984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Academic achievement and student performance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5.111083984375" w:line="240" w:lineRule="auto"/>
        <w:ind w:left="779.2399597167969"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Culture, Climate, and Behavior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1509.140014648437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1155cc"/>
          <w:sz w:val="22"/>
          <w:szCs w:val="22"/>
          <w:u w:val="single"/>
          <w:shd w:fill="auto" w:val="clear"/>
          <w:vertAlign w:val="baseline"/>
          <w:rtl w:val="0"/>
        </w:rPr>
        <w:t xml:space="preserve">Value, Appreciate, Recognize, &amp; Develop</w:t>
      </w:r>
      <w:r w:rsidDel="00000000" w:rsidR="00000000" w:rsidRPr="00000000">
        <w:rPr>
          <w:rFonts w:ascii="Arial" w:cs="Arial" w:eastAsia="Arial" w:hAnsi="Arial"/>
          <w:b w:val="1"/>
          <w:bCs w:val="1"/>
          <w:i w:val="0"/>
          <w:iCs w:val="0"/>
          <w:smallCaps w:val="0"/>
          <w:strike w:val="0"/>
          <w:color w:val="1155cc"/>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Initiative: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0" w:right="1060.46875" w:firstLine="0"/>
        <w:jc w:val="right"/>
        <w:rPr>
          <w:rFonts w:ascii="Arial" w:cs="Arial" w:eastAsia="Arial" w:hAnsi="Arial"/>
          <w:b w:val="0"/>
          <w:bCs w:val="0"/>
          <w:i w:val="0"/>
          <w:iCs w:val="0"/>
          <w:smallCaps w:val="0"/>
          <w:strike w:val="0"/>
          <w:color w:val="1f1f1f"/>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1f1f1f"/>
          <w:sz w:val="22"/>
          <w:szCs w:val="22"/>
          <w:u w:val="none"/>
          <w:shd w:fill="auto" w:val="clear"/>
          <w:vertAlign w:val="baseline"/>
          <w:rtl w:val="0"/>
        </w:rPr>
        <w:t xml:space="preserve">Patriot Weekly Recognition </w:t>
      </w:r>
      <w:r w:rsidDel="00000000" w:rsidR="00000000" w:rsidRPr="00000000">
        <w:rPr>
          <w:rFonts w:ascii="Arial" w:cs="Arial" w:eastAsia="Arial" w:hAnsi="Arial"/>
          <w:b w:val="0"/>
          <w:bCs w:val="0"/>
          <w:i w:val="0"/>
          <w:iCs w:val="0"/>
          <w:smallCaps w:val="0"/>
          <w:strike w:val="0"/>
          <w:color w:val="1f1f1f"/>
          <w:sz w:val="22"/>
          <w:szCs w:val="22"/>
          <w:u w:val="none"/>
          <w:shd w:fill="auto" w:val="clear"/>
          <w:vertAlign w:val="baseline"/>
          <w:rtl w:val="0"/>
        </w:rPr>
        <w:t xml:space="preserve">honors one student from each team who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64.3717384338379" w:lineRule="auto"/>
        <w:ind w:left="1853.9599609375" w:right="0" w:firstLine="4.62005615234375"/>
        <w:jc w:val="left"/>
        <w:rPr>
          <w:rFonts w:ascii="Arial" w:cs="Arial" w:eastAsia="Arial" w:hAnsi="Arial"/>
          <w:b w:val="0"/>
          <w:bCs w:val="0"/>
          <w:i w:val="0"/>
          <w:iCs w:val="0"/>
          <w:smallCaps w:val="0"/>
          <w:strike w:val="0"/>
          <w:color w:val="1f1f1f"/>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22"/>
          <w:szCs w:val="22"/>
          <w:u w:val="none"/>
          <w:shd w:fill="auto" w:val="clear"/>
          <w:vertAlign w:val="baseline"/>
          <w:rtl w:val="0"/>
        </w:rPr>
        <w:t xml:space="preserve">consistently demonstrates the competencies outlined in our district's </w:t>
      </w:r>
      <w:r w:rsidDel="00000000" w:rsidR="00000000" w:rsidRPr="00000000">
        <w:rPr>
          <w:rFonts w:ascii="Arial" w:cs="Arial" w:eastAsia="Arial" w:hAnsi="Arial"/>
          <w:b w:val="0"/>
          <w:bCs w:val="0"/>
          <w:i w:val="1"/>
          <w:iCs w:val="1"/>
          <w:smallCaps w:val="0"/>
          <w:strike w:val="0"/>
          <w:color w:val="1f1f1f"/>
          <w:sz w:val="22"/>
          <w:szCs w:val="22"/>
          <w:u w:val="none"/>
          <w:shd w:fill="auto" w:val="clear"/>
          <w:vertAlign w:val="baseline"/>
          <w:rtl w:val="0"/>
        </w:rPr>
        <w:t xml:space="preserve">Profile of a Patriot </w:t>
      </w:r>
      <w:r w:rsidDel="00000000" w:rsidR="00000000" w:rsidRPr="00000000">
        <w:rPr>
          <w:rFonts w:ascii="Arial" w:cs="Arial" w:eastAsia="Arial" w:hAnsi="Arial"/>
          <w:b w:val="0"/>
          <w:bCs w:val="0"/>
          <w:i w:val="0"/>
          <w:iCs w:val="0"/>
          <w:smallCaps w:val="0"/>
          <w:strike w:val="0"/>
          <w:color w:val="1f1f1f"/>
          <w:sz w:val="22"/>
          <w:szCs w:val="22"/>
          <w:u w:val="none"/>
          <w:shd w:fill="auto" w:val="clear"/>
          <w:vertAlign w:val="baseline"/>
          <w:rtl w:val="0"/>
        </w:rPr>
        <w:t xml:space="preserve">and/or the building pillars of </w:t>
      </w:r>
      <w:r w:rsidDel="00000000" w:rsidR="00000000" w:rsidRPr="00000000">
        <w:rPr>
          <w:rFonts w:ascii="Arial" w:cs="Arial" w:eastAsia="Arial" w:hAnsi="Arial"/>
          <w:b w:val="1"/>
          <w:bCs w:val="1"/>
          <w:i w:val="0"/>
          <w:iCs w:val="0"/>
          <w:smallCaps w:val="0"/>
          <w:strike w:val="0"/>
          <w:color w:val="1f1f1f"/>
          <w:sz w:val="22"/>
          <w:szCs w:val="22"/>
          <w:u w:val="none"/>
          <w:shd w:fill="auto" w:val="clear"/>
          <w:vertAlign w:val="baseline"/>
          <w:rtl w:val="0"/>
        </w:rPr>
        <w:t xml:space="preserve">PRIDE</w:t>
      </w:r>
      <w:r w:rsidDel="00000000" w:rsidR="00000000" w:rsidRPr="00000000">
        <w:rPr>
          <w:rFonts w:ascii="Arial" w:cs="Arial" w:eastAsia="Arial" w:hAnsi="Arial"/>
          <w:b w:val="0"/>
          <w:bCs w:val="0"/>
          <w:i w:val="0"/>
          <w:iCs w:val="0"/>
          <w:smallCaps w:val="0"/>
          <w:strike w:val="0"/>
          <w:color w:val="1f1f1f"/>
          <w:sz w:val="22"/>
          <w:szCs w:val="22"/>
          <w:u w:val="none"/>
          <w:shd w:fill="auto" w:val="clear"/>
          <w:vertAlign w:val="baseline"/>
          <w:rtl w:val="0"/>
        </w:rPr>
        <w:t xml:space="preserve">. By intentionally recognizing these traits, we reinforce our district's mission, build student confidence, foster a culture of appreciation and belonging, and encourage all students to strive toward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1854.840087890625" w:right="230.3662109375" w:firstLine="9.45983886718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22"/>
          <w:szCs w:val="22"/>
          <w:u w:val="none"/>
          <w:shd w:fill="auto" w:val="clear"/>
          <w:vertAlign w:val="baseline"/>
          <w:rtl w:val="0"/>
        </w:rPr>
        <w:t xml:space="preserve">becoming </w:t>
      </w:r>
      <w:r w:rsidDel="00000000" w:rsidR="00000000" w:rsidRPr="00000000">
        <w:rPr>
          <w:rFonts w:ascii="Arial" w:cs="Arial" w:eastAsia="Arial" w:hAnsi="Arial"/>
          <w:b w:val="1"/>
          <w:bCs w:val="1"/>
          <w:i w:val="1"/>
          <w:iCs w:val="1"/>
          <w:smallCaps w:val="0"/>
          <w:strike w:val="0"/>
          <w:color w:val="1f1f1f"/>
          <w:sz w:val="22"/>
          <w:szCs w:val="22"/>
          <w:u w:val="none"/>
          <w:shd w:fill="auto" w:val="clear"/>
          <w:vertAlign w:val="baseline"/>
          <w:rtl w:val="0"/>
        </w:rPr>
        <w:t xml:space="preserve">resilient learners, effective communicators, creative problem solvers, engaged global citizens, and accountable collaborators.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Students earn Bazzell Bucks and Social Media recognition for this achievement.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69775390625" w:line="264.3717384338379" w:lineRule="auto"/>
        <w:ind w:left="789.1400146484375" w:right="236.7297363281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Bazzell Store: All students have the opportunity to earn Bazzell Bucks by exemplifying the traits of PRIDE. Teachers may also assign Bazzell Bucks to students for doing exemplary work in the classroom or showing kindness to peers. Bazzell Bucks may be redeemed each Thursday and Friday at the Bazzell Store during grade level breaks. Items for purchase range from stickers and friendship bracelets to Takis and Oreos. </w:t>
      </w:r>
    </w:p>
    <w:tbl>
      <w:tblPr>
        <w:tblStyle w:val="Table2"/>
        <w:tblW w:w="77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00"/>
        <w:gridCol w:w="960"/>
        <w:gridCol w:w="1180"/>
        <w:gridCol w:w="1020"/>
        <w:gridCol w:w="1020"/>
        <w:gridCol w:w="1020"/>
        <w:tblGridChange w:id="0">
          <w:tblGrid>
            <w:gridCol w:w="2500"/>
            <w:gridCol w:w="960"/>
            <w:gridCol w:w="1180"/>
            <w:gridCol w:w="1020"/>
            <w:gridCol w:w="1020"/>
            <w:gridCol w:w="1020"/>
          </w:tblGrid>
        </w:tblGridChange>
      </w:tblGrid>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06002807617188"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Behavior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Aug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Sep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46.5130615234375" w:firstLine="0"/>
              <w:jc w:val="righ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Nov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Dec</w:t>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9400024414062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Disruption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9400024414062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Disrespect/Defiance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3.04000854492188"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Fighting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06002807617188"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Bullying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6.9400024414062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Positives: </w:t>
      </w:r>
    </w:p>
    <w:tbl>
      <w:tblPr>
        <w:tblStyle w:val="Table3"/>
        <w:tblW w:w="7260.0" w:type="dxa"/>
        <w:jc w:val="left"/>
        <w:tblInd w:w="4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20"/>
        <w:gridCol w:w="1140"/>
        <w:gridCol w:w="1040"/>
        <w:gridCol w:w="1060"/>
        <w:gridCol w:w="1040"/>
        <w:gridCol w:w="1060"/>
        <w:tblGridChange w:id="0">
          <w:tblGrid>
            <w:gridCol w:w="1920"/>
            <w:gridCol w:w="1140"/>
            <w:gridCol w:w="1040"/>
            <w:gridCol w:w="1060"/>
            <w:gridCol w:w="1040"/>
            <w:gridCol w:w="1060"/>
          </w:tblGrid>
        </w:tblGridChange>
      </w:tblGrid>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06002807617188"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Behavior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Aug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58.760986328125" w:firstLine="0"/>
              <w:jc w:val="righ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Sep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56.5130615234375" w:firstLine="0"/>
              <w:jc w:val="righ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Nov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Dec</w:t>
            </w:r>
          </w:p>
        </w:tc>
      </w:tr>
      <w:tr>
        <w:trPr>
          <w:cantSplit w:val="0"/>
          <w:trHeight w:val="9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9400024414062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Positive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7255706787" w:lineRule="auto"/>
              <w:ind w:left="132.38006591796875" w:right="82.43438720703125" w:hanging="1.3200378417968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Behavior- PRIDE Expectations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78.359985351562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Family and community engagement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333251953125" w:line="264.3717384338379" w:lineRule="auto"/>
        <w:ind w:left="1864.5199584960938" w:right="368.12866210937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Families receive a weekly</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Newsletters</w:t>
      </w:r>
      <w:r w:rsidDel="00000000" w:rsidR="00000000" w:rsidRPr="00000000">
        <w:rPr>
          <w:rFonts w:ascii="Arial" w:cs="Arial" w:eastAsia="Arial" w:hAnsi="Arial"/>
          <w:b w:val="0"/>
          <w:bCs w:val="0"/>
          <w:i w:val="0"/>
          <w:iCs w:val="0"/>
          <w:smallCaps w:val="0"/>
          <w:strike w:val="0"/>
          <w:color w:val="1155cc"/>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go open informing parents of important information and upcoming events.</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09.14001464843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Student led Conferences are coming up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780.339965820312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School Improvement Initiatives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64.3717384338379" w:lineRule="auto"/>
        <w:ind w:left="1864.5199584960938" w:right="8.481445312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Weekly PLCs focused on What are we asking the students to do, are they getting it, and What do we do if they don’t.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779.0199279785156" w:right="587.222900390625" w:firstLine="730.1200866699219"/>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Weekly lesson plans are submitted for the instructional leadership team to provide feedback to teachers around the task we are completing in classes. 8. Progress toward district priorities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1868.0398559570312" w:right="126.56005859375" w:hanging="358.89984130859375"/>
        <w:jc w:val="left"/>
        <w:rPr>
          <w:rFonts w:ascii="Arial" w:cs="Arial" w:eastAsia="Arial" w:hAnsi="Arial"/>
          <w:b w:val="0"/>
          <w:bCs w:val="0"/>
          <w:i w:val="0"/>
          <w:iCs w:val="0"/>
          <w:smallCaps w:val="0"/>
          <w:strike w:val="0"/>
          <w:color w:val="1155cc"/>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Professional Learning continues to focus on the districts work on the </w:t>
      </w:r>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Coherence</w:t>
      </w:r>
      <w:r w:rsidDel="00000000" w:rsidR="00000000" w:rsidRPr="00000000">
        <w:rPr>
          <w:rFonts w:ascii="Arial" w:cs="Arial" w:eastAsia="Arial" w:hAnsi="Arial"/>
          <w:b w:val="0"/>
          <w:bCs w:val="0"/>
          <w:i w:val="0"/>
          <w:iCs w:val="0"/>
          <w:smallCaps w:val="0"/>
          <w:strike w:val="0"/>
          <w:color w:val="1155cc"/>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Framework</w:t>
      </w:r>
      <w:r w:rsidDel="00000000" w:rsidR="00000000" w:rsidRPr="00000000">
        <w:rPr>
          <w:rFonts w:ascii="Arial" w:cs="Arial" w:eastAsia="Arial" w:hAnsi="Arial"/>
          <w:b w:val="0"/>
          <w:bCs w:val="0"/>
          <w:i w:val="0"/>
          <w:iCs w:val="0"/>
          <w:smallCaps w:val="0"/>
          <w:strike w:val="0"/>
          <w:color w:val="1155cc"/>
          <w:sz w:val="22"/>
          <w:szCs w:val="22"/>
          <w:u w:val="none"/>
          <w:shd w:fill="auto" w:val="clear"/>
          <w:vertAlign w:val="baseline"/>
          <w:rtl w:val="0"/>
        </w:rPr>
        <w:t xml:space="preserve">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779.2399597167969"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 Student, staff, and school accomplishments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793.9799499511719"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 Instructional initiatives and innovative practices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793.9799499511719"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 Extracurricular programs and student opportunities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1509.14001464843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Career Exploration Grant for 8th Grade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64.3717384338379" w:lineRule="auto"/>
        <w:ind w:left="2584.2999267578125" w:right="201.314697265625" w:hanging="358.679809570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8th grade students have completed their career interest surveys and will be clustered the week on 9/14/26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2225.62011718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Anticipated 1st cluster meetings the week of 9/28.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1806640625" w:line="240" w:lineRule="auto"/>
        <w:ind w:left="793.9799499511719"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 Upcoming events and important school information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1806640625" w:line="264.3717384338379" w:lineRule="auto"/>
        <w:ind w:left="1858.1399536132812" w:right="196.072998046875" w:hanging="348.999938964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Student Led Conferences- scheduled for October 22. This is our students first engaging session with their parents around their achievements. Topics include: ■ Academic Achievement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2225.62011718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Assessment Data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1806640625" w:line="240" w:lineRule="auto"/>
        <w:ind w:left="2225.62011718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Profile of Patriot Progress</w:t>
      </w:r>
    </w:p>
    <w:sectPr>
      <w:pgSz w:h="15840" w:w="12240" w:orient="portrait"/>
      <w:pgMar w:bottom="1507.7783203125" w:top="1426.357421875" w:left="1030" w:right="1420.36376953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