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A5" w:rsidRPr="000F30F6" w:rsidRDefault="00D91AA5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000000"/>
          <w:sz w:val="24"/>
          <w:szCs w:val="24"/>
        </w:rPr>
      </w:pPr>
      <w:r w:rsidRPr="000F30F6">
        <w:rPr>
          <w:rFonts w:ascii="Geneva" w:hAnsi="Geneva" w:cs="Geneva"/>
          <w:b/>
          <w:color w:val="000000"/>
          <w:sz w:val="24"/>
          <w:szCs w:val="24"/>
        </w:rPr>
        <w:t>Nelson County School System</w:t>
      </w:r>
    </w:p>
    <w:p w:rsidR="00D91AA5" w:rsidRPr="000F30F6" w:rsidRDefault="00D91AA5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000000"/>
          <w:sz w:val="24"/>
          <w:szCs w:val="24"/>
        </w:rPr>
      </w:pPr>
      <w:r w:rsidRPr="000F30F6">
        <w:rPr>
          <w:rFonts w:ascii="Geneva" w:hAnsi="Geneva" w:cs="Geneva"/>
          <w:b/>
          <w:color w:val="000000"/>
          <w:sz w:val="24"/>
          <w:szCs w:val="24"/>
        </w:rPr>
        <w:t xml:space="preserve">District-Wide </w:t>
      </w:r>
      <w:r w:rsidR="005E511A" w:rsidRPr="00E53950">
        <w:rPr>
          <w:rFonts w:ascii="Geneva" w:hAnsi="Geneva" w:cs="Geneva"/>
          <w:b/>
          <w:color w:val="000000"/>
          <w:sz w:val="24"/>
          <w:szCs w:val="24"/>
          <w:highlight w:val="yellow"/>
        </w:rPr>
        <w:t>Student</w:t>
      </w:r>
      <w:r w:rsidR="005E511A">
        <w:rPr>
          <w:rFonts w:ascii="Geneva" w:hAnsi="Geneva" w:cs="Geneva"/>
          <w:b/>
          <w:color w:val="000000"/>
          <w:sz w:val="24"/>
          <w:szCs w:val="24"/>
        </w:rPr>
        <w:t xml:space="preserve"> </w:t>
      </w:r>
      <w:r w:rsidRPr="000F30F6">
        <w:rPr>
          <w:rFonts w:ascii="Geneva" w:hAnsi="Geneva" w:cs="Geneva"/>
          <w:b/>
          <w:color w:val="000000"/>
          <w:sz w:val="24"/>
          <w:szCs w:val="24"/>
        </w:rPr>
        <w:t>Dress Code Policy</w:t>
      </w:r>
    </w:p>
    <w:p w:rsidR="00D91AA5" w:rsidRPr="000F30F6" w:rsidRDefault="00D91AA5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000000"/>
          <w:sz w:val="24"/>
          <w:szCs w:val="24"/>
        </w:rPr>
      </w:pPr>
      <w:r w:rsidRPr="000F30F6">
        <w:rPr>
          <w:rFonts w:ascii="Geneva" w:hAnsi="Geneva" w:cs="Geneva"/>
          <w:b/>
          <w:color w:val="000000"/>
          <w:sz w:val="24"/>
          <w:szCs w:val="24"/>
        </w:rPr>
        <w:t>Adopted 1/20/04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810000"/>
          <w:sz w:val="24"/>
          <w:szCs w:val="24"/>
        </w:rPr>
      </w:pPr>
      <w:r w:rsidRPr="000F30F6">
        <w:rPr>
          <w:rFonts w:ascii="Geneva" w:hAnsi="Geneva" w:cs="Geneva"/>
          <w:b/>
          <w:color w:val="810000"/>
          <w:sz w:val="24"/>
          <w:szCs w:val="24"/>
        </w:rPr>
        <w:t>Revised for 2009-2010 School Year</w:t>
      </w:r>
    </w:p>
    <w:p w:rsidR="005B2B69" w:rsidRDefault="005B2B69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810000"/>
          <w:sz w:val="24"/>
          <w:szCs w:val="24"/>
        </w:rPr>
      </w:pPr>
      <w:r w:rsidRPr="00E53950">
        <w:rPr>
          <w:rFonts w:ascii="Geneva" w:hAnsi="Geneva" w:cs="Geneva"/>
          <w:b/>
          <w:color w:val="810000"/>
          <w:sz w:val="24"/>
          <w:szCs w:val="24"/>
        </w:rPr>
        <w:t>Recommended Revisions for 2011-2012 School Year</w:t>
      </w:r>
    </w:p>
    <w:p w:rsidR="000F30F6" w:rsidRPr="000F30F6" w:rsidRDefault="000F30F6" w:rsidP="00D91AA5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b/>
          <w:color w:val="810000"/>
          <w:sz w:val="24"/>
          <w:szCs w:val="24"/>
        </w:rPr>
      </w:pPr>
    </w:p>
    <w:p w:rsidR="00D91AA5" w:rsidRPr="00D91AA5" w:rsidRDefault="00D91AA5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000000"/>
          <w:sz w:val="24"/>
          <w:szCs w:val="24"/>
        </w:rPr>
      </w:pPr>
      <w:r w:rsidRPr="00D91AA5">
        <w:rPr>
          <w:rFonts w:ascii="Geneva" w:hAnsi="Geneva" w:cs="Geneva"/>
          <w:b/>
          <w:color w:val="810000"/>
          <w:sz w:val="24"/>
          <w:szCs w:val="24"/>
        </w:rPr>
        <w:t xml:space="preserve">Shirts: (boys and girls): </w:t>
      </w:r>
    </w:p>
    <w:p w:rsidR="00D91AA5" w:rsidRDefault="002670CA" w:rsidP="00D91AA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Type: </w:t>
      </w:r>
      <w:r w:rsidR="00D91AA5">
        <w:rPr>
          <w:rFonts w:ascii="Geneva" w:hAnsi="Geneva" w:cs="Geneva"/>
          <w:color w:val="000000"/>
          <w:sz w:val="24"/>
          <w:szCs w:val="24"/>
        </w:rPr>
        <w:t>Polo shirt with fold-down collar</w:t>
      </w:r>
      <w:r w:rsidR="005E511A" w:rsidRPr="00E53950">
        <w:rPr>
          <w:rFonts w:ascii="Geneva" w:hAnsi="Geneva" w:cs="Geneva"/>
          <w:color w:val="000000"/>
          <w:sz w:val="24"/>
          <w:szCs w:val="24"/>
          <w:highlight w:val="yellow"/>
        </w:rPr>
        <w:t>,</w:t>
      </w:r>
      <w:r w:rsidR="00D91AA5">
        <w:rPr>
          <w:rFonts w:ascii="Geneva" w:hAnsi="Geneva" w:cs="Geneva"/>
          <w:color w:val="000000"/>
          <w:sz w:val="24"/>
          <w:szCs w:val="24"/>
        </w:rPr>
        <w:t xml:space="preserve"> buttoned to avoid exposure; dress shirt with fold-down collar; turtleneck or mock turtleneck</w:t>
      </w:r>
      <w:r w:rsidR="00321D9D">
        <w:rPr>
          <w:rFonts w:ascii="Geneva" w:hAnsi="Geneva" w:cs="Geneva"/>
          <w:color w:val="000000"/>
          <w:sz w:val="24"/>
          <w:szCs w:val="24"/>
        </w:rPr>
        <w:t>.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ind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Sleeve: Shirts may be long or short sleeve (no sleeveless or sheer).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Sleeves cannot extend below the wrist.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ind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Midriff: Front, back or side may not be exposed at any time. 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D91AA5">
        <w:rPr>
          <w:rFonts w:ascii="Geneva" w:hAnsi="Geneva" w:cs="Geneva"/>
          <w:b/>
          <w:color w:val="810000"/>
          <w:sz w:val="24"/>
          <w:szCs w:val="24"/>
        </w:rPr>
        <w:t>Sweatshirts/sweaters/vests:</w:t>
      </w:r>
      <w:r>
        <w:rPr>
          <w:rFonts w:ascii="Geneva" w:hAnsi="Geneva" w:cs="Geneva"/>
          <w:color w:val="810000"/>
          <w:sz w:val="24"/>
          <w:szCs w:val="24"/>
        </w:rPr>
        <w:t xml:space="preserve"> 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ind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All sweatshirts and sweaters/vests (v-neck, crew neck or cardigan)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must be worn with dress code shirts (fold-down collar) or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turtlenecks underneath. Attached hoods are acceptable, but must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be removed from the head upon entering the building.</w:t>
      </w:r>
    </w:p>
    <w:p w:rsidR="000F30F6" w:rsidRDefault="00D91AA5" w:rsidP="000F30F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810000"/>
          <w:sz w:val="24"/>
          <w:szCs w:val="24"/>
        </w:rPr>
      </w:pPr>
      <w:r w:rsidRPr="00D91AA5">
        <w:rPr>
          <w:rFonts w:ascii="Geneva" w:hAnsi="Geneva" w:cs="Geneva"/>
          <w:b/>
          <w:color w:val="810000"/>
          <w:sz w:val="24"/>
          <w:szCs w:val="24"/>
        </w:rPr>
        <w:t>Pants/Overalls (boys and girls):</w:t>
      </w:r>
      <w:r>
        <w:rPr>
          <w:rFonts w:ascii="Geneva" w:hAnsi="Geneva" w:cs="Geneva"/>
          <w:color w:val="810000"/>
          <w:sz w:val="24"/>
          <w:szCs w:val="24"/>
        </w:rPr>
        <w:t xml:space="preserve"> </w:t>
      </w:r>
    </w:p>
    <w:p w:rsidR="00D91AA5" w:rsidRDefault="000F30F6" w:rsidP="000F30F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810000"/>
          <w:sz w:val="24"/>
          <w:szCs w:val="24"/>
        </w:rPr>
        <w:tab/>
      </w:r>
      <w:r w:rsidR="00D91AA5">
        <w:rPr>
          <w:rFonts w:ascii="Geneva" w:hAnsi="Geneva" w:cs="Geneva"/>
          <w:color w:val="000000"/>
          <w:sz w:val="24"/>
          <w:szCs w:val="24"/>
        </w:rPr>
        <w:t>Colors: Any solid color</w:t>
      </w:r>
    </w:p>
    <w:p w:rsidR="00D91AA5" w:rsidRDefault="00D91AA5" w:rsidP="000F30F6">
      <w:pPr>
        <w:autoSpaceDE w:val="0"/>
        <w:autoSpaceDN w:val="0"/>
        <w:adjustRightInd w:val="0"/>
        <w:spacing w:after="0" w:line="240" w:lineRule="auto"/>
        <w:ind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Types: Twill, chino, corduroy, denim or jean with plain or pleated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front. Elastic waist slacks may be worn. No sweat/nylon jogging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pants are allowed. </w:t>
      </w:r>
      <w:r w:rsidR="000F30F6">
        <w:rPr>
          <w:rFonts w:ascii="Geneva" w:hAnsi="Geneva" w:cs="Geneva"/>
          <w:color w:val="000000"/>
          <w:sz w:val="24"/>
          <w:szCs w:val="24"/>
        </w:rPr>
        <w:tab/>
      </w:r>
      <w:r>
        <w:rPr>
          <w:rFonts w:ascii="Geneva" w:hAnsi="Geneva" w:cs="Geneva"/>
          <w:color w:val="000000"/>
          <w:sz w:val="24"/>
          <w:szCs w:val="24"/>
        </w:rPr>
        <w:t>Pants are to be worn at the waist (no sagging or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excessively tight pants). </w:t>
      </w:r>
      <w:r w:rsidR="002670CA">
        <w:rPr>
          <w:rFonts w:ascii="Geneva" w:hAnsi="Geneva" w:cs="Geneva"/>
          <w:color w:val="000000"/>
          <w:sz w:val="24"/>
          <w:szCs w:val="24"/>
        </w:rPr>
        <w:tab/>
      </w:r>
      <w:r>
        <w:rPr>
          <w:rFonts w:ascii="Geneva" w:hAnsi="Geneva" w:cs="Geneva"/>
          <w:color w:val="000000"/>
          <w:sz w:val="24"/>
          <w:szCs w:val="24"/>
        </w:rPr>
        <w:t>Overalls must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be worn with shirts that have sleeves.</w:t>
      </w:r>
    </w:p>
    <w:p w:rsidR="00D91AA5" w:rsidRDefault="00D91AA5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D91AA5">
        <w:rPr>
          <w:rFonts w:ascii="Geneva" w:hAnsi="Geneva" w:cs="Geneva"/>
          <w:b/>
          <w:color w:val="810000"/>
          <w:sz w:val="24"/>
          <w:szCs w:val="24"/>
        </w:rPr>
        <w:t>Skirts/Jumpers/Dresses (girls):</w:t>
      </w:r>
      <w:r>
        <w:rPr>
          <w:rFonts w:ascii="Geneva" w:hAnsi="Geneva" w:cs="Geneva"/>
          <w:color w:val="810000"/>
          <w:sz w:val="24"/>
          <w:szCs w:val="24"/>
        </w:rPr>
        <w:t xml:space="preserve"> </w:t>
      </w:r>
    </w:p>
    <w:p w:rsidR="00D91AA5" w:rsidRDefault="00D91AA5" w:rsidP="00CF1D8E">
      <w:pPr>
        <w:autoSpaceDE w:val="0"/>
        <w:autoSpaceDN w:val="0"/>
        <w:adjustRightInd w:val="0"/>
        <w:spacing w:after="0" w:line="240" w:lineRule="auto"/>
        <w:ind w:firstLine="720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Types: Twill, chino, corduroy, denim or jean (no spandex/</w:t>
      </w:r>
      <w:proofErr w:type="spellStart"/>
      <w:r>
        <w:rPr>
          <w:rFonts w:ascii="Geneva" w:hAnsi="Geneva" w:cs="Geneva"/>
          <w:color w:val="000000"/>
          <w:sz w:val="24"/>
          <w:szCs w:val="24"/>
        </w:rPr>
        <w:t>lycra</w:t>
      </w:r>
      <w:proofErr w:type="spellEnd"/>
      <w:r>
        <w:rPr>
          <w:rFonts w:ascii="Geneva" w:hAnsi="Geneva" w:cs="Geneva"/>
          <w:color w:val="000000"/>
          <w:sz w:val="24"/>
          <w:szCs w:val="24"/>
        </w:rPr>
        <w:t xml:space="preserve"> or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s</w:t>
      </w:r>
      <w:r>
        <w:rPr>
          <w:rFonts w:ascii="Geneva" w:hAnsi="Geneva" w:cs="Geneva"/>
          <w:color w:val="000000"/>
          <w:sz w:val="24"/>
          <w:szCs w:val="24"/>
        </w:rPr>
        <w:t>tretch material). Must meet or extend to the knee.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Slits may not be shorter than the knee. Shorts may be worn under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the dress, skirt or jumper, but may not extend below the hem.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Dresses</w:t>
      </w:r>
      <w:r>
        <w:rPr>
          <w:rFonts w:ascii="Geneva" w:hAnsi="Geneva" w:cs="Geneva"/>
          <w:color w:val="000000"/>
          <w:sz w:val="24"/>
          <w:szCs w:val="24"/>
        </w:rPr>
        <w:t xml:space="preserve"> must have sleeves and backs. Jumpers must be worn with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>shirts that have sleeves.</w:t>
      </w:r>
    </w:p>
    <w:p w:rsidR="000F30F6" w:rsidRDefault="00D91AA5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810000"/>
          <w:sz w:val="24"/>
          <w:szCs w:val="24"/>
        </w:rPr>
      </w:pPr>
      <w:r w:rsidRPr="00CF1D8E">
        <w:rPr>
          <w:rFonts w:ascii="Geneva" w:hAnsi="Geneva" w:cs="Geneva"/>
          <w:b/>
          <w:color w:val="810000"/>
          <w:sz w:val="24"/>
          <w:szCs w:val="24"/>
        </w:rPr>
        <w:t>Walking Shorts (boys and girls):</w:t>
      </w:r>
      <w:r>
        <w:rPr>
          <w:rFonts w:ascii="Geneva" w:hAnsi="Geneva" w:cs="Geneva"/>
          <w:color w:val="810000"/>
          <w:sz w:val="24"/>
          <w:szCs w:val="24"/>
        </w:rPr>
        <w:t xml:space="preserve"> </w:t>
      </w:r>
    </w:p>
    <w:p w:rsidR="00D91AA5" w:rsidRDefault="000F30F6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810000"/>
          <w:sz w:val="24"/>
          <w:szCs w:val="24"/>
        </w:rPr>
        <w:tab/>
      </w:r>
      <w:r w:rsidR="00D91AA5">
        <w:rPr>
          <w:rFonts w:ascii="Geneva" w:hAnsi="Geneva" w:cs="Geneva"/>
          <w:color w:val="000000"/>
          <w:sz w:val="24"/>
          <w:szCs w:val="24"/>
        </w:rPr>
        <w:t xml:space="preserve">Types: Shorts must extend to the knee </w:t>
      </w:r>
      <w:r w:rsidR="00CF1D8E">
        <w:rPr>
          <w:rFonts w:ascii="Geneva" w:hAnsi="Geneva" w:cs="Geneva"/>
          <w:color w:val="000000"/>
          <w:sz w:val="24"/>
          <w:szCs w:val="24"/>
        </w:rPr>
        <w:t>area.</w:t>
      </w:r>
    </w:p>
    <w:p w:rsidR="000F30F6" w:rsidRDefault="00CF1D8E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 w:rsidRPr="00CF1D8E">
        <w:rPr>
          <w:rFonts w:ascii="Geneva" w:hAnsi="Geneva" w:cs="Geneva"/>
          <w:b/>
          <w:color w:val="810000"/>
          <w:sz w:val="24"/>
          <w:szCs w:val="24"/>
        </w:rPr>
        <w:t>Hats</w:t>
      </w:r>
      <w:r w:rsidR="00D91AA5" w:rsidRPr="00CF1D8E">
        <w:rPr>
          <w:rFonts w:ascii="Geneva" w:hAnsi="Geneva" w:cs="Geneva"/>
          <w:b/>
          <w:color w:val="810000"/>
          <w:sz w:val="24"/>
          <w:szCs w:val="24"/>
        </w:rPr>
        <w:t>:</w:t>
      </w:r>
      <w:r w:rsidR="000F30F6">
        <w:rPr>
          <w:rFonts w:ascii="Geneva" w:hAnsi="Geneva" w:cs="Geneva"/>
          <w:b/>
          <w:color w:val="810000"/>
          <w:sz w:val="24"/>
          <w:szCs w:val="24"/>
        </w:rPr>
        <w:t xml:space="preserve"> </w:t>
      </w:r>
    </w:p>
    <w:p w:rsidR="00D91AA5" w:rsidRPr="000F30F6" w:rsidRDefault="000F30F6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>
        <w:rPr>
          <w:rFonts w:ascii="Geneva" w:hAnsi="Geneva" w:cs="Geneva"/>
          <w:b/>
          <w:color w:val="810000"/>
          <w:sz w:val="24"/>
          <w:szCs w:val="24"/>
        </w:rPr>
        <w:tab/>
      </w:r>
      <w:r w:rsidR="00D91AA5">
        <w:rPr>
          <w:rFonts w:ascii="Geneva" w:hAnsi="Geneva" w:cs="Geneva"/>
          <w:color w:val="000000"/>
          <w:sz w:val="24"/>
          <w:szCs w:val="24"/>
        </w:rPr>
        <w:t>Hats must be removed upon entering the building.</w:t>
      </w:r>
    </w:p>
    <w:p w:rsidR="000F30F6" w:rsidRDefault="00D91AA5" w:rsidP="00CF1D8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 w:rsidRPr="00CF1D8E">
        <w:rPr>
          <w:rFonts w:ascii="Geneva" w:hAnsi="Geneva" w:cs="Geneva"/>
          <w:b/>
          <w:color w:val="810000"/>
          <w:sz w:val="24"/>
          <w:szCs w:val="24"/>
        </w:rPr>
        <w:t>Shoes:</w:t>
      </w:r>
      <w:r w:rsidR="000F30F6">
        <w:rPr>
          <w:rFonts w:ascii="Geneva" w:hAnsi="Geneva" w:cs="Geneva"/>
          <w:b/>
          <w:color w:val="810000"/>
          <w:sz w:val="24"/>
          <w:szCs w:val="24"/>
        </w:rPr>
        <w:t xml:space="preserve"> </w:t>
      </w:r>
    </w:p>
    <w:p w:rsidR="00D91AA5" w:rsidRPr="000F30F6" w:rsidRDefault="000F30F6" w:rsidP="00CF1D8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>
        <w:rPr>
          <w:rFonts w:ascii="Geneva" w:hAnsi="Geneva" w:cs="Geneva"/>
          <w:b/>
          <w:color w:val="810000"/>
          <w:sz w:val="24"/>
          <w:szCs w:val="24"/>
        </w:rPr>
        <w:tab/>
      </w:r>
      <w:r w:rsidR="00D91AA5" w:rsidRPr="00E53950">
        <w:rPr>
          <w:rFonts w:ascii="Geneva" w:hAnsi="Geneva" w:cs="Geneva"/>
          <w:color w:val="000000"/>
          <w:sz w:val="24"/>
          <w:szCs w:val="24"/>
          <w:highlight w:val="yellow"/>
        </w:rPr>
        <w:t>All sandals or shoes must have a back</w:t>
      </w:r>
      <w:r w:rsidR="00CF1D8E" w:rsidRPr="00E53950">
        <w:rPr>
          <w:rFonts w:ascii="Geneva" w:hAnsi="Geneva" w:cs="Geneva"/>
          <w:color w:val="000000"/>
          <w:sz w:val="24"/>
          <w:szCs w:val="24"/>
          <w:highlight w:val="yellow"/>
        </w:rPr>
        <w:t>.</w:t>
      </w:r>
    </w:p>
    <w:p w:rsidR="000F30F6" w:rsidRDefault="00D91AA5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 w:rsidRPr="00CF1D8E">
        <w:rPr>
          <w:rFonts w:ascii="Geneva" w:hAnsi="Geneva" w:cs="Geneva"/>
          <w:b/>
          <w:color w:val="810000"/>
          <w:sz w:val="24"/>
          <w:szCs w:val="24"/>
        </w:rPr>
        <w:t>Backpacks:</w:t>
      </w:r>
      <w:r w:rsidR="000F30F6">
        <w:rPr>
          <w:rFonts w:ascii="Geneva" w:hAnsi="Geneva" w:cs="Geneva"/>
          <w:b/>
          <w:color w:val="810000"/>
          <w:sz w:val="24"/>
          <w:szCs w:val="24"/>
        </w:rPr>
        <w:t xml:space="preserve"> </w:t>
      </w:r>
    </w:p>
    <w:p w:rsidR="00D91AA5" w:rsidRPr="000F30F6" w:rsidRDefault="000F30F6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>
        <w:rPr>
          <w:rFonts w:ascii="Geneva" w:hAnsi="Geneva" w:cs="Geneva"/>
          <w:b/>
          <w:color w:val="810000"/>
          <w:sz w:val="24"/>
          <w:szCs w:val="24"/>
        </w:rPr>
        <w:tab/>
      </w:r>
      <w:r w:rsidR="00D91AA5">
        <w:rPr>
          <w:rFonts w:ascii="Geneva" w:hAnsi="Geneva" w:cs="Geneva"/>
          <w:color w:val="000000"/>
          <w:sz w:val="24"/>
          <w:szCs w:val="24"/>
        </w:rPr>
        <w:t>No rolling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="00D91AA5">
        <w:rPr>
          <w:rFonts w:ascii="Geneva" w:hAnsi="Geneva" w:cs="Geneva"/>
          <w:color w:val="000000"/>
          <w:sz w:val="24"/>
          <w:szCs w:val="24"/>
        </w:rPr>
        <w:t>backpacks are permitted.</w:t>
      </w:r>
    </w:p>
    <w:p w:rsidR="00CF1D8E" w:rsidRDefault="00D91AA5" w:rsidP="00CF1D8E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 w:rsidRPr="00CF1D8E">
        <w:rPr>
          <w:rFonts w:ascii="Geneva" w:hAnsi="Geneva" w:cs="Geneva"/>
          <w:b/>
          <w:color w:val="810000"/>
          <w:sz w:val="24"/>
          <w:szCs w:val="24"/>
        </w:rPr>
        <w:t>General Expectations</w:t>
      </w:r>
    </w:p>
    <w:p w:rsidR="00CF1D8E" w:rsidRPr="00CF1D8E" w:rsidRDefault="00D91AA5" w:rsidP="00CF1D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color w:val="810000"/>
          <w:sz w:val="24"/>
          <w:szCs w:val="24"/>
        </w:rPr>
      </w:pPr>
      <w:r w:rsidRPr="000F30F6">
        <w:rPr>
          <w:rFonts w:ascii="Geneva" w:hAnsi="Geneva" w:cs="Geneva"/>
          <w:sz w:val="24"/>
          <w:szCs w:val="24"/>
        </w:rPr>
        <w:t>Any apparel or appearance (including but not limited to hair</w:t>
      </w:r>
      <w:r w:rsidR="00CF1D8E" w:rsidRPr="000F30F6">
        <w:rPr>
          <w:rFonts w:ascii="Geneva" w:hAnsi="Geneva" w:cs="Geneva"/>
          <w:sz w:val="24"/>
          <w:szCs w:val="24"/>
        </w:rPr>
        <w:t xml:space="preserve"> </w:t>
      </w:r>
      <w:r w:rsidRPr="000F30F6">
        <w:rPr>
          <w:rFonts w:ascii="Geneva" w:hAnsi="Geneva" w:cs="Geneva"/>
          <w:sz w:val="24"/>
          <w:szCs w:val="24"/>
        </w:rPr>
        <w:t>color, jewelry, make-</w:t>
      </w:r>
      <w:r w:rsidRPr="00CF1D8E">
        <w:rPr>
          <w:rFonts w:ascii="Geneva" w:hAnsi="Geneva" w:cs="Geneva"/>
          <w:color w:val="000000"/>
          <w:sz w:val="24"/>
          <w:szCs w:val="24"/>
        </w:rPr>
        <w:t>up, hair style, etc.) that calls attention to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CF1D8E">
        <w:rPr>
          <w:rFonts w:ascii="Geneva" w:hAnsi="Geneva" w:cs="Geneva"/>
          <w:color w:val="000000"/>
          <w:sz w:val="24"/>
          <w:szCs w:val="24"/>
        </w:rPr>
        <w:t>itself will be responded to as deemed necessary. The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CF1D8E">
        <w:rPr>
          <w:rFonts w:ascii="Geneva" w:hAnsi="Geneva" w:cs="Geneva"/>
          <w:color w:val="000000"/>
          <w:sz w:val="24"/>
          <w:szCs w:val="24"/>
        </w:rPr>
        <w:t>administration has the final authority in determining appropriate</w:t>
      </w:r>
    </w:p>
    <w:p w:rsidR="00CF1D8E" w:rsidRDefault="00CF1D8E" w:rsidP="00D91AA5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ab/>
      </w:r>
      <w:proofErr w:type="gramStart"/>
      <w:r w:rsidR="000F30F6">
        <w:rPr>
          <w:rFonts w:ascii="Geneva" w:hAnsi="Geneva" w:cs="Geneva"/>
          <w:color w:val="000000"/>
          <w:sz w:val="24"/>
          <w:szCs w:val="24"/>
        </w:rPr>
        <w:t>s</w:t>
      </w:r>
      <w:r w:rsidR="00D91AA5">
        <w:rPr>
          <w:rFonts w:ascii="Geneva" w:hAnsi="Geneva" w:cs="Geneva"/>
          <w:color w:val="000000"/>
          <w:sz w:val="24"/>
          <w:szCs w:val="24"/>
        </w:rPr>
        <w:t>chool</w:t>
      </w:r>
      <w:proofErr w:type="gramEnd"/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 w:rsidR="00D91AA5">
        <w:rPr>
          <w:rFonts w:ascii="Geneva" w:hAnsi="Geneva" w:cs="Geneva"/>
          <w:color w:val="000000"/>
          <w:sz w:val="24"/>
          <w:szCs w:val="24"/>
        </w:rPr>
        <w:t>attire and appearance.</w:t>
      </w:r>
    </w:p>
    <w:p w:rsidR="00D91AA5" w:rsidRDefault="00D91AA5" w:rsidP="00D91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CF1D8E">
        <w:rPr>
          <w:rFonts w:ascii="Geneva" w:hAnsi="Geneva" w:cs="Geneva"/>
          <w:color w:val="000000"/>
          <w:sz w:val="24"/>
          <w:szCs w:val="24"/>
        </w:rPr>
        <w:lastRenderedPageBreak/>
        <w:t>Students may not carry or wear anything that advertises drugs,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CF1D8E">
        <w:rPr>
          <w:rFonts w:ascii="Geneva" w:hAnsi="Geneva" w:cs="Geneva"/>
          <w:color w:val="000000"/>
          <w:sz w:val="24"/>
          <w:szCs w:val="24"/>
        </w:rPr>
        <w:t>alcohol, tobacco products or anything that promotes or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CF1D8E">
        <w:rPr>
          <w:rFonts w:ascii="Geneva" w:hAnsi="Geneva" w:cs="Geneva"/>
          <w:color w:val="000000"/>
          <w:sz w:val="24"/>
          <w:szCs w:val="24"/>
        </w:rPr>
        <w:t>suggests lewd, dangerous or unacceptable messages.</w:t>
      </w:r>
    </w:p>
    <w:p w:rsidR="00D91AA5" w:rsidRDefault="00D91AA5" w:rsidP="00D91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CF1D8E">
        <w:rPr>
          <w:rFonts w:ascii="Geneva" w:hAnsi="Geneva" w:cs="Geneva"/>
          <w:color w:val="000000"/>
          <w:sz w:val="24"/>
          <w:szCs w:val="24"/>
        </w:rPr>
        <w:t>Clothing must not have holes or tears and must have finished</w:t>
      </w:r>
      <w:r w:rsidR="00CF1D8E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CF1D8E">
        <w:rPr>
          <w:rFonts w:ascii="Geneva" w:hAnsi="Geneva" w:cs="Geneva"/>
          <w:color w:val="000000"/>
          <w:sz w:val="24"/>
          <w:szCs w:val="24"/>
        </w:rPr>
        <w:t>hems. Pants and skirts must not drag the ground.</w:t>
      </w:r>
    </w:p>
    <w:p w:rsidR="00D91AA5" w:rsidRDefault="00D91AA5" w:rsidP="00D91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CF1D8E">
        <w:rPr>
          <w:rFonts w:ascii="Geneva" w:hAnsi="Geneva" w:cs="Geneva"/>
          <w:color w:val="000000"/>
          <w:sz w:val="24"/>
          <w:szCs w:val="24"/>
        </w:rPr>
        <w:t>Only one out of dress code day per month is permitted (or if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scheduled cumulatively, can</w:t>
      </w:r>
      <w:r w:rsidRPr="000F30F6">
        <w:rPr>
          <w:rFonts w:ascii="Geneva" w:hAnsi="Geneva" w:cs="Geneva"/>
          <w:color w:val="000000"/>
          <w:sz w:val="24"/>
          <w:szCs w:val="24"/>
        </w:rPr>
        <w:t xml:space="preserve">not exceed ten per year). 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However, individual reward certificates can be issued for motivation. </w:t>
      </w:r>
      <w:r w:rsidRPr="000F30F6">
        <w:rPr>
          <w:rFonts w:ascii="Geneva" w:hAnsi="Geneva" w:cs="Geneva"/>
          <w:color w:val="000000"/>
          <w:sz w:val="24"/>
          <w:szCs w:val="24"/>
        </w:rPr>
        <w:t>Out of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0F30F6">
        <w:rPr>
          <w:rFonts w:ascii="Geneva" w:hAnsi="Geneva" w:cs="Geneva"/>
          <w:color w:val="000000"/>
          <w:sz w:val="24"/>
          <w:szCs w:val="24"/>
        </w:rPr>
        <w:t>code days will be determined by the school administration.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0F30F6">
        <w:rPr>
          <w:rFonts w:ascii="Geneva" w:hAnsi="Geneva" w:cs="Geneva"/>
          <w:color w:val="000000"/>
          <w:sz w:val="24"/>
          <w:szCs w:val="24"/>
        </w:rPr>
        <w:t>Student payment to participate will not be permitted.</w:t>
      </w:r>
    </w:p>
    <w:p w:rsidR="00D91AA5" w:rsidRPr="000F30F6" w:rsidRDefault="00D91AA5" w:rsidP="00D91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</w:rPr>
      </w:pPr>
      <w:r w:rsidRPr="000F30F6">
        <w:rPr>
          <w:rFonts w:ascii="Geneva" w:hAnsi="Geneva" w:cs="Geneva"/>
          <w:color w:val="000000"/>
          <w:sz w:val="24"/>
          <w:szCs w:val="24"/>
        </w:rPr>
        <w:t>While students are expected to dress appropriately at afterschool</w:t>
      </w:r>
      <w:r w:rsidR="000F30F6">
        <w:rPr>
          <w:rFonts w:ascii="Geneva" w:hAnsi="Geneva" w:cs="Geneva"/>
          <w:color w:val="000000"/>
          <w:sz w:val="24"/>
          <w:szCs w:val="24"/>
        </w:rPr>
        <w:t xml:space="preserve"> </w:t>
      </w:r>
      <w:r w:rsidRPr="000F30F6">
        <w:rPr>
          <w:rFonts w:ascii="Geneva" w:hAnsi="Geneva" w:cs="Geneva"/>
          <w:color w:val="000000"/>
          <w:sz w:val="24"/>
          <w:szCs w:val="24"/>
        </w:rPr>
        <w:t>functions, they are not required to follow the dress code.</w:t>
      </w:r>
    </w:p>
    <w:p w:rsidR="004C176A" w:rsidRDefault="004C176A" w:rsidP="00D91AA5"/>
    <w:sectPr w:rsidR="004C176A" w:rsidSect="004C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8B6"/>
    <w:multiLevelType w:val="hybridMultilevel"/>
    <w:tmpl w:val="EBE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3887"/>
    <w:multiLevelType w:val="hybridMultilevel"/>
    <w:tmpl w:val="9BA4877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1AA5"/>
    <w:rsid w:val="000477FA"/>
    <w:rsid w:val="000F30F6"/>
    <w:rsid w:val="001D1B05"/>
    <w:rsid w:val="00240601"/>
    <w:rsid w:val="002670CA"/>
    <w:rsid w:val="00321D9D"/>
    <w:rsid w:val="004A1F4C"/>
    <w:rsid w:val="004C176A"/>
    <w:rsid w:val="005B2B69"/>
    <w:rsid w:val="005C1241"/>
    <w:rsid w:val="005E511A"/>
    <w:rsid w:val="006F0C25"/>
    <w:rsid w:val="009648DB"/>
    <w:rsid w:val="00CF1D8E"/>
    <w:rsid w:val="00D91AA5"/>
    <w:rsid w:val="00E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</dc:creator>
  <cp:keywords/>
  <dc:description/>
  <cp:lastModifiedBy>Vivian Fleenor</cp:lastModifiedBy>
  <cp:revision>10</cp:revision>
  <cp:lastPrinted>2011-04-08T19:42:00Z</cp:lastPrinted>
  <dcterms:created xsi:type="dcterms:W3CDTF">2011-03-01T11:54:00Z</dcterms:created>
  <dcterms:modified xsi:type="dcterms:W3CDTF">2011-04-11T14:08:00Z</dcterms:modified>
</cp:coreProperties>
</file>