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29748" w14:textId="77777777" w:rsidR="006E02C4" w:rsidRPr="00AA69BB" w:rsidRDefault="006E02C4" w:rsidP="006E02C4">
      <w:pPr>
        <w:tabs>
          <w:tab w:val="center" w:pos="4680"/>
        </w:tabs>
        <w:suppressAutoHyphens/>
        <w:rPr>
          <w:rFonts w:ascii="Calibri" w:hAnsi="Calibri" w:cs="Calibri"/>
          <w:b/>
          <w:bCs/>
          <w:spacing w:val="-3"/>
        </w:rPr>
      </w:pPr>
      <w:r w:rsidRPr="00AA69BB">
        <w:rPr>
          <w:rFonts w:ascii="Calibri" w:hAnsi="Calibri" w:cs="Calibri"/>
          <w:b/>
          <w:bCs/>
          <w:spacing w:val="-3"/>
        </w:rPr>
        <w:tab/>
      </w:r>
    </w:p>
    <w:p w14:paraId="6FF67707" w14:textId="16371CAC" w:rsidR="006E02C4" w:rsidRPr="00B45814" w:rsidRDefault="00B45814" w:rsidP="006E02C4">
      <w:pPr>
        <w:pStyle w:val="Heading3"/>
        <w:rPr>
          <w:rFonts w:ascii="Calibri" w:hAnsi="Calibri" w:cs="Calibri"/>
          <w:color w:val="215E99" w:themeColor="text2" w:themeTint="BF"/>
        </w:rPr>
      </w:pPr>
      <w:r>
        <w:rPr>
          <w:rFonts w:ascii="Calibri" w:hAnsi="Calibri" w:cs="Calibri"/>
          <w:color w:val="215E99" w:themeColor="text2" w:themeTint="BF"/>
        </w:rPr>
        <w:t>TITLE</w:t>
      </w:r>
      <w:proofErr w:type="gramStart"/>
      <w:r>
        <w:rPr>
          <w:rFonts w:ascii="Calibri" w:hAnsi="Calibri" w:cs="Calibri"/>
          <w:color w:val="215E99" w:themeColor="text2" w:themeTint="BF"/>
        </w:rPr>
        <w:t>:</w:t>
      </w:r>
      <w:r w:rsidR="006E02C4" w:rsidRPr="00B45814">
        <w:rPr>
          <w:rFonts w:ascii="Calibri" w:hAnsi="Calibri" w:cs="Calibri"/>
          <w:color w:val="215E99" w:themeColor="text2" w:themeTint="BF"/>
        </w:rPr>
        <w:t xml:space="preserve">  </w:t>
      </w:r>
      <w:r>
        <w:rPr>
          <w:rFonts w:ascii="Calibri" w:hAnsi="Calibri" w:cs="Calibri"/>
          <w:color w:val="215E99" w:themeColor="text2" w:themeTint="BF"/>
        </w:rPr>
        <w:tab/>
      </w:r>
      <w:r>
        <w:rPr>
          <w:rFonts w:ascii="Calibri" w:hAnsi="Calibri" w:cs="Calibri"/>
          <w:color w:val="215E99" w:themeColor="text2" w:themeTint="BF"/>
        </w:rPr>
        <w:tab/>
      </w:r>
      <w:r>
        <w:rPr>
          <w:rFonts w:ascii="Calibri" w:hAnsi="Calibri" w:cs="Calibri"/>
          <w:color w:val="215E99" w:themeColor="text2" w:themeTint="BF"/>
        </w:rPr>
        <w:tab/>
      </w:r>
      <w:r w:rsidR="00E60881">
        <w:rPr>
          <w:rFonts w:ascii="Calibri" w:hAnsi="Calibri" w:cs="Calibri"/>
          <w:color w:val="215E99" w:themeColor="text2" w:themeTint="BF"/>
        </w:rPr>
        <w:t>Student</w:t>
      </w:r>
      <w:proofErr w:type="gramEnd"/>
      <w:r w:rsidR="00E60881">
        <w:rPr>
          <w:rFonts w:ascii="Calibri" w:hAnsi="Calibri" w:cs="Calibri"/>
          <w:color w:val="215E99" w:themeColor="text2" w:themeTint="BF"/>
        </w:rPr>
        <w:t xml:space="preserve"> Mental Health Counselor</w:t>
      </w:r>
    </w:p>
    <w:p w14:paraId="113DB7BD" w14:textId="7CF4BF0F" w:rsidR="00B45814" w:rsidRPr="00B45814" w:rsidRDefault="00B45814" w:rsidP="00B45814">
      <w:pPr>
        <w:rPr>
          <w:rFonts w:ascii="Calibri" w:hAnsi="Calibri" w:cs="Calibri"/>
          <w:color w:val="215E99" w:themeColor="text2" w:themeTint="BF"/>
          <w:sz w:val="28"/>
          <w:szCs w:val="28"/>
        </w:rPr>
      </w:pPr>
      <w:r w:rsidRPr="00B45814">
        <w:rPr>
          <w:rFonts w:ascii="Calibri" w:hAnsi="Calibri" w:cs="Calibri"/>
          <w:color w:val="215E99" w:themeColor="text2" w:themeTint="BF"/>
          <w:sz w:val="28"/>
          <w:szCs w:val="28"/>
        </w:rPr>
        <w:t>QUALLIFICATIONS</w:t>
      </w:r>
      <w:proofErr w:type="gramStart"/>
      <w:r w:rsidRPr="00B45814">
        <w:rPr>
          <w:rFonts w:ascii="Calibri" w:hAnsi="Calibri" w:cs="Calibri"/>
          <w:color w:val="215E99" w:themeColor="text2" w:themeTint="BF"/>
          <w:sz w:val="28"/>
          <w:szCs w:val="28"/>
        </w:rPr>
        <w:t xml:space="preserve">: </w:t>
      </w:r>
      <w:r w:rsidRPr="00B45814">
        <w:rPr>
          <w:rFonts w:ascii="Calibri" w:hAnsi="Calibri" w:cs="Calibri"/>
          <w:color w:val="215E99" w:themeColor="text2" w:themeTint="BF"/>
          <w:sz w:val="28"/>
          <w:szCs w:val="28"/>
        </w:rPr>
        <w:tab/>
        <w:t>Valid</w:t>
      </w:r>
      <w:proofErr w:type="gramEnd"/>
      <w:r w:rsidRPr="00B45814">
        <w:rPr>
          <w:rFonts w:ascii="Calibri" w:hAnsi="Calibri" w:cs="Calibri"/>
          <w:color w:val="215E99" w:themeColor="text2" w:themeTint="BF"/>
          <w:sz w:val="28"/>
          <w:szCs w:val="28"/>
        </w:rPr>
        <w:t xml:space="preserve"> KY Certification</w:t>
      </w:r>
    </w:p>
    <w:p w14:paraId="5FC1B3B6" w14:textId="35ECB7FA" w:rsidR="00B45814" w:rsidRPr="00B45814" w:rsidRDefault="00B45814" w:rsidP="00B45814">
      <w:pPr>
        <w:rPr>
          <w:sz w:val="28"/>
          <w:szCs w:val="28"/>
        </w:rPr>
      </w:pPr>
      <w:r w:rsidRPr="00B45814">
        <w:rPr>
          <w:rFonts w:ascii="Calibri" w:hAnsi="Calibri" w:cs="Calibri"/>
          <w:color w:val="215E99" w:themeColor="text2" w:themeTint="BF"/>
          <w:sz w:val="28"/>
          <w:szCs w:val="28"/>
        </w:rPr>
        <w:t xml:space="preserve">REPORTS TO: </w:t>
      </w:r>
      <w:r w:rsidRPr="00B45814">
        <w:rPr>
          <w:rFonts w:ascii="Calibri" w:hAnsi="Calibri" w:cs="Calibri"/>
          <w:color w:val="215E99" w:themeColor="text2" w:themeTint="BF"/>
          <w:sz w:val="28"/>
          <w:szCs w:val="28"/>
        </w:rPr>
        <w:tab/>
      </w:r>
      <w:r>
        <w:rPr>
          <w:rFonts w:ascii="Calibri" w:hAnsi="Calibri" w:cs="Calibri"/>
          <w:color w:val="215E99" w:themeColor="text2" w:themeTint="BF"/>
          <w:sz w:val="28"/>
          <w:szCs w:val="28"/>
        </w:rPr>
        <w:tab/>
      </w:r>
      <w:r w:rsidR="00E60881">
        <w:rPr>
          <w:rFonts w:ascii="Calibri" w:hAnsi="Calibri" w:cs="Calibri"/>
          <w:color w:val="215E99" w:themeColor="text2" w:themeTint="BF"/>
          <w:sz w:val="28"/>
          <w:szCs w:val="28"/>
        </w:rPr>
        <w:t>Director of Student Support Services</w:t>
      </w:r>
    </w:p>
    <w:p w14:paraId="1BAEDD35" w14:textId="4FA5F0C1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Summary </w:t>
      </w:r>
    </w:p>
    <w:p w14:paraId="1B35ABFD" w14:textId="35AA9066" w:rsidR="00E60881" w:rsidRDefault="00E60881" w:rsidP="00E60881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>T</w:t>
      </w:r>
      <w:r w:rsidRPr="00E60881">
        <w:rPr>
          <w:rFonts w:ascii="Calibri" w:hAnsi="Calibri" w:cs="Calibri"/>
          <w:spacing w:val="-3"/>
        </w:rPr>
        <w:t xml:space="preserve">o provide district wide leadership, coordination, oversight, and evaluation of, AXIS, comprehensive school mental health services.  The position is necessary to ensure consistent implementation of evidence-based mental health services.  The position is necessary to ensure consistent implementation of evidence-based mental health supports, compliance with state and federal requirements, effective supervision of school-based mental health providers, and coordination of services that improve student well-being and academic success.  </w:t>
      </w:r>
    </w:p>
    <w:p w14:paraId="2AC046D4" w14:textId="1BA7FA6C" w:rsidR="00E60881" w:rsidRPr="00E60881" w:rsidRDefault="00E60881" w:rsidP="00E60881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color w:val="0070C0"/>
          <w:spacing w:val="-3"/>
        </w:rPr>
      </w:pPr>
      <w:r w:rsidRPr="00E60881">
        <w:rPr>
          <w:rFonts w:ascii="Calibri" w:hAnsi="Calibri" w:cs="Calibri"/>
          <w:color w:val="0070C0"/>
          <w:spacing w:val="-3"/>
        </w:rPr>
        <w:t>***POSITION IS A 200 DAY CONTRACT</w:t>
      </w:r>
    </w:p>
    <w:p w14:paraId="3EA2407F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Essential Duties &amp; Responsibilities </w:t>
      </w:r>
    </w:p>
    <w:p w14:paraId="3E858B42" w14:textId="6209AE48" w:rsidR="00E60881" w:rsidRPr="00E60881" w:rsidRDefault="00B45814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 </w:t>
      </w:r>
      <w:r w:rsidR="00E60881" w:rsidRPr="00E60881">
        <w:rPr>
          <w:rFonts w:ascii="Calibri" w:hAnsi="Calibri" w:cs="Calibri"/>
          <w:spacing w:val="-3"/>
        </w:rPr>
        <w:t>Supervise district mental health therapists.</w:t>
      </w:r>
    </w:p>
    <w:p w14:paraId="243C291D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Coordinate school counseling and behavioral health initiatives.</w:t>
      </w:r>
    </w:p>
    <w:p w14:paraId="3301F19D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Lead implementation of District comprehensive School Mental Health Plan.</w:t>
      </w:r>
    </w:p>
    <w:p w14:paraId="6C9ED0BA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Coordinate crisis response and postvention activities.</w:t>
      </w:r>
    </w:p>
    <w:p w14:paraId="23BA4E5B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Oversee suicide prevention initiatives.</w:t>
      </w:r>
    </w:p>
    <w:p w14:paraId="3D5CCA5B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Coordinator behavioral threat assessment teams.</w:t>
      </w:r>
    </w:p>
    <w:p w14:paraId="2BCBE1F9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Develop district mental health procedures and protocols.</w:t>
      </w:r>
    </w:p>
    <w:p w14:paraId="47A8C9ED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Coordinate community mental health partnerships.</w:t>
      </w:r>
    </w:p>
    <w:p w14:paraId="315752FA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Analyze district mental health data and outcome measures.</w:t>
      </w:r>
    </w:p>
    <w:p w14:paraId="7E171E67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Assist schools in implementing trauma-informed practices.</w:t>
      </w:r>
    </w:p>
    <w:p w14:paraId="57F65099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Coordinate professional learning for school staff.</w:t>
      </w:r>
    </w:p>
    <w:p w14:paraId="1F7EEF1A" w14:textId="77777777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Ensure compliance with KDE reporting requirements.</w:t>
      </w:r>
    </w:p>
    <w:p w14:paraId="63A7730A" w14:textId="77777777" w:rsid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E60881">
        <w:rPr>
          <w:rFonts w:ascii="Calibri" w:hAnsi="Calibri" w:cs="Calibri"/>
          <w:spacing w:val="-3"/>
        </w:rPr>
        <w:t>Collaborate with Special Education, Section 504, FRYSC, attendance services, and student services to improve outcomes for students.</w:t>
      </w:r>
    </w:p>
    <w:p w14:paraId="506AB66D" w14:textId="1E192E4F" w:rsidR="00E60881" w:rsidRPr="00E60881" w:rsidRDefault="00E60881" w:rsidP="00E60881">
      <w:pPr>
        <w:numPr>
          <w:ilvl w:val="0"/>
          <w:numId w:val="7"/>
        </w:num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 xml:space="preserve">Perform all other duties as assigned. </w:t>
      </w:r>
    </w:p>
    <w:p w14:paraId="087CA91C" w14:textId="420B7C8E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Required Knowledge &amp; Abilities </w:t>
      </w:r>
    </w:p>
    <w:p w14:paraId="31703A3D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i/>
          <w:iCs/>
          <w:spacing w:val="-3"/>
          <w:sz w:val="28"/>
          <w:szCs w:val="28"/>
        </w:rPr>
        <w:lastRenderedPageBreak/>
        <w:t xml:space="preserve">Knowledge of: </w:t>
      </w:r>
    </w:p>
    <w:p w14:paraId="3977104D" w14:textId="0677067B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</w:t>
      </w:r>
      <w:r w:rsidR="00E60881">
        <w:rPr>
          <w:rFonts w:ascii="Calibri" w:hAnsi="Calibri" w:cs="Calibri"/>
          <w:spacing w:val="-3"/>
        </w:rPr>
        <w:t>Student mental health needs.</w:t>
      </w:r>
    </w:p>
    <w:p w14:paraId="27B92128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Record-keeping techniques. </w:t>
      </w:r>
    </w:p>
    <w:p w14:paraId="0439C471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Operation of a computer terminal and data entry techniques. </w:t>
      </w:r>
    </w:p>
    <w:p w14:paraId="3731CC69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Oral and written communication skills. </w:t>
      </w:r>
    </w:p>
    <w:p w14:paraId="0C7BBC2D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Research methods and report writing techniques. </w:t>
      </w:r>
    </w:p>
    <w:p w14:paraId="01EED0A2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Laws, rules, and regulations related to assigned activities. </w:t>
      </w:r>
    </w:p>
    <w:p w14:paraId="41C698DD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Policies and objectives of assigned program and activities. </w:t>
      </w:r>
    </w:p>
    <w:p w14:paraId="7AE33119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Interpersonal skills using tact, patience, and courtesy. </w:t>
      </w:r>
    </w:p>
    <w:p w14:paraId="78DF829E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Technical aspects of the field of specialty. </w:t>
      </w:r>
    </w:p>
    <w:p w14:paraId="176A4A86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i/>
          <w:iCs/>
          <w:spacing w:val="-3"/>
          <w:sz w:val="28"/>
          <w:szCs w:val="28"/>
        </w:rPr>
        <w:t xml:space="preserve">Ability to: </w:t>
      </w:r>
    </w:p>
    <w:p w14:paraId="63B9B8FD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Perform the responsibilities as previously outlined. </w:t>
      </w:r>
    </w:p>
    <w:p w14:paraId="66FAB898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Understand and follow oral and written directions. </w:t>
      </w:r>
    </w:p>
    <w:p w14:paraId="3B8894A2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Communicate effectively both orally and in writing. </w:t>
      </w:r>
    </w:p>
    <w:p w14:paraId="01BAD689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Establish and maintain cooperative and effective working relationships with others. </w:t>
      </w:r>
    </w:p>
    <w:p w14:paraId="77C4E46A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Maintain records and prepare reports. </w:t>
      </w:r>
    </w:p>
    <w:p w14:paraId="577B9B83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Operate a computer terminal. </w:t>
      </w:r>
    </w:p>
    <w:p w14:paraId="3C09DBD0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Prioritize and schedule work. </w:t>
      </w:r>
    </w:p>
    <w:p w14:paraId="614291A1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Learn, apply and explain policies, procedures, rules, and regulations. </w:t>
      </w:r>
    </w:p>
    <w:p w14:paraId="51D9A9E0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Maintain current knowledge of program rules, regulations, requirements and restrictions. </w:t>
      </w:r>
    </w:p>
    <w:p w14:paraId="2656CECB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Determine appropriate action within clearly defined guidelines. </w:t>
      </w:r>
    </w:p>
    <w:p w14:paraId="6B48021B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Work independently with little direction. </w:t>
      </w:r>
    </w:p>
    <w:p w14:paraId="4485C723" w14:textId="77777777" w:rsid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Meet schedules and timelines. </w:t>
      </w:r>
    </w:p>
    <w:p w14:paraId="71E1A294" w14:textId="6A47FE5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Physical Demands </w:t>
      </w:r>
    </w:p>
    <w:p w14:paraId="7826F589" w14:textId="1AA239C1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The physical demands described here are representative of those that must be met by an employee to successfully perform the essential functions of this job. Reasonable </w:t>
      </w:r>
      <w:r w:rsidR="00031517" w:rsidRPr="00B45814">
        <w:rPr>
          <w:rFonts w:ascii="Calibri" w:hAnsi="Calibri" w:cs="Calibri"/>
          <w:spacing w:val="-3"/>
        </w:rPr>
        <w:t>accommodation</w:t>
      </w:r>
      <w:r w:rsidRPr="00B45814">
        <w:rPr>
          <w:rFonts w:ascii="Calibri" w:hAnsi="Calibri" w:cs="Calibri"/>
          <w:spacing w:val="-3"/>
        </w:rPr>
        <w:t xml:space="preserve"> may be made to enable individuals with disabilities to perform the essential functions. </w:t>
      </w:r>
    </w:p>
    <w:p w14:paraId="09A67D96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Work is performed while standing, sitting and/or walking. </w:t>
      </w:r>
    </w:p>
    <w:p w14:paraId="532C9DDC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Requires the ability to communicate effectively using speech, close/distance vision, and hearing. </w:t>
      </w:r>
    </w:p>
    <w:p w14:paraId="71B0EDDD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lastRenderedPageBreak/>
        <w:t xml:space="preserve">● Requires the use of hands for simple grasping and fine manipulations. </w:t>
      </w:r>
    </w:p>
    <w:p w14:paraId="2BA23B89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Requires bending, squatting, crawling, climbing, and reaching. </w:t>
      </w:r>
    </w:p>
    <w:p w14:paraId="09D2C12D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Requires the ability to lift, carry, and push or pull weights up to 50 pounds. </w:t>
      </w:r>
    </w:p>
    <w:p w14:paraId="75499CFB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Requires a high level of physical endurance to meet the demands of extended workdays (coverage of building activities and extra-curricular activities, etc.). </w:t>
      </w:r>
    </w:p>
    <w:p w14:paraId="5370A4F4" w14:textId="15C6D4A4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Requires the ability to handle and balance multiple demands at the same time. </w:t>
      </w:r>
    </w:p>
    <w:p w14:paraId="2374F3EB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Work Environment </w:t>
      </w:r>
    </w:p>
    <w:p w14:paraId="58BE3897" w14:textId="72726C3B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The work environment characteristics described here are representative of those an employee encounters while performing the essential functions of this job. Reasonable </w:t>
      </w:r>
      <w:r w:rsidR="00031517" w:rsidRPr="00B45814">
        <w:rPr>
          <w:rFonts w:ascii="Calibri" w:hAnsi="Calibri" w:cs="Calibri"/>
          <w:spacing w:val="-3"/>
        </w:rPr>
        <w:t>accommodation</w:t>
      </w:r>
      <w:r w:rsidRPr="00B45814">
        <w:rPr>
          <w:rFonts w:ascii="Calibri" w:hAnsi="Calibri" w:cs="Calibri"/>
          <w:spacing w:val="-3"/>
        </w:rPr>
        <w:t xml:space="preserve"> may be made to enable individuals with disabilities to perform the essential functions. </w:t>
      </w:r>
    </w:p>
    <w:p w14:paraId="209F1F6A" w14:textId="58F9A534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The noise level in this environment is quiet </w:t>
      </w:r>
      <w:proofErr w:type="gramStart"/>
      <w:r w:rsidRPr="00B45814">
        <w:rPr>
          <w:rFonts w:ascii="Calibri" w:hAnsi="Calibri" w:cs="Calibri"/>
          <w:spacing w:val="-3"/>
        </w:rPr>
        <w:t>to</w:t>
      </w:r>
      <w:proofErr w:type="gramEnd"/>
      <w:r w:rsidRPr="00B45814">
        <w:rPr>
          <w:rFonts w:ascii="Calibri" w:hAnsi="Calibri" w:cs="Calibri"/>
          <w:spacing w:val="-3"/>
        </w:rPr>
        <w:t xml:space="preserve"> loud depending upon the activity in a particular part of the workday. </w:t>
      </w:r>
    </w:p>
    <w:p w14:paraId="1384EF17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Education and/or Experiences </w:t>
      </w:r>
    </w:p>
    <w:p w14:paraId="0F2D5B8D" w14:textId="77777777" w:rsidR="00E60881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Kentucky Certification in </w:t>
      </w:r>
      <w:r w:rsidR="00E60881">
        <w:rPr>
          <w:rFonts w:ascii="Calibri" w:hAnsi="Calibri" w:cs="Calibri"/>
          <w:spacing w:val="-3"/>
        </w:rPr>
        <w:t>School Counseling (required)</w:t>
      </w:r>
    </w:p>
    <w:p w14:paraId="207CFC7B" w14:textId="3F2DD36E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</w:t>
      </w:r>
      <w:r w:rsidR="00E60881">
        <w:rPr>
          <w:rFonts w:ascii="Calibri" w:hAnsi="Calibri" w:cs="Calibri"/>
          <w:spacing w:val="-3"/>
        </w:rPr>
        <w:t>Kentucky Certification as a School Psychologist (preferred)</w:t>
      </w:r>
    </w:p>
    <w:p w14:paraId="63EF0649" w14:textId="05CDE814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Minimum of </w:t>
      </w:r>
      <w:r w:rsidR="00874180">
        <w:rPr>
          <w:rFonts w:ascii="Calibri" w:hAnsi="Calibri" w:cs="Calibri"/>
          <w:spacing w:val="-3"/>
        </w:rPr>
        <w:t>five (5</w:t>
      </w:r>
      <w:r w:rsidRPr="00B45814">
        <w:rPr>
          <w:rFonts w:ascii="Calibri" w:hAnsi="Calibri" w:cs="Calibri"/>
          <w:spacing w:val="-3"/>
        </w:rPr>
        <w:t xml:space="preserve">) years’ experience in education </w:t>
      </w:r>
    </w:p>
    <w:p w14:paraId="63D0FFD9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  <w:sz w:val="28"/>
          <w:szCs w:val="28"/>
        </w:rPr>
      </w:pPr>
      <w:r w:rsidRPr="00B45814">
        <w:rPr>
          <w:rFonts w:ascii="Calibri" w:hAnsi="Calibri" w:cs="Calibri"/>
          <w:b/>
          <w:bCs/>
          <w:spacing w:val="-3"/>
          <w:sz w:val="28"/>
          <w:szCs w:val="28"/>
        </w:rPr>
        <w:t xml:space="preserve">Licenses and Other Requirements </w:t>
      </w:r>
    </w:p>
    <w:p w14:paraId="63F42629" w14:textId="1E7665D8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  <w:r w:rsidRPr="00B45814">
        <w:rPr>
          <w:rFonts w:ascii="Calibri" w:hAnsi="Calibri" w:cs="Calibri"/>
          <w:spacing w:val="-3"/>
        </w:rPr>
        <w:t xml:space="preserve">● Valid Kentucky Certificate as </w:t>
      </w:r>
      <w:r w:rsidR="00E60881">
        <w:rPr>
          <w:rFonts w:ascii="Calibri" w:hAnsi="Calibri" w:cs="Calibri"/>
          <w:spacing w:val="-3"/>
        </w:rPr>
        <w:t>School Counselor</w:t>
      </w:r>
    </w:p>
    <w:p w14:paraId="1456B025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spacing w:val="-3"/>
        </w:rPr>
      </w:pPr>
    </w:p>
    <w:p w14:paraId="10D975D7" w14:textId="77777777" w:rsidR="00B45814" w:rsidRPr="00B45814" w:rsidRDefault="00B45814" w:rsidP="00B45814">
      <w:pPr>
        <w:tabs>
          <w:tab w:val="left" w:pos="-1440"/>
          <w:tab w:val="left" w:pos="-720"/>
          <w:tab w:val="left" w:pos="720"/>
          <w:tab w:val="left" w:pos="1152"/>
        </w:tabs>
        <w:suppressAutoHyphens/>
        <w:rPr>
          <w:rFonts w:ascii="Calibri" w:hAnsi="Calibri" w:cs="Calibri"/>
          <w:b/>
          <w:bCs/>
          <w:spacing w:val="-3"/>
        </w:rPr>
      </w:pPr>
    </w:p>
    <w:p w14:paraId="36F66E92" w14:textId="77777777" w:rsidR="004578EB" w:rsidRDefault="004578EB" w:rsidP="00AD10C4">
      <w:pPr>
        <w:pStyle w:val="BodyText"/>
        <w:jc w:val="both"/>
      </w:pPr>
    </w:p>
    <w:sectPr w:rsidR="00457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27F1F"/>
    <w:multiLevelType w:val="hybridMultilevel"/>
    <w:tmpl w:val="153CF0BC"/>
    <w:lvl w:ilvl="0" w:tplc="3402B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A095B"/>
    <w:multiLevelType w:val="hybridMultilevel"/>
    <w:tmpl w:val="527254D2"/>
    <w:lvl w:ilvl="0" w:tplc="3402B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83925"/>
    <w:multiLevelType w:val="hybridMultilevel"/>
    <w:tmpl w:val="E56051A0"/>
    <w:lvl w:ilvl="0" w:tplc="3402B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179EF"/>
    <w:multiLevelType w:val="multilevel"/>
    <w:tmpl w:val="27403E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0A44644"/>
    <w:multiLevelType w:val="hybridMultilevel"/>
    <w:tmpl w:val="A850B3E2"/>
    <w:lvl w:ilvl="0" w:tplc="3402B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60E50"/>
    <w:multiLevelType w:val="hybridMultilevel"/>
    <w:tmpl w:val="A06CC858"/>
    <w:lvl w:ilvl="0" w:tplc="3402B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C7B6B"/>
    <w:multiLevelType w:val="hybridMultilevel"/>
    <w:tmpl w:val="150CE974"/>
    <w:lvl w:ilvl="0" w:tplc="3402B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8500058">
    <w:abstractNumId w:val="5"/>
  </w:num>
  <w:num w:numId="2" w16cid:durableId="708071618">
    <w:abstractNumId w:val="1"/>
  </w:num>
  <w:num w:numId="3" w16cid:durableId="89590257">
    <w:abstractNumId w:val="0"/>
  </w:num>
  <w:num w:numId="4" w16cid:durableId="1706173586">
    <w:abstractNumId w:val="6"/>
  </w:num>
  <w:num w:numId="5" w16cid:durableId="183977573">
    <w:abstractNumId w:val="4"/>
  </w:num>
  <w:num w:numId="6" w16cid:durableId="2096709995">
    <w:abstractNumId w:val="2"/>
  </w:num>
  <w:num w:numId="7" w16cid:durableId="195697802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C4"/>
    <w:rsid w:val="00031517"/>
    <w:rsid w:val="0026384B"/>
    <w:rsid w:val="00321839"/>
    <w:rsid w:val="003460FF"/>
    <w:rsid w:val="004578EB"/>
    <w:rsid w:val="004853C0"/>
    <w:rsid w:val="006B564F"/>
    <w:rsid w:val="006E02C4"/>
    <w:rsid w:val="00824BC0"/>
    <w:rsid w:val="00874180"/>
    <w:rsid w:val="009853DB"/>
    <w:rsid w:val="009B4CB4"/>
    <w:rsid w:val="009B61C5"/>
    <w:rsid w:val="00A345D2"/>
    <w:rsid w:val="00A966FB"/>
    <w:rsid w:val="00AD10C4"/>
    <w:rsid w:val="00B14E6D"/>
    <w:rsid w:val="00B45814"/>
    <w:rsid w:val="00BF1C0A"/>
    <w:rsid w:val="00E53582"/>
    <w:rsid w:val="00E6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CC8A1"/>
  <w15:chartTrackingRefBased/>
  <w15:docId w15:val="{70FFE6DB-25DE-45A1-B0A6-D79947E5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2C4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0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0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2C4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semiHidden/>
    <w:rsid w:val="006E02C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E02C4"/>
    <w:rPr>
      <w:rFonts w:ascii="Courier New" w:eastAsiaTheme="minorEastAsia" w:hAnsi="Courier New"/>
      <w:kern w:val="0"/>
      <w:sz w:val="22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E02C4"/>
    <w:pPr>
      <w:widowControl w:val="0"/>
      <w:tabs>
        <w:tab w:val="left" w:pos="-1440"/>
        <w:tab w:val="left" w:pos="-720"/>
        <w:tab w:val="left" w:pos="360"/>
        <w:tab w:val="left" w:pos="1152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 w:cs="Arial"/>
      <w:spacing w:val="-3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E02C4"/>
    <w:rPr>
      <w:rFonts w:ascii="Arial" w:eastAsiaTheme="minorEastAsia" w:hAnsi="Arial" w:cs="Arial"/>
      <w:spacing w:val="-3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Chester</dc:creator>
  <cp:keywords/>
  <dc:description/>
  <cp:lastModifiedBy>Chester, Amy</cp:lastModifiedBy>
  <cp:revision>2</cp:revision>
  <cp:lastPrinted>2026-02-11T17:52:00Z</cp:lastPrinted>
  <dcterms:created xsi:type="dcterms:W3CDTF">2026-07-13T21:18:00Z</dcterms:created>
  <dcterms:modified xsi:type="dcterms:W3CDTF">2026-07-13T21:18:00Z</dcterms:modified>
</cp:coreProperties>
</file>