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9828" w14:textId="77777777" w:rsidR="00DF7E20" w:rsidRDefault="00000000">
      <w:pPr>
        <w:tabs>
          <w:tab w:val="left" w:pos="5058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Poppins" w:eastAsia="Poppins" w:hAnsi="Poppins" w:cs="Poppins"/>
          <w:b/>
          <w:bCs/>
          <w:noProof/>
          <w:color w:val="38761D"/>
          <w:sz w:val="22"/>
          <w:szCs w:val="22"/>
        </w:rPr>
        <w:drawing>
          <wp:inline distT="114300" distB="114300" distL="114300" distR="114300" wp14:anchorId="37BCC1FC" wp14:editId="5F6AB032">
            <wp:extent cx="2238375" cy="857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772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6015"/>
      </w:tblGrid>
      <w:tr w:rsidR="00DF7E20" w14:paraId="6D8EB438" w14:textId="77777777">
        <w:trPr>
          <w:trHeight w:val="1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51E61" w14:textId="77777777" w:rsidR="00DF7E20" w:rsidRDefault="00DF7E20">
            <w:pPr>
              <w:widowControl w:val="0"/>
              <w:rPr>
                <w:rFonts w:ascii="Arial" w:eastAsia="Arial" w:hAnsi="Arial" w:cs="Arial"/>
                <w:color w:val="38761D"/>
                <w:sz w:val="22"/>
                <w:szCs w:val="22"/>
              </w:rPr>
            </w:pPr>
          </w:p>
        </w:tc>
        <w:tc>
          <w:tcPr>
            <w:tcW w:w="6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6627" w14:textId="77777777" w:rsidR="00DF7E20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       Lancaster Elementary</w:t>
            </w:r>
          </w:p>
          <w:p w14:paraId="59DAA3C2" w14:textId="77777777" w:rsidR="00DF7E20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     SBDM Agenda</w:t>
            </w:r>
          </w:p>
          <w:p w14:paraId="33C92F28" w14:textId="77777777" w:rsidR="00DF7E20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May 14, 2026 3:15 PM </w:t>
            </w:r>
          </w:p>
          <w:p w14:paraId="4822D7AA" w14:textId="77777777" w:rsidR="00DF7E20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      LES Conference Room</w:t>
            </w:r>
          </w:p>
          <w:p w14:paraId="7BB86F31" w14:textId="77777777" w:rsidR="00DF7E20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sz w:val="22"/>
                <w:szCs w:val="22"/>
              </w:rPr>
              <w:t xml:space="preserve">       </w:t>
            </w:r>
          </w:p>
        </w:tc>
      </w:tr>
    </w:tbl>
    <w:p w14:paraId="16A4A748" w14:textId="77777777" w:rsidR="00DF7E2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38761D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I. Opening Business</w:t>
      </w:r>
    </w:p>
    <w:p w14:paraId="45B22E07" w14:textId="77777777" w:rsidR="00DF7E2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>Welcome (Attendance: Beth Trimble, Sara Horn, Leslie Lee, Lisa MIddleton)</w:t>
      </w:r>
    </w:p>
    <w:p w14:paraId="5F9C9736" w14:textId="77777777" w:rsidR="00DF7E20" w:rsidRDefault="00000000">
      <w:pPr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b.  Approval of the Agenda   (1st: Sara Horn, 2nd : Leslie Lee ) </w:t>
      </w:r>
    </w:p>
    <w:p w14:paraId="1561D633" w14:textId="77777777" w:rsidR="00DF7E20" w:rsidRDefault="00000000">
      <w:pPr>
        <w:spacing w:line="276" w:lineRule="auto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c.  </w:t>
      </w:r>
      <w:r>
        <w:rPr>
          <w:rFonts w:ascii="Poppins" w:eastAsia="Poppins" w:hAnsi="Poppins" w:cs="Poppins"/>
          <w:color w:val="000000"/>
          <w:sz w:val="20"/>
          <w:szCs w:val="20"/>
        </w:rPr>
        <w:t xml:space="preserve">Approval </w:t>
      </w:r>
      <w:r>
        <w:rPr>
          <w:rFonts w:ascii="Poppins" w:eastAsia="Poppins" w:hAnsi="Poppins" w:cs="Poppins"/>
          <w:sz w:val="20"/>
          <w:szCs w:val="20"/>
        </w:rPr>
        <w:t xml:space="preserve">of </w:t>
      </w:r>
      <w:hyperlink r:id="rId9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 xml:space="preserve">l </w:t>
        </w:r>
      </w:hyperlink>
      <w:r>
        <w:rPr>
          <w:rFonts w:ascii="Poppins" w:eastAsia="Poppins" w:hAnsi="Poppins" w:cs="Poppins"/>
          <w:color w:val="000000"/>
          <w:sz w:val="20"/>
          <w:szCs w:val="20"/>
        </w:rPr>
        <w:t xml:space="preserve">Minutes </w:t>
      </w:r>
      <w:r>
        <w:rPr>
          <w:rFonts w:ascii="Poppins" w:eastAsia="Poppins" w:hAnsi="Poppins" w:cs="Poppins"/>
          <w:sz w:val="20"/>
          <w:szCs w:val="20"/>
        </w:rPr>
        <w:t xml:space="preserve">(1st: Sara Horn, 2nd : Leslie Lee ) </w:t>
      </w:r>
    </w:p>
    <w:p w14:paraId="6563255D" w14:textId="77777777" w:rsidR="00DF7E20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d. Good News-LES Archery qualifies for Nationals (3D)</w:t>
      </w:r>
    </w:p>
    <w:p w14:paraId="279D3B86" w14:textId="77777777" w:rsidR="00DF7E20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e. Consultation for Hire- Steven Evans-Attendance Secretary</w:t>
      </w:r>
    </w:p>
    <w:p w14:paraId="56015C3E" w14:textId="77777777" w:rsidR="00DF7E20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    </w:t>
      </w:r>
    </w:p>
    <w:p w14:paraId="0D3CAB31" w14:textId="77777777" w:rsidR="00DF7E20" w:rsidRDefault="00000000">
      <w:pPr>
        <w:spacing w:line="276" w:lineRule="auto"/>
        <w:rPr>
          <w:rFonts w:ascii="Poppins" w:eastAsia="Poppins" w:hAnsi="Poppins" w:cs="Poppins"/>
          <w:color w:val="38761D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II. School Improvement/Achievement</w:t>
      </w:r>
    </w:p>
    <w:p w14:paraId="6B802328" w14:textId="77777777" w:rsidR="00DF7E20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Allocations</w:t>
      </w:r>
    </w:p>
    <w:p w14:paraId="2DD1A3C1" w14:textId="77777777" w:rsidR="00DF7E20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CSIP-</w:t>
      </w:r>
      <w:hyperlink r:id="rId10">
        <w:r>
          <w:rPr>
            <w:rFonts w:ascii="Poppins" w:eastAsia="Poppins" w:hAnsi="Poppins" w:cs="Poppins"/>
            <w:color w:val="0000EE"/>
            <w:sz w:val="20"/>
            <w:szCs w:val="20"/>
            <w:u w:val="single"/>
          </w:rPr>
          <w:t>LES CSIP 25-26</w:t>
        </w:r>
      </w:hyperlink>
    </w:p>
    <w:p w14:paraId="5E83DE15" w14:textId="77777777" w:rsidR="00DF7E20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hyperlink r:id="rId11" w:anchor="gid=868483645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>LES PD 2025-2026</w:t>
        </w:r>
      </w:hyperlink>
    </w:p>
    <w:p w14:paraId="03EBA399" w14:textId="77777777" w:rsidR="00DF7E20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Spring iReady Scores-Growth and NAPD - Most grades are in high performance and high growth , except for 1st grade.  </w:t>
      </w:r>
    </w:p>
    <w:p w14:paraId="01EFE181" w14:textId="77777777" w:rsidR="00DF7E20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Tentative </w:t>
      </w:r>
      <w:hyperlink r:id="rId12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>Master Schedule</w:t>
        </w:r>
      </w:hyperlink>
      <w:r>
        <w:rPr>
          <w:rFonts w:ascii="Poppins" w:eastAsia="Poppins" w:hAnsi="Poppins" w:cs="Poppins"/>
          <w:sz w:val="20"/>
          <w:szCs w:val="20"/>
          <w:u w:val="single"/>
        </w:rPr>
        <w:t xml:space="preserve"> </w:t>
      </w:r>
      <w:r>
        <w:rPr>
          <w:rFonts w:ascii="Poppins" w:eastAsia="Poppins" w:hAnsi="Poppins" w:cs="Poppins"/>
          <w:sz w:val="20"/>
          <w:szCs w:val="20"/>
        </w:rPr>
        <w:t xml:space="preserve">(1st: Sara Horn, 2nd :  Leslie Lee) </w:t>
      </w:r>
    </w:p>
    <w:p w14:paraId="6AAAB8D3" w14:textId="77777777" w:rsidR="00DF7E20" w:rsidRDefault="00DF7E20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</w:p>
    <w:p w14:paraId="328161E1" w14:textId="77777777" w:rsidR="00DF7E20" w:rsidRDefault="00DF7E20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</w:p>
    <w:p w14:paraId="2894BC72" w14:textId="77777777" w:rsidR="00DF7E2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III. Policy Review and Revision</w:t>
      </w:r>
    </w:p>
    <w:p w14:paraId="6D0E34BB" w14:textId="77777777" w:rsidR="00DF7E20" w:rsidRDefault="00000000">
      <w:pPr>
        <w:numPr>
          <w:ilvl w:val="0"/>
          <w:numId w:val="1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hyperlink r:id="rId13">
        <w:r>
          <w:rPr>
            <w:rFonts w:ascii="Poppins" w:eastAsia="Poppins" w:hAnsi="Poppins" w:cs="Poppins"/>
            <w:color w:val="0000EE"/>
            <w:sz w:val="20"/>
            <w:szCs w:val="20"/>
            <w:u w:val="single"/>
          </w:rPr>
          <w:t>Honor Roll</w:t>
        </w:r>
      </w:hyperlink>
      <w:r>
        <w:rPr>
          <w:rFonts w:ascii="Poppins" w:eastAsia="Poppins" w:hAnsi="Poppins" w:cs="Poppins"/>
          <w:sz w:val="20"/>
          <w:szCs w:val="20"/>
        </w:rPr>
        <w:t xml:space="preserve">-2nd Reading and revised (1st: Beth Trimble, 2nd : Leslie Lee - All in favor) </w:t>
      </w:r>
    </w:p>
    <w:p w14:paraId="5509E989" w14:textId="77777777" w:rsidR="00DF7E20" w:rsidRDefault="00000000">
      <w:pPr>
        <w:numPr>
          <w:ilvl w:val="0"/>
          <w:numId w:val="1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hyperlink r:id="rId14">
        <w:r>
          <w:rPr>
            <w:rFonts w:ascii="Poppins" w:eastAsia="Poppins" w:hAnsi="Poppins" w:cs="Poppins"/>
            <w:color w:val="1155CC"/>
            <w:sz w:val="20"/>
            <w:szCs w:val="20"/>
            <w:u w:val="single"/>
          </w:rPr>
          <w:t>School Emergency Management Plan</w:t>
        </w:r>
      </w:hyperlink>
      <w:r>
        <w:rPr>
          <w:rFonts w:ascii="Poppins" w:eastAsia="Poppins" w:hAnsi="Poppins" w:cs="Poppins"/>
          <w:sz w:val="20"/>
          <w:szCs w:val="20"/>
        </w:rPr>
        <w:t xml:space="preserve">-Review first reading </w:t>
      </w:r>
    </w:p>
    <w:p w14:paraId="7851137E" w14:textId="77777777" w:rsidR="00DF7E20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38761D"/>
          <w:sz w:val="20"/>
          <w:szCs w:val="20"/>
        </w:rPr>
      </w:pPr>
      <w:bookmarkStart w:id="0" w:name="_heading=h.o5v7ge2e0o08" w:colFirst="0" w:colLast="0"/>
      <w:bookmarkEnd w:id="0"/>
      <w:r>
        <w:rPr>
          <w:rFonts w:ascii="Poppins" w:eastAsia="Poppins" w:hAnsi="Poppins" w:cs="Poppins"/>
          <w:color w:val="38761D"/>
          <w:sz w:val="20"/>
          <w:szCs w:val="20"/>
        </w:rPr>
        <w:t>IV. Committee Reports</w:t>
      </w:r>
    </w:p>
    <w:p w14:paraId="5965CA19" w14:textId="77777777" w:rsidR="00DF7E20" w:rsidRDefault="00DF7E20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</w:pPr>
    </w:p>
    <w:p w14:paraId="31070EB4" w14:textId="77777777" w:rsidR="00DF7E20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Reading-Unit and Lesson Internalization for all content areas</w:t>
      </w:r>
    </w:p>
    <w:p w14:paraId="76CBDF43" w14:textId="77777777" w:rsidR="00DF7E20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Math-The KY Numeracy Academy</w:t>
      </w:r>
    </w:p>
    <w:p w14:paraId="0640FF4F" w14:textId="77777777" w:rsidR="00DF7E20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Writing-Lancaster Elementary Writing Policy</w:t>
      </w:r>
      <w:r>
        <w:rPr>
          <w:rFonts w:ascii="Poppins" w:eastAsia="Poppins" w:hAnsi="Poppins" w:cs="Poppins"/>
          <w:sz w:val="20"/>
          <w:szCs w:val="20"/>
        </w:rPr>
        <w:tab/>
      </w:r>
    </w:p>
    <w:p w14:paraId="068F37D2" w14:textId="77777777" w:rsidR="00DF7E20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Science/Social Studies-HQIR</w:t>
      </w:r>
    </w:p>
    <w:p w14:paraId="3F5D16A8" w14:textId="77777777" w:rsidR="00DF7E20" w:rsidRDefault="00DF7E20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ind w:left="720"/>
        <w:rPr>
          <w:rFonts w:ascii="Poppins" w:eastAsia="Poppins" w:hAnsi="Poppins" w:cs="Poppins"/>
          <w:color w:val="38761D"/>
          <w:sz w:val="20"/>
          <w:szCs w:val="20"/>
        </w:rPr>
      </w:pPr>
    </w:p>
    <w:p w14:paraId="713AFAAD" w14:textId="77777777" w:rsidR="00DF7E20" w:rsidRDefault="00000000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ind w:left="720"/>
        <w:rPr>
          <w:rFonts w:ascii="Poppins" w:eastAsia="Poppins" w:hAnsi="Poppins" w:cs="Poppins"/>
          <w:color w:val="38761D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V. Adjournment</w:t>
      </w:r>
    </w:p>
    <w:p w14:paraId="7EAFC245" w14:textId="77777777" w:rsidR="00DF7E20" w:rsidRDefault="00000000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ind w:left="720"/>
        <w:rPr>
          <w:rFonts w:ascii="Poppins" w:eastAsia="Poppins" w:hAnsi="Poppins" w:cs="Poppins"/>
          <w:color w:val="38761D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 xml:space="preserve">(1st : Sara Horn , 2nd : Beth Trimble) </w:t>
      </w:r>
    </w:p>
    <w:sectPr w:rsidR="00DF7E20">
      <w:footerReference w:type="default" r:id="rId1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3AC5" w14:textId="77777777" w:rsidR="003A40EC" w:rsidRDefault="003A40EC">
      <w:r>
        <w:separator/>
      </w:r>
    </w:p>
  </w:endnote>
  <w:endnote w:type="continuationSeparator" w:id="0">
    <w:p w14:paraId="37670B9F" w14:textId="77777777" w:rsidR="003A40EC" w:rsidRDefault="003A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519E07-0B24-4800-835C-8EFF894B2363}"/>
  </w:font>
  <w:font w:name="Georgia">
    <w:panose1 w:val="02040502050405020303"/>
    <w:charset w:val="00"/>
    <w:family w:val="auto"/>
    <w:pitch w:val="default"/>
    <w:embedItalic r:id="rId2" w:fontKey="{5C34713A-3A4B-4415-B1BC-C784127658C2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3" w:fontKey="{1E13B07C-6350-4AA1-A7B3-6B6100A282DE}"/>
    <w:embedBold r:id="rId4" w:fontKey="{08A47F72-769B-4D28-B9EB-03E7384E7D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5C00A22-E46D-4A7E-9A5B-6C03ABCB7E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2BDCF" w14:textId="77777777" w:rsidR="00DF7E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A83D10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45D890E1" w14:textId="77777777" w:rsidR="00DF7E20" w:rsidRDefault="00DF7E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3666" w14:textId="77777777" w:rsidR="003A40EC" w:rsidRDefault="003A40EC">
      <w:r>
        <w:separator/>
      </w:r>
    </w:p>
  </w:footnote>
  <w:footnote w:type="continuationSeparator" w:id="0">
    <w:p w14:paraId="27608289" w14:textId="77777777" w:rsidR="003A40EC" w:rsidRDefault="003A4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C7227"/>
    <w:multiLevelType w:val="multilevel"/>
    <w:tmpl w:val="49A4848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E43D34"/>
    <w:multiLevelType w:val="multilevel"/>
    <w:tmpl w:val="59F2F6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6F1CF3"/>
    <w:multiLevelType w:val="multilevel"/>
    <w:tmpl w:val="AE0A26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037B1A"/>
    <w:multiLevelType w:val="multilevel"/>
    <w:tmpl w:val="E87C5B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12821958">
    <w:abstractNumId w:val="1"/>
  </w:num>
  <w:num w:numId="2" w16cid:durableId="1779255207">
    <w:abstractNumId w:val="2"/>
  </w:num>
  <w:num w:numId="3" w16cid:durableId="1860780660">
    <w:abstractNumId w:val="0"/>
  </w:num>
  <w:num w:numId="4" w16cid:durableId="1340277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E20"/>
    <w:rsid w:val="003A40EC"/>
    <w:rsid w:val="006223C6"/>
    <w:rsid w:val="00A83D10"/>
    <w:rsid w:val="00D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6FA9B"/>
  <w15:docId w15:val="{EF200D97-FA31-46EC-9373-8FB9428A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18" w:space="4" w:color="374899"/>
      </w:pBdr>
      <w:tabs>
        <w:tab w:val="left" w:pos="86"/>
      </w:tabs>
      <w:spacing w:before="120" w:after="120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Wm9VFLpQWnSPjKL19_4kr2sUVUhB98KEzN9-tyEYfkY/edit?tab=t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spreadsheets/u/0/d/1wp10Mj5vtAvrt7mYdWenitZRC5XhBUt3NoTQ9arCUW8/ed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spreadsheets/d/1tH17ufWjmLdf4mWxR5HalpOe0YmiQ0DncQP0lnQ6vgU/edit?resourcekey=&amp;gid=86848364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cs.google.com/document/d/1vrbYUx-2CKiKGiLDQJffwB9eUYvUu7LphOHHxT8UnyI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VhuZSVK6P4ZEqLNrpUslQowz98G0M2fR/edit?usp=drive_link&amp;ouid=105427397020557039163&amp;rtpof=true&amp;sd=true" TargetMode="External"/><Relationship Id="rId14" Type="http://schemas.openxmlformats.org/officeDocument/2006/relationships/hyperlink" Target="https://docs.google.com/document/d/1rCc9e4Y0g3irYxUrTdORrUkWn4k8vPeBo0ZZaKwMiro/edit?tab=t.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hodo6+DO+yd6yXwGV9R1UMf4A==">CgMxLjAyDmgubzV2N2dlMmUwbzA4OAByITEzRUtYZ1p1ckp2VThCdUsyUFk2LUw5WjJWY3M1UGZWNQ==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>Garrard County Schools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Grasham, Kalem</dc:creator>
  <cp:lastModifiedBy>Grasham, Kalem</cp:lastModifiedBy>
  <cp:revision>2</cp:revision>
  <dcterms:created xsi:type="dcterms:W3CDTF">2026-07-07T16:23:00Z</dcterms:created>
  <dcterms:modified xsi:type="dcterms:W3CDTF">2026-07-07T16:23:00Z</dcterms:modified>
</cp:coreProperties>
</file>