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CEE5" w14:textId="77777777" w:rsidR="00E12A78" w:rsidRDefault="0015772F">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sz w:val="28"/>
          <w:szCs w:val="28"/>
          <w:u w:val="single"/>
        </w:rPr>
        <w:t>Board Memo</w:t>
      </w:r>
    </w:p>
    <w:p w14:paraId="1B1D1C28"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w:t>
      </w:r>
      <w:r>
        <w:rPr>
          <w:rFonts w:ascii="Calibri" w:eastAsia="Calibri" w:hAnsi="Calibri" w:cs="Calibri"/>
          <w:b/>
          <w:bCs/>
          <w:color w:val="000000"/>
        </w:rPr>
        <w:tab/>
        <w:t xml:space="preserve">        </w:t>
      </w:r>
      <w:r>
        <w:rPr>
          <w:rFonts w:ascii="Calibri" w:eastAsia="Calibri" w:hAnsi="Calibri" w:cs="Calibri"/>
          <w:b/>
          <w:bCs/>
          <w:color w:val="000000"/>
        </w:rPr>
        <w:tab/>
      </w:r>
      <w:r>
        <w:rPr>
          <w:rFonts w:ascii="Calibri" w:eastAsia="Calibri" w:hAnsi="Calibri" w:cs="Calibri"/>
          <w:b/>
          <w:bCs/>
          <w:color w:val="000000"/>
        </w:rPr>
        <w:tab/>
      </w:r>
    </w:p>
    <w:p w14:paraId="46CDF2C3" w14:textId="14183C56"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DATE:</w:t>
      </w:r>
      <w:r>
        <w:rPr>
          <w:rFonts w:ascii="Calibri" w:eastAsia="Calibri" w:hAnsi="Calibri" w:cs="Calibri"/>
          <w:color w:val="000000"/>
        </w:rPr>
        <w:t xml:space="preserve"> 7</w:t>
      </w:r>
      <w:r>
        <w:rPr>
          <w:rFonts w:ascii="Calibri" w:eastAsia="Calibri" w:hAnsi="Calibri" w:cs="Calibri"/>
          <w:color w:val="000000"/>
        </w:rPr>
        <w:t>/9/2026</w:t>
      </w:r>
    </w:p>
    <w:p w14:paraId="65E70093" w14:textId="77777777" w:rsidR="00E12A78" w:rsidRDefault="00E12A78">
      <w:pPr>
        <w:pBdr>
          <w:top w:val="nil"/>
          <w:left w:val="nil"/>
          <w:bottom w:val="nil"/>
          <w:right w:val="nil"/>
          <w:between w:val="nil"/>
        </w:pBdr>
        <w:rPr>
          <w:rFonts w:ascii="Calibri" w:eastAsia="Calibri" w:hAnsi="Calibri" w:cs="Calibri"/>
          <w:color w:val="000000"/>
        </w:rPr>
      </w:pPr>
    </w:p>
    <w:p w14:paraId="6A0DEA28" w14:textId="77777777"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AGENDA ITEM DETAILS:</w:t>
      </w:r>
    </w:p>
    <w:p w14:paraId="32DCE9CE" w14:textId="77777777" w:rsidR="00E12A78" w:rsidRDefault="0015772F">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 xml:space="preserve">School/Department </w:t>
      </w:r>
    </w:p>
    <w:p w14:paraId="6002658A"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Boone County School - Preschool</w:t>
      </w:r>
    </w:p>
    <w:p w14:paraId="56FE59F0" w14:textId="77777777" w:rsidR="00E12A78" w:rsidRDefault="0015772F">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Vendor or Grant Issuer</w:t>
      </w:r>
    </w:p>
    <w:p w14:paraId="76CD4139"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NKCAC - Northern Kentucky Community Action Commission (“Head Start”)</w:t>
      </w:r>
    </w:p>
    <w:p w14:paraId="3B4C1D45" w14:textId="77777777" w:rsidR="00E12A78" w:rsidRDefault="0015772F">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or Grant Name</w:t>
      </w:r>
    </w:p>
    <w:p w14:paraId="720BB9C1"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Transportation Services Agreement</w:t>
      </w:r>
    </w:p>
    <w:p w14:paraId="46E20B36" w14:textId="77777777" w:rsidR="00E12A78" w:rsidRDefault="0015772F">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Date/Term (Beginning and End Dates/Year)</w:t>
      </w:r>
    </w:p>
    <w:p w14:paraId="68D4F83F"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7/1/2026 – 6/30/2027</w:t>
      </w:r>
    </w:p>
    <w:p w14:paraId="4D447CBA" w14:textId="77777777" w:rsidR="00E12A78" w:rsidRDefault="00E12A78">
      <w:pPr>
        <w:pBdr>
          <w:top w:val="nil"/>
          <w:left w:val="nil"/>
          <w:bottom w:val="nil"/>
          <w:right w:val="nil"/>
          <w:between w:val="nil"/>
        </w:pBdr>
        <w:rPr>
          <w:rFonts w:ascii="Calibri" w:eastAsia="Calibri" w:hAnsi="Calibri" w:cs="Calibri"/>
          <w:b/>
          <w:bCs/>
          <w:color w:val="FF0000"/>
        </w:rPr>
      </w:pPr>
    </w:p>
    <w:p w14:paraId="5771BE5D"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APPLICABLE BOARD POLICY &amp; STRATEGIC PLAN GOAL:  </w:t>
      </w:r>
    </w:p>
    <w:p w14:paraId="41A0EAF9" w14:textId="77777777" w:rsidR="00E12A78" w:rsidRPr="0015772F" w:rsidRDefault="0015772F">
      <w:pPr>
        <w:pBdr>
          <w:top w:val="nil"/>
          <w:left w:val="nil"/>
          <w:bottom w:val="nil"/>
          <w:right w:val="nil"/>
          <w:between w:val="nil"/>
        </w:pBdr>
        <w:rPr>
          <w:rFonts w:ascii="Calibri" w:eastAsia="Calibri" w:hAnsi="Calibri" w:cs="Calibri"/>
        </w:rPr>
      </w:pPr>
      <w:r w:rsidRPr="0015772F">
        <w:rPr>
          <w:rFonts w:ascii="Calibri" w:eastAsia="Calibri" w:hAnsi="Calibri" w:cs="Calibri"/>
        </w:rPr>
        <w:t>Objective 1A, Success Measures= Implementation of expanded preschool supports resulting in an increase in kindergarten readiness rates.</w:t>
      </w:r>
    </w:p>
    <w:p w14:paraId="55632F98" w14:textId="77777777" w:rsidR="00E12A78" w:rsidRDefault="00E12A78">
      <w:pPr>
        <w:pBdr>
          <w:top w:val="nil"/>
          <w:left w:val="nil"/>
          <w:bottom w:val="nil"/>
          <w:right w:val="nil"/>
          <w:between w:val="nil"/>
        </w:pBdr>
        <w:rPr>
          <w:rFonts w:ascii="Calibri" w:eastAsia="Calibri" w:hAnsi="Calibri" w:cs="Calibri"/>
          <w:color w:val="808080"/>
        </w:rPr>
      </w:pPr>
    </w:p>
    <w:p w14:paraId="5925AB97"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DESCRIBE USE OF CONTRACT/PURCHASE/AGREEMENT</w:t>
      </w:r>
    </w:p>
    <w:p w14:paraId="1534A3BD" w14:textId="77777777"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Transportation Memorandum of Agreement outlines the transportation of children from the Boone County Head Start location to Burlington Elementary for the afternoon session, Monday through Thursday, as part of our enhanced partnership with Head Start.  Students attend Head Start in the AM session and Boone County Preschool in the PM at BES.  </w:t>
      </w:r>
    </w:p>
    <w:p w14:paraId="1F7A4202" w14:textId="77777777" w:rsidR="00E12A78" w:rsidRDefault="00E12A78">
      <w:pPr>
        <w:pBdr>
          <w:top w:val="nil"/>
          <w:left w:val="nil"/>
          <w:bottom w:val="nil"/>
          <w:right w:val="nil"/>
          <w:between w:val="nil"/>
        </w:pBdr>
        <w:rPr>
          <w:rFonts w:ascii="Calibri" w:eastAsia="Calibri" w:hAnsi="Calibri" w:cs="Calibri"/>
          <w:color w:val="000000"/>
        </w:rPr>
      </w:pPr>
    </w:p>
    <w:p w14:paraId="304310FB"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FUNDING FOR PURCHASES AND OTHER REQUESTS:</w:t>
      </w:r>
    </w:p>
    <w:p w14:paraId="17EF4740" w14:textId="77777777" w:rsidR="00E12A78" w:rsidRDefault="0015772F">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Total Cost</w:t>
      </w:r>
    </w:p>
    <w:p w14:paraId="518D2276"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rPr>
        <w:t>N/A</w:t>
      </w:r>
    </w:p>
    <w:p w14:paraId="2E6FFC42" w14:textId="77777777" w:rsidR="00E12A78" w:rsidRDefault="0015772F">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Funding Source</w:t>
      </w:r>
    </w:p>
    <w:p w14:paraId="192D3F54"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77E33AB3"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*If more than one funding source, list below along with amount or percent for each source</w:t>
      </w:r>
    </w:p>
    <w:p w14:paraId="634FE647" w14:textId="77777777" w:rsidR="00E12A78" w:rsidRDefault="0015772F">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0B421860" w14:textId="77777777" w:rsidR="00E12A78" w:rsidRDefault="00E12A78">
      <w:pPr>
        <w:pBdr>
          <w:top w:val="nil"/>
          <w:left w:val="nil"/>
          <w:bottom w:val="nil"/>
          <w:right w:val="nil"/>
          <w:between w:val="nil"/>
        </w:pBdr>
        <w:rPr>
          <w:rFonts w:ascii="Calibri" w:eastAsia="Calibri" w:hAnsi="Calibri" w:cs="Calibri"/>
          <w:b/>
          <w:bCs/>
          <w:color w:val="000000"/>
        </w:rPr>
      </w:pPr>
    </w:p>
    <w:p w14:paraId="01ADC18B"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IF THIS IS A GRANT, ENTER AMOUNT TO BE AWARDED:</w:t>
      </w:r>
    </w:p>
    <w:p w14:paraId="01E69A7C" w14:textId="77777777"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w:t>
      </w:r>
    </w:p>
    <w:p w14:paraId="06C1483E" w14:textId="77777777" w:rsidR="00E12A78" w:rsidRDefault="00E12A78">
      <w:pPr>
        <w:pBdr>
          <w:top w:val="nil"/>
          <w:left w:val="nil"/>
          <w:bottom w:val="nil"/>
          <w:right w:val="nil"/>
          <w:between w:val="nil"/>
        </w:pBdr>
        <w:rPr>
          <w:rFonts w:ascii="Calibri" w:eastAsia="Calibri" w:hAnsi="Calibri" w:cs="Calibri"/>
          <w:color w:val="000000"/>
        </w:rPr>
      </w:pPr>
    </w:p>
    <w:p w14:paraId="3FFD17AF"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RECOMMENDATION:</w:t>
      </w:r>
    </w:p>
    <w:p w14:paraId="6B826A62" w14:textId="77777777"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 recommend the board approve this contract between Boone County Schools and NKCAC - Northern Kentucky Community Action Commission (“Head Start”), as presented.</w:t>
      </w:r>
    </w:p>
    <w:p w14:paraId="0538291E" w14:textId="77777777" w:rsidR="00E12A78" w:rsidRDefault="00E12A78">
      <w:pPr>
        <w:pBdr>
          <w:top w:val="nil"/>
          <w:left w:val="nil"/>
          <w:bottom w:val="nil"/>
          <w:right w:val="nil"/>
          <w:between w:val="nil"/>
        </w:pBdr>
        <w:rPr>
          <w:rFonts w:ascii="Calibri" w:eastAsia="Calibri" w:hAnsi="Calibri" w:cs="Calibri"/>
          <w:color w:val="000000"/>
          <w:sz w:val="8"/>
          <w:szCs w:val="8"/>
        </w:rPr>
      </w:pPr>
    </w:p>
    <w:p w14:paraId="568E0C95" w14:textId="77777777"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James Detwiler, Deputy Superintendent / CAO</w:t>
      </w:r>
    </w:p>
    <w:p w14:paraId="2285A22C" w14:textId="77777777" w:rsidR="00E12A78" w:rsidRDefault="00E12A78">
      <w:pPr>
        <w:pBdr>
          <w:top w:val="nil"/>
          <w:left w:val="nil"/>
          <w:bottom w:val="nil"/>
          <w:right w:val="nil"/>
          <w:between w:val="nil"/>
        </w:pBdr>
        <w:rPr>
          <w:rFonts w:ascii="Calibri" w:eastAsia="Calibri" w:hAnsi="Calibri" w:cs="Calibri"/>
          <w:color w:val="000000"/>
        </w:rPr>
      </w:pPr>
    </w:p>
    <w:p w14:paraId="7BAB36FD" w14:textId="77777777" w:rsidR="00E12A78" w:rsidRDefault="0015772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CONTACT PERSON: (submitter)</w:t>
      </w:r>
    </w:p>
    <w:p w14:paraId="72699346" w14:textId="77777777" w:rsidR="00E12A78" w:rsidRDefault="0015772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Michael Shires, Director of Preschool</w:t>
      </w:r>
    </w:p>
    <w:sectPr w:rsidR="00E12A78">
      <w:headerReference w:type="even" r:id="rId7"/>
      <w:headerReference w:type="default" r:id="rId8"/>
      <w:footerReference w:type="even" r:id="rId9"/>
      <w:footerReference w:type="default" r:id="rId10"/>
      <w:headerReference w:type="first" r:id="rId11"/>
      <w:footerReference w:type="first" r:id="rId12"/>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17156" w14:textId="77777777" w:rsidR="0015772F" w:rsidRDefault="0015772F">
      <w:r>
        <w:separator/>
      </w:r>
    </w:p>
  </w:endnote>
  <w:endnote w:type="continuationSeparator" w:id="0">
    <w:p w14:paraId="6EC9A6E5" w14:textId="77777777" w:rsidR="0015772F" w:rsidRDefault="001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74A9BBD-4C7B-44BC-BB1B-44AFBF2A1D24}"/>
  </w:font>
  <w:font w:name="Calibri">
    <w:panose1 w:val="020F0502020204030204"/>
    <w:charset w:val="00"/>
    <w:family w:val="swiss"/>
    <w:pitch w:val="variable"/>
    <w:sig w:usb0="E4002EFF" w:usb1="C200247B" w:usb2="00000009" w:usb3="00000000" w:csb0="000001FF" w:csb1="00000000"/>
    <w:embedRegular r:id="rId2" w:fontKey="{CD9AB293-406A-4399-AB54-00D25F475C30}"/>
    <w:embedBold r:id="rId3" w:fontKey="{2DF42A9C-042A-4634-8149-E0F6D95F985C}"/>
  </w:font>
  <w:font w:name="Arial Black">
    <w:panose1 w:val="020B0A04020102020204"/>
    <w:charset w:val="00"/>
    <w:family w:val="swiss"/>
    <w:pitch w:val="variable"/>
    <w:sig w:usb0="A00002AF" w:usb1="400078FB" w:usb2="00000000" w:usb3="00000000" w:csb0="0000009F" w:csb1="00000000"/>
    <w:embedBold r:id="rId4" w:fontKey="{6C9E2256-0DCE-4C4E-A4CC-841C218CD4A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4E8836F-BB1F-4A60-AF9F-AD82D5AC4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C9A3" w14:textId="77777777" w:rsidR="00E12A78" w:rsidRDefault="00E12A7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FBD7" w14:textId="77777777" w:rsidR="00E12A78" w:rsidRDefault="00E12A7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D899" w14:textId="77777777" w:rsidR="00E12A78" w:rsidRDefault="0015772F">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C766D" w14:textId="77777777" w:rsidR="0015772F" w:rsidRDefault="0015772F">
      <w:r>
        <w:separator/>
      </w:r>
    </w:p>
  </w:footnote>
  <w:footnote w:type="continuationSeparator" w:id="0">
    <w:p w14:paraId="1243DD3F" w14:textId="77777777" w:rsidR="0015772F" w:rsidRDefault="0015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9C6D" w14:textId="77777777" w:rsidR="00E12A78" w:rsidRDefault="00E12A7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1079" w14:textId="77777777" w:rsidR="00E12A78" w:rsidRDefault="00E12A7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96D4" w14:textId="77777777" w:rsidR="00E12A78" w:rsidRDefault="0015772F">
    <w:pPr>
      <w:ind w:left="3600" w:hanging="3600"/>
      <w:rPr>
        <w:rFonts w:ascii="Arial Black" w:eastAsia="Arial Black" w:hAnsi="Arial Black" w:cs="Arial Black"/>
        <w:b/>
        <w:bCs/>
        <w:color w:val="1F497D"/>
        <w:sz w:val="22"/>
        <w:szCs w:val="22"/>
      </w:rPr>
    </w:pPr>
    <w:r>
      <w:rPr>
        <w:rFonts w:ascii="Arial Black" w:eastAsia="Arial Black" w:hAnsi="Arial Black" w:cs="Arial Black"/>
        <w:b/>
        <w:bCs/>
        <w:color w:val="1F497D"/>
        <w:sz w:val="22"/>
        <w:szCs w:val="22"/>
      </w:rPr>
      <w:t>Boone County Board of Education Members</w:t>
    </w:r>
    <w:r>
      <w:rPr>
        <w:noProof/>
      </w:rPr>
      <w:drawing>
        <wp:anchor distT="0" distB="0" distL="114300" distR="114300" simplePos="0" relativeHeight="251658240" behindDoc="0" locked="0" layoutInCell="1" hidden="0" allowOverlap="1" wp14:anchorId="75FC890B" wp14:editId="74225099">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18DBE6FC" w14:textId="77777777" w:rsidR="00E12A78" w:rsidRDefault="0015772F">
    <w:pPr>
      <w:pBdr>
        <w:top w:val="nil"/>
        <w:left w:val="nil"/>
        <w:bottom w:val="nil"/>
        <w:right w:val="nil"/>
        <w:between w:val="nil"/>
      </w:pBdr>
      <w:rPr>
        <w:b/>
        <w:bCs/>
        <w:color w:val="000000"/>
        <w:sz w:val="20"/>
        <w:szCs w:val="20"/>
      </w:rPr>
    </w:pPr>
    <w:r>
      <w:rPr>
        <w:b/>
        <w:bCs/>
        <w:color w:val="000000"/>
        <w:sz w:val="20"/>
        <w:szCs w:val="20"/>
      </w:rPr>
      <w:t>Ms. Karen Byrd</w:t>
    </w:r>
    <w:r>
      <w:rPr>
        <w:b/>
        <w:bCs/>
        <w:color w:val="000000"/>
        <w:sz w:val="20"/>
        <w:szCs w:val="20"/>
      </w:rPr>
      <w:tab/>
    </w:r>
    <w:r>
      <w:rPr>
        <w:b/>
        <w:bCs/>
        <w:color w:val="000000"/>
        <w:sz w:val="20"/>
        <w:szCs w:val="20"/>
      </w:rPr>
      <w:tab/>
    </w:r>
  </w:p>
  <w:p w14:paraId="47392336" w14:textId="77777777" w:rsidR="00E12A78" w:rsidRDefault="0015772F">
    <w:pPr>
      <w:pBdr>
        <w:top w:val="nil"/>
        <w:left w:val="nil"/>
        <w:bottom w:val="nil"/>
        <w:right w:val="nil"/>
        <w:between w:val="nil"/>
      </w:pBdr>
      <w:rPr>
        <w:b/>
        <w:bCs/>
        <w:color w:val="000000"/>
        <w:sz w:val="20"/>
        <w:szCs w:val="20"/>
      </w:rPr>
    </w:pPr>
    <w:r>
      <w:rPr>
        <w:b/>
        <w:bCs/>
        <w:color w:val="000000"/>
        <w:sz w:val="20"/>
        <w:szCs w:val="20"/>
      </w:rPr>
      <w:t>Ms. Julie Maddox</w:t>
    </w:r>
  </w:p>
  <w:p w14:paraId="760898C1" w14:textId="77777777" w:rsidR="00E12A78" w:rsidRDefault="0015772F">
    <w:pPr>
      <w:pBdr>
        <w:top w:val="nil"/>
        <w:left w:val="nil"/>
        <w:bottom w:val="nil"/>
        <w:right w:val="nil"/>
        <w:between w:val="nil"/>
      </w:pBdr>
      <w:rPr>
        <w:b/>
        <w:bCs/>
        <w:color w:val="000000"/>
        <w:sz w:val="20"/>
        <w:szCs w:val="20"/>
      </w:rPr>
    </w:pPr>
    <w:r>
      <w:rPr>
        <w:b/>
        <w:bCs/>
        <w:color w:val="000000"/>
        <w:sz w:val="20"/>
        <w:szCs w:val="20"/>
      </w:rPr>
      <w:t>Mr. Jesse Parks</w:t>
    </w:r>
  </w:p>
  <w:p w14:paraId="42D92D3B" w14:textId="77777777" w:rsidR="00E12A78" w:rsidRDefault="0015772F">
    <w:pPr>
      <w:pBdr>
        <w:top w:val="nil"/>
        <w:left w:val="nil"/>
        <w:bottom w:val="nil"/>
        <w:right w:val="nil"/>
        <w:between w:val="nil"/>
      </w:pBdr>
      <w:rPr>
        <w:b/>
        <w:bCs/>
        <w:color w:val="000000"/>
        <w:sz w:val="20"/>
        <w:szCs w:val="20"/>
      </w:rPr>
    </w:pPr>
    <w:r>
      <w:rPr>
        <w:b/>
        <w:bCs/>
        <w:color w:val="000000"/>
        <w:sz w:val="20"/>
        <w:szCs w:val="20"/>
      </w:rPr>
      <w:t>Mrs. Carolyn Wolfe</w:t>
    </w:r>
    <w:r>
      <w:rPr>
        <w:b/>
        <w:bCs/>
        <w:color w:val="000000"/>
        <w:sz w:val="20"/>
        <w:szCs w:val="20"/>
      </w:rPr>
      <w:tab/>
    </w:r>
    <w:r>
      <w:rPr>
        <w:b/>
        <w:bCs/>
        <w:color w:val="000000"/>
        <w:sz w:val="22"/>
        <w:szCs w:val="22"/>
      </w:rPr>
      <w:tab/>
    </w:r>
    <w:r>
      <w:rPr>
        <w:b/>
        <w:bCs/>
        <w:color w:val="000000"/>
        <w:sz w:val="22"/>
        <w:szCs w:val="22"/>
      </w:rPr>
      <w:tab/>
    </w:r>
    <w:r>
      <w:rPr>
        <w:b/>
        <w:bCs/>
        <w:color w:val="000000"/>
        <w:sz w:val="20"/>
        <w:szCs w:val="20"/>
      </w:rPr>
      <w:t xml:space="preserve">     </w:t>
    </w:r>
    <w:r>
      <w:rPr>
        <w:b/>
        <w:bCs/>
        <w:color w:val="000000"/>
        <w:sz w:val="20"/>
        <w:szCs w:val="20"/>
      </w:rPr>
      <w:tab/>
      <w:t xml:space="preserve"> </w:t>
    </w:r>
    <w:r>
      <w:rPr>
        <w:b/>
        <w:bCs/>
        <w:color w:val="000000"/>
        <w:sz w:val="20"/>
        <w:szCs w:val="20"/>
      </w:rPr>
      <w:tab/>
    </w:r>
    <w:r>
      <w:rPr>
        <w:b/>
        <w:bCs/>
        <w:color w:val="000000"/>
        <w:sz w:val="20"/>
        <w:szCs w:val="20"/>
      </w:rPr>
      <w:tab/>
    </w:r>
    <w:r>
      <w:rPr>
        <w:b/>
        <w:bCs/>
        <w:color w:val="000000"/>
        <w:sz w:val="20"/>
        <w:szCs w:val="20"/>
      </w:rPr>
      <w:tab/>
    </w:r>
  </w:p>
  <w:p w14:paraId="20A919DC" w14:textId="77777777" w:rsidR="00E12A78" w:rsidRDefault="0015772F">
    <w:pPr>
      <w:pBdr>
        <w:top w:val="nil"/>
        <w:left w:val="nil"/>
        <w:bottom w:val="nil"/>
        <w:right w:val="nil"/>
        <w:between w:val="nil"/>
      </w:pBdr>
      <w:rPr>
        <w:color w:val="1F497D"/>
        <w:sz w:val="20"/>
        <w:szCs w:val="20"/>
      </w:rPr>
    </w:pPr>
    <w:r>
      <w:rPr>
        <w:b/>
        <w:bCs/>
        <w:color w:val="000000"/>
        <w:sz w:val="20"/>
        <w:szCs w:val="20"/>
      </w:rPr>
      <w:t>Mrs. Cindy Young</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Dr. Jeff Hauswald, Superintendent</w:t>
    </w:r>
  </w:p>
  <w:p w14:paraId="1251D634" w14:textId="77777777" w:rsidR="00E12A78" w:rsidRDefault="00E12A78">
    <w:pPr>
      <w:ind w:left="4680"/>
      <w:jc w:val="right"/>
      <w:rPr>
        <w:rFonts w:ascii="Arial" w:eastAsia="Arial" w:hAnsi="Arial" w:cs="Arial"/>
        <w:color w:val="1F497D"/>
        <w:sz w:val="20"/>
        <w:szCs w:val="20"/>
      </w:rPr>
    </w:pPr>
  </w:p>
  <w:p w14:paraId="68935517" w14:textId="77777777" w:rsidR="00E12A78" w:rsidRDefault="0015772F">
    <w:pPr>
      <w:pBdr>
        <w:top w:val="nil"/>
        <w:left w:val="nil"/>
        <w:bottom w:val="nil"/>
        <w:right w:val="nil"/>
        <w:between w:val="nil"/>
      </w:pBdr>
      <w:tabs>
        <w:tab w:val="center" w:pos="4320"/>
        <w:tab w:val="right" w:pos="8640"/>
      </w:tabs>
      <w:ind w:left="2880" w:hanging="3600"/>
      <w:rPr>
        <w:b/>
        <w:bCs/>
        <w:color w:val="800000"/>
        <w:sz w:val="20"/>
        <w:szCs w:val="20"/>
      </w:rPr>
    </w:pPr>
    <w:r>
      <w:rPr>
        <w:b/>
        <w:bCs/>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637AE31C" wp14:editId="7C6787CE">
              <wp:simplePos x="0" y="0"/>
              <wp:positionH relativeFrom="column">
                <wp:posOffset>-260349</wp:posOffset>
              </wp:positionH>
              <wp:positionV relativeFrom="paragraph">
                <wp:posOffset>53340</wp:posOffset>
              </wp:positionV>
              <wp:extent cx="72929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-260349</wp:posOffset>
              </wp:positionH>
              <wp:positionV relativeFrom="paragraph">
                <wp:posOffset>53340</wp:posOffset>
              </wp:positionV>
              <wp:extent cx="7292975" cy="127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29297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A78"/>
    <w:rsid w:val="0015772F"/>
    <w:rsid w:val="00227552"/>
    <w:rsid w:val="00E12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B1A62"/>
  <w15:docId w15:val="{7F40BDB0-F4F7-4AFE-9906-C94D5E49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pQId3ecOYMe7l3lZrTEDcOb2Q==">CgMxLjA4AHIhMU5vT0xyZGdIZlJLNHVXVUtaQVc3cy1iQ25BeTduS2Fp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215</Words>
  <Characters>1230</Characters>
  <Application>Microsoft Office Word</Application>
  <DocSecurity>4</DocSecurity>
  <Lines>10</Lines>
  <Paragraphs>2</Paragraphs>
  <ScaleCrop>false</ScaleCrop>
  <Company>Boone County Schools</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Michelle</dc:creator>
  <cp:lastModifiedBy>Ashley, Michelle</cp:lastModifiedBy>
  <cp:revision>2</cp:revision>
  <cp:lastPrinted>2026-07-01T14:25:00Z</cp:lastPrinted>
  <dcterms:created xsi:type="dcterms:W3CDTF">2026-07-01T14:26:00Z</dcterms:created>
  <dcterms:modified xsi:type="dcterms:W3CDTF">2026-07-01T14:26:00Z</dcterms:modified>
</cp:coreProperties>
</file>