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F9FF6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Board Memo</w:t>
      </w:r>
    </w:p>
    <w:p w14:paraId="11B8612F" w14:textId="44747900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DATE:</w:t>
      </w:r>
      <w:r>
        <w:rPr>
          <w:rFonts w:ascii="Calibri" w:eastAsia="Calibri" w:hAnsi="Calibri" w:cs="Calibri"/>
          <w:color w:val="000000"/>
        </w:rPr>
        <w:t xml:space="preserve"> 7</w:t>
      </w:r>
      <w:r>
        <w:rPr>
          <w:rFonts w:ascii="Calibri" w:eastAsia="Calibri" w:hAnsi="Calibri" w:cs="Calibri"/>
          <w:color w:val="000000"/>
        </w:rPr>
        <w:t>/9/2026</w:t>
      </w:r>
    </w:p>
    <w:p w14:paraId="6975001E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48927A01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AGENDA ITEM DETAILS:</w:t>
      </w:r>
    </w:p>
    <w:p w14:paraId="365F62EA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School/Department </w:t>
      </w:r>
    </w:p>
    <w:p w14:paraId="046269BA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color w:val="000000"/>
        </w:rPr>
      </w:pPr>
      <w:r>
        <w:rPr>
          <w:rFonts w:ascii="Calibri" w:eastAsia="Calibri" w:hAnsi="Calibri" w:cs="Calibri"/>
          <w:color w:val="000000"/>
        </w:rPr>
        <w:t>Boone County Schools</w:t>
      </w:r>
    </w:p>
    <w:p w14:paraId="4E7EB952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Product Vendor or Grant Issuer</w:t>
      </w:r>
    </w:p>
    <w:p w14:paraId="6E9853D5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Enzweiler Building Institute “EBI”</w:t>
      </w:r>
    </w:p>
    <w:p w14:paraId="64D4F26F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Product or Grant Name</w:t>
      </w:r>
    </w:p>
    <w:p w14:paraId="5865876E" w14:textId="77777777" w:rsidR="001E43E6" w:rsidRDefault="00007927">
      <w:pP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Memorandum of Agreement for Vocational Building Classes</w:t>
      </w:r>
    </w:p>
    <w:p w14:paraId="4A097182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Date/Term (Beginning and End Dates/Year)</w:t>
      </w:r>
    </w:p>
    <w:p w14:paraId="67546D4E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July 1, 2026 - </w:t>
      </w:r>
      <w:r>
        <w:rPr>
          <w:rFonts w:ascii="Calibri" w:eastAsia="Calibri" w:hAnsi="Calibri" w:cs="Calibri"/>
        </w:rPr>
        <w:t>June 30</w:t>
      </w:r>
      <w:r>
        <w:rPr>
          <w:rFonts w:ascii="Calibri" w:eastAsia="Calibri" w:hAnsi="Calibri" w:cs="Calibri"/>
          <w:color w:val="000000"/>
        </w:rPr>
        <w:t>, 2027</w:t>
      </w:r>
    </w:p>
    <w:p w14:paraId="2CF22473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FF0000"/>
          <w:sz w:val="16"/>
          <w:szCs w:val="16"/>
        </w:rPr>
      </w:pPr>
    </w:p>
    <w:p w14:paraId="606D24D2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APPLICABLE BOARD POLICY &amp; STRATEGIC PLAN GOAL:  </w:t>
      </w:r>
    </w:p>
    <w:p w14:paraId="562A6C59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color w:val="808080"/>
        </w:rPr>
      </w:pPr>
      <w:r>
        <w:rPr>
          <w:color w:val="808080"/>
        </w:rPr>
        <w:t>Strategic Plan- Goal 1: World Class Education. “Boone County Schools will ensure all students will receive rigorous and engaging instruction” (1B)</w:t>
      </w:r>
    </w:p>
    <w:p w14:paraId="348B66ED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color w:val="808080"/>
          <w:sz w:val="16"/>
          <w:szCs w:val="16"/>
        </w:rPr>
      </w:pPr>
    </w:p>
    <w:p w14:paraId="62F86EB5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DESCRIBE USE OF CONTRACT/PURCHASE/AGREEMENT:</w:t>
      </w:r>
    </w:p>
    <w:p w14:paraId="6FBC0312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curriculum for Introduction to Skilled Trades (KY-DoE) Residential Maintenance Carpenter Assistant Pathway will accommodate at least 40 students through the EBI program, with the district allocating $40,000 for these students and an additional $600 for each student participant beyond that, while also covering the EBI instructor's fee of $30 per hour for a five-hour daily (20 hours per week), Monday to Thursday, billed monthly. </w:t>
      </w:r>
    </w:p>
    <w:p w14:paraId="1ACECA45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6"/>
          <w:szCs w:val="16"/>
        </w:rPr>
      </w:pPr>
    </w:p>
    <w:p w14:paraId="0A326EF2" w14:textId="77777777" w:rsidR="001E43E6" w:rsidRDefault="000079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Student Fees: $40,000.00 (Cost of participation per student is $1,000.00)  </w:t>
      </w:r>
    </w:p>
    <w:p w14:paraId="4BD6DE07" w14:textId="77777777" w:rsidR="001E43E6" w:rsidRDefault="000079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EBI Instructor Fees: $30.00 per hour, for up to 5 hours per day (NTE 20 hours per week)</w:t>
      </w:r>
    </w:p>
    <w:p w14:paraId="0D10A184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5210F8CD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FUNDING FOR PURCHASES AND OTHER REQUESTS:</w:t>
      </w:r>
    </w:p>
    <w:p w14:paraId="7025C4FC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Total Cost</w:t>
      </w:r>
    </w:p>
    <w:p w14:paraId="7402E2B1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(Not to exceed) </w:t>
      </w:r>
      <w:r>
        <w:rPr>
          <w:rFonts w:ascii="Calibri" w:eastAsia="Calibri" w:hAnsi="Calibri" w:cs="Calibri"/>
          <w:color w:val="000000"/>
        </w:rPr>
        <w:t>$75,000.00</w:t>
      </w:r>
    </w:p>
    <w:p w14:paraId="2DBF96EA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Funding Source</w:t>
      </w:r>
    </w:p>
    <w:p w14:paraId="2A0D572A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LAVEC</w:t>
      </w:r>
    </w:p>
    <w:p w14:paraId="5CD5BD06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*If more than one funding source, list below along with amount or percent for each source</w:t>
      </w:r>
    </w:p>
    <w:p w14:paraId="0EC1760F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ind w:left="270"/>
        <w:rPr>
          <w:rFonts w:ascii="Calibri" w:eastAsia="Calibri" w:hAnsi="Calibri" w:cs="Calibri"/>
          <w:color w:val="000000"/>
        </w:rPr>
      </w:pPr>
      <w:r>
        <w:rPr>
          <w:color w:val="808080"/>
          <w:sz w:val="22"/>
          <w:szCs w:val="22"/>
        </w:rPr>
        <w:t>N/A</w:t>
      </w:r>
    </w:p>
    <w:p w14:paraId="2EDADFFD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14:paraId="1DCFABC7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IF THIS IS A GRANT, ENTER AMOUNT TO BE AWARDED:</w:t>
      </w:r>
    </w:p>
    <w:p w14:paraId="42FDB3FB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N/A</w:t>
      </w:r>
    </w:p>
    <w:p w14:paraId="19EE70FD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6B71545A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RECOMMENDATION:</w:t>
      </w:r>
    </w:p>
    <w:p w14:paraId="75BDF49B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recommend the Board approve the Memorandum of A</w:t>
      </w:r>
      <w:r>
        <w:rPr>
          <w:rFonts w:ascii="Calibri" w:eastAsia="Calibri" w:hAnsi="Calibri" w:cs="Calibri"/>
        </w:rPr>
        <w:t xml:space="preserve">greement with Enzweiler </w:t>
      </w:r>
      <w:proofErr w:type="gramStart"/>
      <w:r>
        <w:rPr>
          <w:rFonts w:ascii="Calibri" w:eastAsia="Calibri" w:hAnsi="Calibri" w:cs="Calibri"/>
        </w:rPr>
        <w:t>building</w:t>
      </w:r>
      <w:proofErr w:type="gramEnd"/>
      <w:r>
        <w:rPr>
          <w:rFonts w:ascii="Calibri" w:eastAsia="Calibri" w:hAnsi="Calibri" w:cs="Calibri"/>
        </w:rPr>
        <w:t xml:space="preserve"> Institute, </w:t>
      </w:r>
      <w:r>
        <w:rPr>
          <w:rFonts w:ascii="Calibri" w:eastAsia="Calibri" w:hAnsi="Calibri" w:cs="Calibri"/>
          <w:color w:val="000000"/>
        </w:rPr>
        <w:t>as presented.</w:t>
      </w:r>
    </w:p>
    <w:p w14:paraId="135DDE84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12"/>
          <w:szCs w:val="12"/>
        </w:rPr>
      </w:pPr>
    </w:p>
    <w:p w14:paraId="132E1957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Dr. James Detwiler, Deputy Superintendent/CAO</w:t>
      </w:r>
    </w:p>
    <w:p w14:paraId="6A8ED899" w14:textId="77777777" w:rsidR="001E43E6" w:rsidRDefault="001E43E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0518560E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CONTACT PERSON: (submitter)</w:t>
      </w:r>
    </w:p>
    <w:p w14:paraId="4155FFA7" w14:textId="77777777" w:rsidR="001E43E6" w:rsidRDefault="000079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Tracy Schaefer, Director of MS/HS Teaching &amp; Learning</w:t>
      </w:r>
    </w:p>
    <w:sectPr w:rsidR="001E43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08" w:right="720" w:bottom="1008" w:left="720" w:header="360" w:footer="37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DE4A" w14:textId="77777777" w:rsidR="00007927" w:rsidRDefault="00007927">
      <w:r>
        <w:separator/>
      </w:r>
    </w:p>
  </w:endnote>
  <w:endnote w:type="continuationSeparator" w:id="0">
    <w:p w14:paraId="127BD1FE" w14:textId="77777777" w:rsidR="00007927" w:rsidRDefault="00007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99369F-391E-42A6-99CB-3C992FAA62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7A285E-EF05-44B2-B3A6-AE33D63E9E40}"/>
    <w:embedBold r:id="rId3" w:fontKey="{B8016076-C23D-4F33-B82F-F9411C7ADBC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32B75D81-EB97-4274-965E-3623069EA4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FFED34-F0E4-46D6-8FD4-8EC1503D3B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230F8" w14:textId="77777777" w:rsidR="001E43E6" w:rsidRDefault="001E43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D2528" w14:textId="77777777" w:rsidR="001E43E6" w:rsidRDefault="001E43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48052" w14:textId="77777777" w:rsidR="001E43E6" w:rsidRDefault="000079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Board Memo V4.0 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29B4F" w14:textId="77777777" w:rsidR="00007927" w:rsidRDefault="00007927">
      <w:r>
        <w:separator/>
      </w:r>
    </w:p>
  </w:footnote>
  <w:footnote w:type="continuationSeparator" w:id="0">
    <w:p w14:paraId="144FA871" w14:textId="77777777" w:rsidR="00007927" w:rsidRDefault="00007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B291A" w14:textId="77777777" w:rsidR="001E43E6" w:rsidRDefault="001E43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59CB7" w14:textId="77777777" w:rsidR="001E43E6" w:rsidRDefault="001E43E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4403E" w14:textId="77777777" w:rsidR="001E43E6" w:rsidRDefault="00007927">
    <w:pPr>
      <w:ind w:left="3600" w:hanging="3600"/>
      <w:rPr>
        <w:rFonts w:ascii="Arial Black" w:eastAsia="Arial Black" w:hAnsi="Arial Black" w:cs="Arial Black"/>
        <w:b/>
        <w:bCs/>
        <w:color w:val="1F497D"/>
        <w:sz w:val="22"/>
        <w:szCs w:val="22"/>
      </w:rPr>
    </w:pPr>
    <w:r>
      <w:rPr>
        <w:rFonts w:ascii="Arial Black" w:eastAsia="Arial Black" w:hAnsi="Arial Black" w:cs="Arial Black"/>
        <w:b/>
        <w:bCs/>
        <w:color w:val="1F497D"/>
        <w:sz w:val="22"/>
        <w:szCs w:val="22"/>
      </w:rPr>
      <w:t>Boone County Board of Education Members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60CC5C" wp14:editId="3B8CB66C">
          <wp:simplePos x="0" y="0"/>
          <wp:positionH relativeFrom="column">
            <wp:posOffset>4309110</wp:posOffset>
          </wp:positionH>
          <wp:positionV relativeFrom="paragraph">
            <wp:posOffset>-104773</wp:posOffset>
          </wp:positionV>
          <wp:extent cx="2566670" cy="8001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67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018482" w14:textId="77777777" w:rsidR="001E43E6" w:rsidRDefault="00007927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Ms. Karen Byrd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</w:p>
  <w:p w14:paraId="2F453DFA" w14:textId="77777777" w:rsidR="001E43E6" w:rsidRDefault="00007927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Ms. Julie Maddox</w:t>
    </w:r>
  </w:p>
  <w:p w14:paraId="0E6775FE" w14:textId="77777777" w:rsidR="001E43E6" w:rsidRDefault="00007927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Mr. Jesse Parks</w:t>
    </w:r>
  </w:p>
  <w:p w14:paraId="32264068" w14:textId="77777777" w:rsidR="001E43E6" w:rsidRDefault="00007927">
    <w:pPr>
      <w:pBdr>
        <w:top w:val="nil"/>
        <w:left w:val="nil"/>
        <w:bottom w:val="nil"/>
        <w:right w:val="nil"/>
        <w:between w:val="nil"/>
      </w:pBdr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Mrs. Carolyn Wolfe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2"/>
        <w:szCs w:val="22"/>
      </w:rPr>
      <w:tab/>
    </w:r>
    <w:r>
      <w:rPr>
        <w:b/>
        <w:bCs/>
        <w:color w:val="000000"/>
        <w:sz w:val="22"/>
        <w:szCs w:val="22"/>
      </w:rPr>
      <w:tab/>
    </w:r>
    <w:r>
      <w:rPr>
        <w:b/>
        <w:bCs/>
        <w:color w:val="000000"/>
        <w:sz w:val="20"/>
        <w:szCs w:val="20"/>
      </w:rPr>
      <w:t xml:space="preserve">     </w:t>
    </w:r>
    <w:r>
      <w:rPr>
        <w:b/>
        <w:bCs/>
        <w:color w:val="000000"/>
        <w:sz w:val="20"/>
        <w:szCs w:val="20"/>
      </w:rPr>
      <w:tab/>
      <w:t xml:space="preserve"> 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</w:p>
  <w:p w14:paraId="008192ED" w14:textId="77777777" w:rsidR="001E43E6" w:rsidRDefault="00007927">
    <w:pPr>
      <w:pBdr>
        <w:top w:val="nil"/>
        <w:left w:val="nil"/>
        <w:bottom w:val="nil"/>
        <w:right w:val="nil"/>
        <w:between w:val="nil"/>
      </w:pBdr>
      <w:rPr>
        <w:color w:val="1F497D"/>
        <w:sz w:val="20"/>
        <w:szCs w:val="20"/>
      </w:rPr>
    </w:pPr>
    <w:r>
      <w:rPr>
        <w:b/>
        <w:bCs/>
        <w:color w:val="000000"/>
        <w:sz w:val="20"/>
        <w:szCs w:val="20"/>
      </w:rPr>
      <w:t>Mrs. Cindy Young</w:t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>Dr. Jeff Hauswald, Superintendent</w:t>
    </w:r>
  </w:p>
  <w:p w14:paraId="05EE49F8" w14:textId="77777777" w:rsidR="001E43E6" w:rsidRDefault="001E43E6">
    <w:pPr>
      <w:ind w:left="4680"/>
      <w:jc w:val="right"/>
      <w:rPr>
        <w:rFonts w:ascii="Arial" w:eastAsia="Arial" w:hAnsi="Arial" w:cs="Arial"/>
        <w:color w:val="1F497D"/>
        <w:sz w:val="20"/>
        <w:szCs w:val="20"/>
      </w:rPr>
    </w:pPr>
  </w:p>
  <w:p w14:paraId="21986798" w14:textId="77777777" w:rsidR="001E43E6" w:rsidRDefault="000079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2880" w:hanging="3600"/>
      <w:rPr>
        <w:b/>
        <w:bCs/>
        <w:color w:val="800000"/>
        <w:sz w:val="20"/>
        <w:szCs w:val="20"/>
      </w:rPr>
    </w:pPr>
    <w:r>
      <w:rPr>
        <w:b/>
        <w:bCs/>
        <w:color w:val="6F191E"/>
        <w:sz w:val="20"/>
        <w:szCs w:val="20"/>
      </w:rPr>
      <w:t xml:space="preserve">   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03F0E46" wp14:editId="2E136062">
              <wp:simplePos x="0" y="0"/>
              <wp:positionH relativeFrom="column">
                <wp:posOffset>-260348</wp:posOffset>
              </wp:positionH>
              <wp:positionV relativeFrom="paragraph">
                <wp:posOffset>50800</wp:posOffset>
              </wp:positionV>
              <wp:extent cx="127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699513" y="3779683"/>
                        <a:ext cx="7292975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6262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-260348</wp:posOffset>
              </wp:positionH>
              <wp:positionV relativeFrom="paragraph">
                <wp:posOffset>50800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3E6"/>
    <w:rsid w:val="00007927"/>
    <w:rsid w:val="001E43E6"/>
    <w:rsid w:val="0022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D23DC"/>
  <w15:docId w15:val="{7F40BDB0-F4F7-4AFE-9906-C94D5E490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1408</Characters>
  <Application>Microsoft Office Word</Application>
  <DocSecurity>4</DocSecurity>
  <Lines>11</Lines>
  <Paragraphs>3</Paragraphs>
  <ScaleCrop>false</ScaleCrop>
  <Company>Boone County Schools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Ashley, Michelle</dc:creator>
  <cp:lastModifiedBy>Ashley, Michelle</cp:lastModifiedBy>
  <cp:revision>2</cp:revision>
  <cp:lastPrinted>2026-06-29T16:22:00Z</cp:lastPrinted>
  <dcterms:created xsi:type="dcterms:W3CDTF">2026-06-29T16:23:00Z</dcterms:created>
  <dcterms:modified xsi:type="dcterms:W3CDTF">2026-06-29T16:23:00Z</dcterms:modified>
</cp:coreProperties>
</file>