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63B20" w:rsidRDefault="00BD6F5E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THIS IS A DECISION PAPER</w:t>
      </w:r>
    </w:p>
    <w:p w14:paraId="00000002" w14:textId="77777777" w:rsidR="00263B20" w:rsidRDefault="00BD6F5E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Hardin County Board of Education </w:t>
      </w:r>
    </w:p>
    <w:p w14:paraId="00000003" w14:textId="77777777" w:rsidR="00263B20" w:rsidRDefault="00BD6F5E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FROM: </w:t>
      </w:r>
      <w:r>
        <w:rPr>
          <w:b/>
          <w:bCs/>
          <w:sz w:val="24"/>
          <w:szCs w:val="24"/>
        </w:rPr>
        <w:tab/>
        <w:t xml:space="preserve">Teresa Morgan, Superintendent </w:t>
      </w:r>
    </w:p>
    <w:p w14:paraId="00000004" w14:textId="77777777" w:rsidR="00263B20" w:rsidRDefault="00BD6F5E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DATE: </w:t>
      </w:r>
      <w:r>
        <w:rPr>
          <w:b/>
          <w:bCs/>
          <w:sz w:val="24"/>
          <w:szCs w:val="24"/>
        </w:rPr>
        <w:tab/>
        <w:t xml:space="preserve">June 24, 2026 </w:t>
      </w:r>
    </w:p>
    <w:p w14:paraId="00000005" w14:textId="77777777" w:rsidR="00263B20" w:rsidRDefault="00BD6F5E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SUBJECT: </w:t>
      </w:r>
      <w:r>
        <w:rPr>
          <w:b/>
          <w:bCs/>
          <w:sz w:val="24"/>
          <w:szCs w:val="24"/>
        </w:rPr>
        <w:tab/>
        <w:t>Approval of 2026-2027 Salary Schedule</w:t>
      </w:r>
    </w:p>
    <w:p w14:paraId="00000006" w14:textId="77777777" w:rsidR="00263B20" w:rsidRDefault="00263B20">
      <w:pPr>
        <w:spacing w:after="240"/>
        <w:rPr>
          <w:b/>
          <w:bCs/>
          <w:sz w:val="24"/>
          <w:szCs w:val="24"/>
        </w:rPr>
      </w:pPr>
    </w:p>
    <w:p w14:paraId="00000007" w14:textId="46684B59" w:rsidR="00263B20" w:rsidRDefault="00BD6F5E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We would like to request the Board’s </w:t>
      </w:r>
      <w:r>
        <w:rPr>
          <w:sz w:val="24"/>
          <w:szCs w:val="24"/>
        </w:rPr>
        <w:t>approval of the 2026-2027 Salary Schedule as presented. The proposed schedule has been updated to reflect the changes previously approved by the Board, including the addition of newly established positions</w:t>
      </w:r>
      <w:r>
        <w:rPr>
          <w:sz w:val="24"/>
          <w:szCs w:val="24"/>
        </w:rPr>
        <w:t xml:space="preserve"> and step increases for all eligible employees.</w:t>
      </w:r>
    </w:p>
    <w:p w14:paraId="00000008" w14:textId="38DBBCE6" w:rsidR="00263B20" w:rsidRDefault="00BD6F5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These adjustments have been made in alignment with our commitment to maintaining equitable compensation for our staff, </w:t>
      </w:r>
      <w:r>
        <w:rPr>
          <w:sz w:val="24"/>
          <w:szCs w:val="24"/>
        </w:rPr>
        <w:t>while supporting the operational needs of our schools and district offices. A copy of the updated salary schedule is attached for your review and confirmation.</w:t>
      </w:r>
    </w:p>
    <w:p w14:paraId="00000009" w14:textId="77777777" w:rsidR="00263B20" w:rsidRDefault="00263B20">
      <w:pPr>
        <w:spacing w:before="240" w:after="240"/>
        <w:rPr>
          <w:b/>
          <w:bCs/>
          <w:sz w:val="24"/>
          <w:szCs w:val="24"/>
        </w:rPr>
      </w:pPr>
    </w:p>
    <w:p w14:paraId="0000000A" w14:textId="77777777" w:rsidR="00263B20" w:rsidRDefault="00BD6F5E">
      <w:pPr>
        <w:spacing w:after="240" w:line="259" w:lineRule="auto"/>
        <w:rPr>
          <w:b/>
          <w:bCs/>
          <w:u w:val="single"/>
        </w:rPr>
      </w:pPr>
      <w:r>
        <w:rPr>
          <w:b/>
          <w:bCs/>
          <w:u w:val="single"/>
        </w:rPr>
        <w:t>RECOMMENDATION:</w:t>
      </w:r>
    </w:p>
    <w:p w14:paraId="0000000B" w14:textId="77777777" w:rsidR="00263B20" w:rsidRDefault="00BD6F5E">
      <w:pPr>
        <w:spacing w:after="240" w:line="259" w:lineRule="auto"/>
      </w:pPr>
      <w:r>
        <w:t>I recommend that the Hardin County Board of Education approve the 2026-2027 salary schedule.</w:t>
      </w:r>
    </w:p>
    <w:p w14:paraId="0000000C" w14:textId="77777777" w:rsidR="00263B20" w:rsidRDefault="00BD6F5E">
      <w:pPr>
        <w:spacing w:after="240" w:line="259" w:lineRule="auto"/>
        <w:rPr>
          <w:b/>
          <w:bCs/>
          <w:u w:val="single"/>
        </w:rPr>
      </w:pPr>
      <w:r>
        <w:rPr>
          <w:b/>
          <w:bCs/>
          <w:u w:val="single"/>
        </w:rPr>
        <w:t>RECOMMENDED MOTION:</w:t>
      </w:r>
    </w:p>
    <w:p w14:paraId="0000000D" w14:textId="77777777" w:rsidR="00263B20" w:rsidRDefault="00BD6F5E">
      <w:pPr>
        <w:spacing w:after="240" w:line="259" w:lineRule="auto"/>
        <w:rPr>
          <w:b/>
          <w:bCs/>
          <w:sz w:val="24"/>
          <w:szCs w:val="24"/>
        </w:rPr>
      </w:pPr>
      <w:r>
        <w:t xml:space="preserve">I move that the Hardin County Board of Education approve the 2026-2027 salary schedule. </w:t>
      </w:r>
    </w:p>
    <w:p w14:paraId="0000000E" w14:textId="77777777" w:rsidR="00263B20" w:rsidRDefault="00263B20">
      <w:pPr>
        <w:spacing w:before="240"/>
        <w:rPr>
          <w:b/>
          <w:bCs/>
          <w:sz w:val="24"/>
          <w:szCs w:val="24"/>
        </w:rPr>
      </w:pPr>
    </w:p>
    <w:p w14:paraId="0000000F" w14:textId="77777777" w:rsidR="00263B20" w:rsidRDefault="00263B20">
      <w:pPr>
        <w:spacing w:before="240"/>
        <w:rPr>
          <w:b/>
          <w:bCs/>
          <w:sz w:val="24"/>
          <w:szCs w:val="24"/>
        </w:rPr>
      </w:pPr>
    </w:p>
    <w:p w14:paraId="00000010" w14:textId="77777777" w:rsidR="00263B20" w:rsidRDefault="00263B20"/>
    <w:sectPr w:rsidR="00263B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61ABF5-E20D-4849-9CAE-07CC8FB7C0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DAE9A10-3BB1-4B09-BD51-8D032D6530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B20"/>
    <w:rsid w:val="00263B20"/>
    <w:rsid w:val="00BD6F5E"/>
    <w:rsid w:val="00EE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669D0"/>
  <w15:docId w15:val="{3CAD0CEA-AACE-4479-9715-C551D55E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2026-06-23T15:04:00Z</dcterms:created>
  <dcterms:modified xsi:type="dcterms:W3CDTF">2026-06-23T15:04:00Z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cc9ca524-49fb-4a04-b4ed-266e2f73c1bf</vt:lpwstr>
  </property>
</Properties>
</file>