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FB88C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74519E">
        <w:rPr>
          <w:rFonts w:ascii="Times New Roman" w:hAnsi="Times New Roman" w:cs="Times New Roman"/>
          <w:b/>
          <w:bCs/>
          <w:sz w:val="24"/>
          <w:szCs w:val="24"/>
        </w:rPr>
        <w:t>Hardin County Board of Education</w:t>
      </w:r>
    </w:p>
    <w:p w14:paraId="6E97D741" w14:textId="5B71E991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>May 14, 2026</w:t>
      </w:r>
      <w:r w:rsidR="0074519E">
        <w:rPr>
          <w:rFonts w:ascii="Times New Roman" w:hAnsi="Times New Roman" w:cs="Times New Roman"/>
          <w:sz w:val="24"/>
          <w:szCs w:val="24"/>
        </w:rPr>
        <w:t>,</w:t>
      </w:r>
      <w:r w:rsidRPr="0074519E">
        <w:rPr>
          <w:rFonts w:ascii="Times New Roman" w:hAnsi="Times New Roman" w:cs="Times New Roman"/>
          <w:sz w:val="24"/>
          <w:szCs w:val="24"/>
        </w:rPr>
        <w:t xml:space="preserve"> 11:30 AM</w:t>
      </w:r>
    </w:p>
    <w:p w14:paraId="5229D751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>Lunch Board Meeting - Heartland Elementary, 2300 Nelson Dr, Elizabethtown, KY 42701</w:t>
      </w:r>
    </w:p>
    <w:p w14:paraId="2A361E43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EF4E584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415E53A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7451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F0386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 xml:space="preserve">Chairperson Dawn Johnson called the meeting to order. The following members are present: Dawn Johnson, Ben Sego, Steve Bland, Mark Casey, and Charlie Wise. </w:t>
      </w:r>
    </w:p>
    <w:p w14:paraId="0366E827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DE4C3B0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b/>
          <w:sz w:val="24"/>
          <w:szCs w:val="24"/>
        </w:rPr>
        <w:t xml:space="preserve">II. Lunch </w:t>
      </w:r>
      <w:r w:rsidRPr="007451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33EE28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F446FB7" w14:textId="375C10D8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b/>
          <w:sz w:val="24"/>
          <w:szCs w:val="24"/>
        </w:rPr>
        <w:t xml:space="preserve">III. Executive Session for Student Hearings under KRS 61.180(1)(f) </w:t>
      </w:r>
      <w:r w:rsidRPr="007451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9949CF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b/>
          <w:sz w:val="24"/>
          <w:szCs w:val="24"/>
        </w:rPr>
        <w:t xml:space="preserve">Order #11414 - Motion Passed: </w:t>
      </w:r>
      <w:r w:rsidRPr="0074519E">
        <w:rPr>
          <w:rFonts w:ascii="Times New Roman" w:hAnsi="Times New Roman" w:cs="Times New Roman"/>
          <w:sz w:val="24"/>
          <w:szCs w:val="24"/>
        </w:rPr>
        <w:t xml:space="preserve"> Approval to go into executive session for student hearings under KRS 61.180 (1)(f) passed with a motion by Mr. Steve Bland and a second by Mr. Mark Casey.  </w:t>
      </w:r>
    </w:p>
    <w:p w14:paraId="17B165B0" w14:textId="3C1A46B4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74519E">
        <w:rPr>
          <w:rFonts w:ascii="Times New Roman" w:hAnsi="Times New Roman" w:cs="Times New Roman"/>
          <w:sz w:val="24"/>
          <w:szCs w:val="24"/>
        </w:rPr>
        <w:tab/>
      </w:r>
      <w:r w:rsidRPr="0074519E">
        <w:rPr>
          <w:rFonts w:ascii="Times New Roman" w:hAnsi="Times New Roman" w:cs="Times New Roman"/>
          <w:sz w:val="24"/>
          <w:szCs w:val="24"/>
        </w:rPr>
        <w:t>Yes</w:t>
      </w:r>
    </w:p>
    <w:p w14:paraId="0B96E277" w14:textId="571737DD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74519E">
        <w:rPr>
          <w:rFonts w:ascii="Times New Roman" w:hAnsi="Times New Roman" w:cs="Times New Roman"/>
          <w:sz w:val="24"/>
          <w:szCs w:val="24"/>
        </w:rPr>
        <w:tab/>
      </w:r>
      <w:r w:rsidRPr="0074519E">
        <w:rPr>
          <w:rFonts w:ascii="Times New Roman" w:hAnsi="Times New Roman" w:cs="Times New Roman"/>
          <w:sz w:val="24"/>
          <w:szCs w:val="24"/>
        </w:rPr>
        <w:t>Yes</w:t>
      </w:r>
    </w:p>
    <w:p w14:paraId="367A9452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>Ms. Dawn Logsdon Johnson  Yes</w:t>
      </w:r>
    </w:p>
    <w:p w14:paraId="1798E442" w14:textId="30C6F646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74519E">
        <w:rPr>
          <w:rFonts w:ascii="Times New Roman" w:hAnsi="Times New Roman" w:cs="Times New Roman"/>
          <w:sz w:val="24"/>
          <w:szCs w:val="24"/>
        </w:rPr>
        <w:tab/>
      </w:r>
      <w:r w:rsidRPr="0074519E">
        <w:rPr>
          <w:rFonts w:ascii="Times New Roman" w:hAnsi="Times New Roman" w:cs="Times New Roman"/>
          <w:sz w:val="24"/>
          <w:szCs w:val="24"/>
        </w:rPr>
        <w:t>Yes</w:t>
      </w:r>
    </w:p>
    <w:p w14:paraId="5F7982FA" w14:textId="5BE29EDD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74519E">
        <w:rPr>
          <w:rFonts w:ascii="Times New Roman" w:hAnsi="Times New Roman" w:cs="Times New Roman"/>
          <w:sz w:val="24"/>
          <w:szCs w:val="24"/>
        </w:rPr>
        <w:tab/>
      </w:r>
      <w:r w:rsidRPr="0074519E">
        <w:rPr>
          <w:rFonts w:ascii="Times New Roman" w:hAnsi="Times New Roman" w:cs="Times New Roman"/>
          <w:sz w:val="24"/>
          <w:szCs w:val="24"/>
        </w:rPr>
        <w:t>Yes</w:t>
      </w:r>
    </w:p>
    <w:p w14:paraId="53A2AA34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268709F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b/>
          <w:sz w:val="24"/>
          <w:szCs w:val="24"/>
        </w:rPr>
        <w:t xml:space="preserve">III.A. Result of Student Hearing for Student 25-26H </w:t>
      </w:r>
      <w:r w:rsidRPr="007451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8DE45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b/>
          <w:sz w:val="24"/>
          <w:szCs w:val="24"/>
        </w:rPr>
        <w:t xml:space="preserve">Order #11415 - Motion Passed: </w:t>
      </w:r>
      <w:r w:rsidRPr="0074519E">
        <w:rPr>
          <w:rFonts w:ascii="Times New Roman" w:hAnsi="Times New Roman" w:cs="Times New Roman"/>
          <w:sz w:val="24"/>
          <w:szCs w:val="24"/>
        </w:rPr>
        <w:t xml:space="preserve"> In response to concerns raised by the parent, the Hardin County Board of Education agreed to a continuance of the hearing for Student 25-26H on June 24, 2026. This recommendation passed with a motion by Mr. Steve Bland and a second by Mr. Ben Sego.  </w:t>
      </w:r>
    </w:p>
    <w:p w14:paraId="35F3B005" w14:textId="1FF57069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74519E">
        <w:rPr>
          <w:rFonts w:ascii="Times New Roman" w:hAnsi="Times New Roman" w:cs="Times New Roman"/>
          <w:sz w:val="24"/>
          <w:szCs w:val="24"/>
        </w:rPr>
        <w:tab/>
      </w:r>
      <w:r w:rsidRPr="0074519E">
        <w:rPr>
          <w:rFonts w:ascii="Times New Roman" w:hAnsi="Times New Roman" w:cs="Times New Roman"/>
          <w:sz w:val="24"/>
          <w:szCs w:val="24"/>
        </w:rPr>
        <w:t>Yes</w:t>
      </w:r>
    </w:p>
    <w:p w14:paraId="60B47712" w14:textId="25E623BE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74519E">
        <w:rPr>
          <w:rFonts w:ascii="Times New Roman" w:hAnsi="Times New Roman" w:cs="Times New Roman"/>
          <w:sz w:val="24"/>
          <w:szCs w:val="24"/>
        </w:rPr>
        <w:tab/>
      </w:r>
      <w:r w:rsidRPr="0074519E">
        <w:rPr>
          <w:rFonts w:ascii="Times New Roman" w:hAnsi="Times New Roman" w:cs="Times New Roman"/>
          <w:sz w:val="24"/>
          <w:szCs w:val="24"/>
        </w:rPr>
        <w:t>Yes</w:t>
      </w:r>
    </w:p>
    <w:p w14:paraId="0648E3C8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>Ms. Dawn Logsdon Johnson  Yes</w:t>
      </w:r>
    </w:p>
    <w:p w14:paraId="355714E6" w14:textId="15D24CDC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74519E">
        <w:rPr>
          <w:rFonts w:ascii="Times New Roman" w:hAnsi="Times New Roman" w:cs="Times New Roman"/>
          <w:sz w:val="24"/>
          <w:szCs w:val="24"/>
        </w:rPr>
        <w:tab/>
      </w:r>
      <w:r w:rsidRPr="0074519E">
        <w:rPr>
          <w:rFonts w:ascii="Times New Roman" w:hAnsi="Times New Roman" w:cs="Times New Roman"/>
          <w:sz w:val="24"/>
          <w:szCs w:val="24"/>
        </w:rPr>
        <w:t>Yes</w:t>
      </w:r>
    </w:p>
    <w:p w14:paraId="68C97998" w14:textId="3FDB5DCD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74519E">
        <w:rPr>
          <w:rFonts w:ascii="Times New Roman" w:hAnsi="Times New Roman" w:cs="Times New Roman"/>
          <w:sz w:val="24"/>
          <w:szCs w:val="24"/>
        </w:rPr>
        <w:tab/>
      </w:r>
      <w:r w:rsidRPr="0074519E">
        <w:rPr>
          <w:rFonts w:ascii="Times New Roman" w:hAnsi="Times New Roman" w:cs="Times New Roman"/>
          <w:sz w:val="24"/>
          <w:szCs w:val="24"/>
        </w:rPr>
        <w:t>Yes</w:t>
      </w:r>
    </w:p>
    <w:p w14:paraId="144AA559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EB5F4BE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b/>
          <w:sz w:val="24"/>
          <w:szCs w:val="24"/>
        </w:rPr>
        <w:t xml:space="preserve">III.B. Result of the review of Student 24-25B </w:t>
      </w:r>
      <w:r w:rsidRPr="007451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0ACB43" w14:textId="5DAA5F0E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b/>
          <w:sz w:val="24"/>
          <w:szCs w:val="24"/>
        </w:rPr>
        <w:t xml:space="preserve">Order #11416 - Motion Passed: </w:t>
      </w:r>
      <w:r w:rsidRPr="0074519E">
        <w:rPr>
          <w:rFonts w:ascii="Times New Roman" w:hAnsi="Times New Roman" w:cs="Times New Roman"/>
          <w:sz w:val="24"/>
          <w:szCs w:val="24"/>
        </w:rPr>
        <w:t xml:space="preserve"> In the review of Student 24-25B, the student will enroll at College View Campus at the beginning of the 26-27 school year. Once Student 24-25B has earned 16 credits, they will transfer to Hardin County High School until they have earned enough credits to graduate. Student 24-25B shall not be permitted on any other Hardin County Schools property or at any Hardin County Schools event</w:t>
      </w:r>
      <w:r w:rsidR="0074519E">
        <w:rPr>
          <w:rFonts w:ascii="Times New Roman" w:hAnsi="Times New Roman" w:cs="Times New Roman"/>
          <w:sz w:val="24"/>
          <w:szCs w:val="24"/>
        </w:rPr>
        <w:t>s</w:t>
      </w:r>
      <w:r w:rsidRPr="0074519E">
        <w:rPr>
          <w:rFonts w:ascii="Times New Roman" w:hAnsi="Times New Roman" w:cs="Times New Roman"/>
          <w:sz w:val="24"/>
          <w:szCs w:val="24"/>
        </w:rPr>
        <w:t xml:space="preserve">. This recommendation passed with a motion by Mr. Steve Bland and a second by Mr. Mark Casey.  </w:t>
      </w:r>
    </w:p>
    <w:p w14:paraId="2D247938" w14:textId="6C0D9744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74519E">
        <w:rPr>
          <w:rFonts w:ascii="Times New Roman" w:hAnsi="Times New Roman" w:cs="Times New Roman"/>
          <w:sz w:val="24"/>
          <w:szCs w:val="24"/>
        </w:rPr>
        <w:tab/>
      </w:r>
      <w:r w:rsidRPr="0074519E">
        <w:rPr>
          <w:rFonts w:ascii="Times New Roman" w:hAnsi="Times New Roman" w:cs="Times New Roman"/>
          <w:sz w:val="24"/>
          <w:szCs w:val="24"/>
        </w:rPr>
        <w:t>Yes</w:t>
      </w:r>
    </w:p>
    <w:p w14:paraId="6B4B35CE" w14:textId="6070FD38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74519E">
        <w:rPr>
          <w:rFonts w:ascii="Times New Roman" w:hAnsi="Times New Roman" w:cs="Times New Roman"/>
          <w:sz w:val="24"/>
          <w:szCs w:val="24"/>
        </w:rPr>
        <w:tab/>
      </w:r>
      <w:r w:rsidRPr="0074519E">
        <w:rPr>
          <w:rFonts w:ascii="Times New Roman" w:hAnsi="Times New Roman" w:cs="Times New Roman"/>
          <w:sz w:val="24"/>
          <w:szCs w:val="24"/>
        </w:rPr>
        <w:t>Yes</w:t>
      </w:r>
    </w:p>
    <w:p w14:paraId="3F5BFF38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>Ms. Dawn Logsdon Johnson  Yes</w:t>
      </w:r>
    </w:p>
    <w:p w14:paraId="475AEA06" w14:textId="69AF2E60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74519E">
        <w:rPr>
          <w:rFonts w:ascii="Times New Roman" w:hAnsi="Times New Roman" w:cs="Times New Roman"/>
          <w:sz w:val="24"/>
          <w:szCs w:val="24"/>
        </w:rPr>
        <w:tab/>
      </w:r>
      <w:r w:rsidRPr="0074519E">
        <w:rPr>
          <w:rFonts w:ascii="Times New Roman" w:hAnsi="Times New Roman" w:cs="Times New Roman"/>
          <w:sz w:val="24"/>
          <w:szCs w:val="24"/>
        </w:rPr>
        <w:t>Yes</w:t>
      </w:r>
    </w:p>
    <w:p w14:paraId="05D0CA7D" w14:textId="0092FB56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74519E">
        <w:rPr>
          <w:rFonts w:ascii="Times New Roman" w:hAnsi="Times New Roman" w:cs="Times New Roman"/>
          <w:sz w:val="24"/>
          <w:szCs w:val="24"/>
        </w:rPr>
        <w:tab/>
      </w:r>
      <w:r w:rsidRPr="0074519E">
        <w:rPr>
          <w:rFonts w:ascii="Times New Roman" w:hAnsi="Times New Roman" w:cs="Times New Roman"/>
          <w:sz w:val="24"/>
          <w:szCs w:val="24"/>
        </w:rPr>
        <w:t>Yes</w:t>
      </w:r>
    </w:p>
    <w:p w14:paraId="0DCA5173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5A3549D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b/>
          <w:sz w:val="24"/>
          <w:szCs w:val="24"/>
        </w:rPr>
        <w:t xml:space="preserve">IV. Questions and clarification related to the May 14 regular 6:00 p.m. board agenda </w:t>
      </w:r>
      <w:r w:rsidRPr="007451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F1C87B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7A4C810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b/>
          <w:sz w:val="24"/>
          <w:szCs w:val="24"/>
        </w:rPr>
        <w:t xml:space="preserve">V. Superintendent's Report </w:t>
      </w:r>
      <w:r w:rsidRPr="007451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9BDC2F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15AF721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b/>
          <w:sz w:val="24"/>
          <w:szCs w:val="24"/>
        </w:rPr>
        <w:t xml:space="preserve">VI. Executive Session </w:t>
      </w:r>
      <w:r w:rsidRPr="007451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C770CD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33F2AB6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b/>
          <w:sz w:val="24"/>
          <w:szCs w:val="24"/>
        </w:rPr>
        <w:t xml:space="preserve">VII. Adjourn </w:t>
      </w:r>
      <w:r w:rsidRPr="007451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806221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b/>
          <w:sz w:val="24"/>
          <w:szCs w:val="24"/>
        </w:rPr>
        <w:t xml:space="preserve">Order #11417 - Motion Passed: </w:t>
      </w:r>
      <w:r w:rsidRPr="0074519E">
        <w:rPr>
          <w:rFonts w:ascii="Times New Roman" w:hAnsi="Times New Roman" w:cs="Times New Roman"/>
          <w:sz w:val="24"/>
          <w:szCs w:val="24"/>
        </w:rPr>
        <w:t xml:space="preserve"> There being no further business, approval to adjourn the meeting passed with a motion by Mr. Ben Sego and a second by Mr. Charlie Wise.  </w:t>
      </w:r>
    </w:p>
    <w:p w14:paraId="6B41574A" w14:textId="21C0B948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74519E">
        <w:rPr>
          <w:rFonts w:ascii="Times New Roman" w:hAnsi="Times New Roman" w:cs="Times New Roman"/>
          <w:sz w:val="24"/>
          <w:szCs w:val="24"/>
        </w:rPr>
        <w:tab/>
      </w:r>
      <w:r w:rsidRPr="0074519E">
        <w:rPr>
          <w:rFonts w:ascii="Times New Roman" w:hAnsi="Times New Roman" w:cs="Times New Roman"/>
          <w:sz w:val="24"/>
          <w:szCs w:val="24"/>
        </w:rPr>
        <w:t>Yes</w:t>
      </w:r>
    </w:p>
    <w:p w14:paraId="44BEA0C7" w14:textId="7990CAFB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lastRenderedPageBreak/>
        <w:t xml:space="preserve">Mr. Mark Casey            </w:t>
      </w:r>
      <w:r w:rsidR="0074519E">
        <w:rPr>
          <w:rFonts w:ascii="Times New Roman" w:hAnsi="Times New Roman" w:cs="Times New Roman"/>
          <w:sz w:val="24"/>
          <w:szCs w:val="24"/>
        </w:rPr>
        <w:tab/>
      </w:r>
      <w:r w:rsidRPr="0074519E">
        <w:rPr>
          <w:rFonts w:ascii="Times New Roman" w:hAnsi="Times New Roman" w:cs="Times New Roman"/>
          <w:sz w:val="24"/>
          <w:szCs w:val="24"/>
        </w:rPr>
        <w:t>Yes</w:t>
      </w:r>
    </w:p>
    <w:p w14:paraId="602AC589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>Ms. Dawn Logsdon Johnson  Yes</w:t>
      </w:r>
    </w:p>
    <w:p w14:paraId="63E91167" w14:textId="42C803FF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74519E">
        <w:rPr>
          <w:rFonts w:ascii="Times New Roman" w:hAnsi="Times New Roman" w:cs="Times New Roman"/>
          <w:sz w:val="24"/>
          <w:szCs w:val="24"/>
        </w:rPr>
        <w:tab/>
      </w:r>
      <w:r w:rsidRPr="0074519E">
        <w:rPr>
          <w:rFonts w:ascii="Times New Roman" w:hAnsi="Times New Roman" w:cs="Times New Roman"/>
          <w:sz w:val="24"/>
          <w:szCs w:val="24"/>
        </w:rPr>
        <w:t>Yes</w:t>
      </w:r>
    </w:p>
    <w:p w14:paraId="7F4D8730" w14:textId="0E4E12CD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74519E">
        <w:rPr>
          <w:rFonts w:ascii="Times New Roman" w:hAnsi="Times New Roman" w:cs="Times New Roman"/>
          <w:sz w:val="24"/>
          <w:szCs w:val="24"/>
        </w:rPr>
        <w:tab/>
      </w:r>
      <w:r w:rsidRPr="0074519E">
        <w:rPr>
          <w:rFonts w:ascii="Times New Roman" w:hAnsi="Times New Roman" w:cs="Times New Roman"/>
          <w:sz w:val="24"/>
          <w:szCs w:val="24"/>
        </w:rPr>
        <w:t>Yes</w:t>
      </w:r>
    </w:p>
    <w:p w14:paraId="5C48366B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95C9BFC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0D8E8B7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5C0E820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495CD64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1F57741" w14:textId="77777777" w:rsidR="00382EFF" w:rsidRPr="0074519E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30ECD141" w14:textId="77777777" w:rsidR="00382EFF" w:rsidRPr="0074519E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>Chairperson</w:t>
      </w:r>
    </w:p>
    <w:p w14:paraId="08247FE3" w14:textId="77777777" w:rsidR="00382EFF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6DC6D75" w14:textId="77777777" w:rsidR="0074519E" w:rsidRPr="0074519E" w:rsidRDefault="0074519E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B4ACFB3" w14:textId="77777777" w:rsidR="00382EFF" w:rsidRPr="0074519E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00EF4A0" w14:textId="77777777" w:rsidR="00382EFF" w:rsidRPr="0074519E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74519E">
        <w:rPr>
          <w:rFonts w:ascii="Times New Roman" w:hAnsi="Times New Roman" w:cs="Times New Roman"/>
          <w:sz w:val="24"/>
          <w:szCs w:val="24"/>
        </w:rPr>
        <w:t>Superintendent</w:t>
      </w:r>
    </w:p>
    <w:sectPr w:rsidR="00382EFF" w:rsidRPr="0074519E" w:rsidSect="007451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284864"/>
    <w:rsid w:val="00382EFF"/>
    <w:rsid w:val="00551814"/>
    <w:rsid w:val="00606184"/>
    <w:rsid w:val="0074519E"/>
    <w:rsid w:val="00A86BBF"/>
    <w:rsid w:val="00BB42EB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E9E0BD"/>
  <w14:defaultImageDpi w14:val="0"/>
  <w15:docId w15:val="{9BA55D0F-DDD5-4633-AAEB-C7EAC7E6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2154</Characters>
  <Application>Microsoft Office Word</Application>
  <DocSecurity>0</DocSecurity>
  <Lines>65</Lines>
  <Paragraphs>54</Paragraphs>
  <ScaleCrop>false</ScaleCrop>
  <Company>KSBA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Pawley, Kaycie</cp:lastModifiedBy>
  <cp:revision>3</cp:revision>
  <dcterms:created xsi:type="dcterms:W3CDTF">2026-05-29T15:12:00Z</dcterms:created>
  <dcterms:modified xsi:type="dcterms:W3CDTF">2026-06-04T17:25:00Z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74db902e-3c07-41dc-b358-ae23edfe5665</vt:lpwstr>
  </property>
</Properties>
</file>