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Default="000346FE" w:rsidP="00837068">
      <w:pPr>
        <w:jc w:val="center"/>
      </w:pPr>
      <w:r>
        <w:t>June</w:t>
      </w:r>
      <w:r w:rsidR="00C93BC1">
        <w:t xml:space="preserve"> 202</w:t>
      </w:r>
      <w:r w:rsidR="005D5362">
        <w:t>6</w:t>
      </w:r>
      <w:r w:rsidR="00837068">
        <w:t xml:space="preserve"> Board Report</w:t>
      </w:r>
    </w:p>
    <w:p w:rsidR="00CF40F2" w:rsidRPr="00027928" w:rsidRDefault="00837068" w:rsidP="00027928">
      <w:pPr>
        <w:jc w:val="center"/>
      </w:pPr>
      <w:r>
        <w:t>Office of Special Student Populations</w:t>
      </w:r>
    </w:p>
    <w:p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:rsidR="000930C6" w:rsidRDefault="00D30F48" w:rsidP="00441FF2">
      <w:r>
        <w:t xml:space="preserve">The Special Education team </w:t>
      </w:r>
      <w:r w:rsidR="00575395">
        <w:t>will be conduct</w:t>
      </w:r>
      <w:r w:rsidR="000930C6">
        <w:t>ed</w:t>
      </w:r>
      <w:r w:rsidR="00575395">
        <w:t xml:space="preserve"> Record Reviews </w:t>
      </w:r>
      <w:r w:rsidR="007F5036">
        <w:t xml:space="preserve">on files </w:t>
      </w:r>
      <w:r w:rsidR="000930C6">
        <w:t>during e</w:t>
      </w:r>
      <w:r w:rsidR="000930C6">
        <w:t>xtended ERD on May 20</w:t>
      </w:r>
      <w:r w:rsidR="000930C6" w:rsidRPr="00BC6206">
        <w:rPr>
          <w:vertAlign w:val="superscript"/>
        </w:rPr>
        <w:t>th</w:t>
      </w:r>
      <w:r w:rsidR="000930C6">
        <w:t xml:space="preserve"> where dinner </w:t>
      </w:r>
      <w:r w:rsidR="000930C6">
        <w:t>was</w:t>
      </w:r>
      <w:r w:rsidR="000930C6">
        <w:t xml:space="preserve"> provided for staff for working late. </w:t>
      </w:r>
      <w:r w:rsidR="000930C6">
        <w:t xml:space="preserve">Reviews reveal any trends with errors being made and assist in identifying areas of growth for the department for the upcoming school year. </w:t>
      </w:r>
    </w:p>
    <w:p w:rsidR="00BC6206" w:rsidRDefault="00BC6206" w:rsidP="00441FF2">
      <w:r>
        <w:t>House Bill 562 is an exciting new opportunity for our students with significant cognitive disabilities that will allow students to earn more than a certificate of completion which ultimately opens up post high school job opportunit</w:t>
      </w:r>
      <w:r w:rsidR="00AC0743">
        <w:t>i</w:t>
      </w:r>
      <w:r>
        <w:t>es.</w:t>
      </w:r>
      <w:r w:rsidR="000930C6">
        <w:t xml:space="preserve"> Currently, districts are awaiting guidance from KDE on exactly what this will mean for our students. </w:t>
      </w:r>
    </w:p>
    <w:p w:rsidR="00AA6876" w:rsidRDefault="00AA6876" w:rsidP="00441FF2">
      <w:r>
        <w:t xml:space="preserve">End of the year reporting is currently underway: </w:t>
      </w:r>
      <w:r w:rsidR="00111377">
        <w:t>Personnel data&amp;</w:t>
      </w:r>
      <w:r>
        <w:t xml:space="preserve">GMAP-due June 15; Indicator 11&amp;13-due June 30; Indicator 12-due June 30; Discipline Verification-due June 30; 1% </w:t>
      </w:r>
      <w:r w:rsidR="004D48EC">
        <w:t>AA form-due June 22; Exit data-due November 2</w:t>
      </w:r>
      <w:r w:rsidR="004D48EC" w:rsidRPr="004D48EC">
        <w:rPr>
          <w:vertAlign w:val="superscript"/>
        </w:rPr>
        <w:t>nd</w:t>
      </w:r>
    </w:p>
    <w:p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:rsidR="008256DD" w:rsidRDefault="008256DD" w:rsidP="00837068">
      <w:r>
        <w:t xml:space="preserve">Preschool Screening </w:t>
      </w:r>
      <w:r w:rsidR="000930C6">
        <w:t>occurred</w:t>
      </w:r>
      <w:r>
        <w:t xml:space="preserve"> on May 14, 15 and 16</w:t>
      </w:r>
      <w:r w:rsidRPr="008256DD">
        <w:rPr>
          <w:vertAlign w:val="superscript"/>
        </w:rPr>
        <w:t>th</w:t>
      </w:r>
      <w:r>
        <w:t xml:space="preserve"> and then</w:t>
      </w:r>
      <w:r w:rsidR="000930C6">
        <w:t xml:space="preserve"> will happen</w:t>
      </w:r>
      <w:r>
        <w:t xml:space="preserve"> again on August 19, 20 and 21</w:t>
      </w:r>
      <w:r w:rsidRPr="008256DD">
        <w:rPr>
          <w:vertAlign w:val="superscript"/>
        </w:rPr>
        <w:t>st</w:t>
      </w:r>
      <w:r>
        <w:t xml:space="preserve"> for the 26-27 school year. </w:t>
      </w:r>
      <w:r w:rsidR="00AA6876">
        <w:t xml:space="preserve">At this point, we will be starting the 26-27 school year with approximately 40 preschool students. </w:t>
      </w:r>
    </w:p>
    <w:p w:rsidR="008256DD" w:rsidRDefault="008256DD" w:rsidP="00837068">
      <w:r>
        <w:t>Preschool will be training on their new curriculum over the summer</w:t>
      </w:r>
      <w:r w:rsidR="00AA6876">
        <w:t xml:space="preserve"> on July 28</w:t>
      </w:r>
      <w:r w:rsidR="00AA6876" w:rsidRPr="00AA6876">
        <w:rPr>
          <w:vertAlign w:val="superscript"/>
        </w:rPr>
        <w:t>th</w:t>
      </w:r>
      <w:r w:rsidR="00AA6876">
        <w:t xml:space="preserve">. </w:t>
      </w:r>
    </w:p>
    <w:p w:rsidR="00A956E3" w:rsidRDefault="00936FAB" w:rsidP="00837068">
      <w:r>
        <w:t xml:space="preserve">Tigers CUBS monthly book program </w:t>
      </w:r>
      <w:r w:rsidR="003A5A67">
        <w:t>currently sends</w:t>
      </w:r>
      <w:r w:rsidR="003A7FD5">
        <w:t xml:space="preserve"> </w:t>
      </w:r>
      <w:r w:rsidR="00327B1B">
        <w:t>9</w:t>
      </w:r>
      <w:r w:rsidR="005360AD">
        <w:t>1</w:t>
      </w:r>
      <w:r w:rsidR="003A7FD5">
        <w:t xml:space="preserve"> books a month home to infants and toddlers in our district</w:t>
      </w:r>
      <w:r w:rsidR="00327B1B">
        <w:t xml:space="preserve"> which include fun tips and tricks about reading with your young child.</w:t>
      </w:r>
      <w:r w:rsidR="002627C8">
        <w:t xml:space="preserve"> These mailers will continue over the summer.</w:t>
      </w:r>
      <w:r w:rsidR="00AA6876">
        <w:t xml:space="preserve"> During the 2025-2026 school year, 1,131 books were mailed.</w:t>
      </w:r>
    </w:p>
    <w:p w:rsidR="00C8113B" w:rsidRDefault="00C8113B" w:rsidP="00837068">
      <w:r>
        <w:t xml:space="preserve">Hear our ROAR weekly book distribution </w:t>
      </w:r>
      <w:r w:rsidR="002627C8">
        <w:t xml:space="preserve">has finished for the 25-26 school year and will continue for the 26-27 school year. </w:t>
      </w:r>
      <w:r w:rsidR="00BA07BD" w:rsidRPr="00BA07BD">
        <w:t xml:space="preserve"> </w:t>
      </w:r>
    </w:p>
    <w:p w:rsidR="009A0FF4" w:rsidRDefault="002627C8" w:rsidP="00837068">
      <w:r>
        <w:t xml:space="preserve">At our final </w:t>
      </w:r>
      <w:r w:rsidR="009A0FF4">
        <w:t>Preschool Coordinator PLN</w:t>
      </w:r>
      <w:r>
        <w:t xml:space="preserve"> directors from across the region discussed gathering preschool progress data to use utilize as part of a regional campaign to boost preschool enrollment. </w:t>
      </w:r>
      <w:r w:rsidR="009A0FF4">
        <w:t xml:space="preserve"> </w:t>
      </w:r>
      <w:r w:rsidR="00111377">
        <w:t>Data from continuous assessments are being collected.</w:t>
      </w:r>
    </w:p>
    <w:p w:rsidR="003167CE" w:rsidRDefault="003167CE" w:rsidP="003167CE">
      <w:r>
        <w:rPr>
          <w:u w:val="single"/>
        </w:rPr>
        <w:t>Title</w:t>
      </w:r>
    </w:p>
    <w:p w:rsidR="003167CE" w:rsidRDefault="008256DD" w:rsidP="003167CE">
      <w:r>
        <w:t>KDE approv</w:t>
      </w:r>
      <w:r w:rsidR="00AA6876">
        <w:t>ed</w:t>
      </w:r>
      <w:r>
        <w:t xml:space="preserve"> revisions in GMAP and look into the 26-27 school year needs. Funds will continue to support staffing needs in each building as well as provide academic resources and programs for our students. </w:t>
      </w:r>
    </w:p>
    <w:p w:rsidR="00111377" w:rsidRDefault="00111377" w:rsidP="003167CE">
      <w:r>
        <w:t>GMAP for Title programming has opened and is due on July 31</w:t>
      </w:r>
      <w:r w:rsidRPr="00111377">
        <w:rPr>
          <w:vertAlign w:val="superscript"/>
        </w:rPr>
        <w:t>st</w:t>
      </w:r>
      <w:r>
        <w:t xml:space="preserve">. </w:t>
      </w:r>
    </w:p>
    <w:p w:rsidR="00710D88" w:rsidRPr="008256DD" w:rsidRDefault="00735CD3" w:rsidP="003167CE">
      <w:pPr>
        <w:rPr>
          <w:u w:val="single"/>
        </w:rPr>
      </w:pPr>
      <w:r>
        <w:t xml:space="preserve"> </w:t>
      </w:r>
    </w:p>
    <w:sectPr w:rsidR="00710D88" w:rsidRPr="0082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0D91"/>
    <w:rsid w:val="000159D9"/>
    <w:rsid w:val="000209C9"/>
    <w:rsid w:val="00027928"/>
    <w:rsid w:val="00034397"/>
    <w:rsid w:val="000346FE"/>
    <w:rsid w:val="000407EE"/>
    <w:rsid w:val="00041F42"/>
    <w:rsid w:val="0004375C"/>
    <w:rsid w:val="00046379"/>
    <w:rsid w:val="0004767B"/>
    <w:rsid w:val="00053471"/>
    <w:rsid w:val="00066836"/>
    <w:rsid w:val="00082E63"/>
    <w:rsid w:val="00090E3F"/>
    <w:rsid w:val="000930C6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377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627C8"/>
    <w:rsid w:val="00271C0F"/>
    <w:rsid w:val="0028063C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078E7"/>
    <w:rsid w:val="003167CE"/>
    <w:rsid w:val="00322875"/>
    <w:rsid w:val="00327B1B"/>
    <w:rsid w:val="00353F82"/>
    <w:rsid w:val="00356655"/>
    <w:rsid w:val="003614E7"/>
    <w:rsid w:val="003722D1"/>
    <w:rsid w:val="003965A4"/>
    <w:rsid w:val="003969EB"/>
    <w:rsid w:val="003A2A37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77176"/>
    <w:rsid w:val="00480FF9"/>
    <w:rsid w:val="00490E38"/>
    <w:rsid w:val="004A2196"/>
    <w:rsid w:val="004A7CFC"/>
    <w:rsid w:val="004B11DE"/>
    <w:rsid w:val="004B1CF9"/>
    <w:rsid w:val="004D161E"/>
    <w:rsid w:val="004D48EC"/>
    <w:rsid w:val="004E1CD9"/>
    <w:rsid w:val="004E4F5E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360AD"/>
    <w:rsid w:val="00541F03"/>
    <w:rsid w:val="005433E4"/>
    <w:rsid w:val="00544990"/>
    <w:rsid w:val="00547FF6"/>
    <w:rsid w:val="00555E97"/>
    <w:rsid w:val="00557A26"/>
    <w:rsid w:val="0056190B"/>
    <w:rsid w:val="005730FE"/>
    <w:rsid w:val="00575395"/>
    <w:rsid w:val="00577750"/>
    <w:rsid w:val="00586D84"/>
    <w:rsid w:val="00587975"/>
    <w:rsid w:val="00587A3F"/>
    <w:rsid w:val="00591BDF"/>
    <w:rsid w:val="00591FA9"/>
    <w:rsid w:val="005D5362"/>
    <w:rsid w:val="005E1DD1"/>
    <w:rsid w:val="00605058"/>
    <w:rsid w:val="0061030A"/>
    <w:rsid w:val="00611DE3"/>
    <w:rsid w:val="00624996"/>
    <w:rsid w:val="00630379"/>
    <w:rsid w:val="006511A9"/>
    <w:rsid w:val="00653006"/>
    <w:rsid w:val="006552C5"/>
    <w:rsid w:val="0066109E"/>
    <w:rsid w:val="006653CD"/>
    <w:rsid w:val="006668D3"/>
    <w:rsid w:val="00667413"/>
    <w:rsid w:val="006740E0"/>
    <w:rsid w:val="00675C91"/>
    <w:rsid w:val="00684835"/>
    <w:rsid w:val="006A6E46"/>
    <w:rsid w:val="006B7B8E"/>
    <w:rsid w:val="006D0D71"/>
    <w:rsid w:val="006E2BDF"/>
    <w:rsid w:val="006E4136"/>
    <w:rsid w:val="006F0E5B"/>
    <w:rsid w:val="00704D72"/>
    <w:rsid w:val="00710D88"/>
    <w:rsid w:val="0071742F"/>
    <w:rsid w:val="00723A78"/>
    <w:rsid w:val="00725D76"/>
    <w:rsid w:val="00734611"/>
    <w:rsid w:val="00734BBB"/>
    <w:rsid w:val="00735CD3"/>
    <w:rsid w:val="0075137B"/>
    <w:rsid w:val="007C0974"/>
    <w:rsid w:val="007C6B8A"/>
    <w:rsid w:val="007D05E6"/>
    <w:rsid w:val="007E674D"/>
    <w:rsid w:val="007F5036"/>
    <w:rsid w:val="007F546C"/>
    <w:rsid w:val="007F7094"/>
    <w:rsid w:val="00805374"/>
    <w:rsid w:val="008256DD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C60B9"/>
    <w:rsid w:val="008E11C1"/>
    <w:rsid w:val="008E41A1"/>
    <w:rsid w:val="0090069B"/>
    <w:rsid w:val="00903AEC"/>
    <w:rsid w:val="00905F82"/>
    <w:rsid w:val="00906C2D"/>
    <w:rsid w:val="009116C9"/>
    <w:rsid w:val="00923089"/>
    <w:rsid w:val="00936FAB"/>
    <w:rsid w:val="009372A1"/>
    <w:rsid w:val="009616D5"/>
    <w:rsid w:val="00961FCF"/>
    <w:rsid w:val="0096316E"/>
    <w:rsid w:val="00974A43"/>
    <w:rsid w:val="00984629"/>
    <w:rsid w:val="00997B0D"/>
    <w:rsid w:val="009A0FF4"/>
    <w:rsid w:val="009A362D"/>
    <w:rsid w:val="009C006E"/>
    <w:rsid w:val="009C1070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A6876"/>
    <w:rsid w:val="00AB2172"/>
    <w:rsid w:val="00AB3662"/>
    <w:rsid w:val="00AB5B83"/>
    <w:rsid w:val="00AC0743"/>
    <w:rsid w:val="00AC4368"/>
    <w:rsid w:val="00AC5F27"/>
    <w:rsid w:val="00AD1C74"/>
    <w:rsid w:val="00AE02F2"/>
    <w:rsid w:val="00AE270E"/>
    <w:rsid w:val="00AF1EA0"/>
    <w:rsid w:val="00AF501D"/>
    <w:rsid w:val="00AF63BE"/>
    <w:rsid w:val="00B00DEB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3ED0"/>
    <w:rsid w:val="00B954A9"/>
    <w:rsid w:val="00BA07BD"/>
    <w:rsid w:val="00BA3E41"/>
    <w:rsid w:val="00BB1FEC"/>
    <w:rsid w:val="00BC24CD"/>
    <w:rsid w:val="00BC6206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C68CB"/>
    <w:rsid w:val="00CD04B1"/>
    <w:rsid w:val="00CD28FC"/>
    <w:rsid w:val="00CD6EF6"/>
    <w:rsid w:val="00CE4141"/>
    <w:rsid w:val="00CE4260"/>
    <w:rsid w:val="00CE53B0"/>
    <w:rsid w:val="00CF40F2"/>
    <w:rsid w:val="00CF5CFD"/>
    <w:rsid w:val="00D10EF3"/>
    <w:rsid w:val="00D1554D"/>
    <w:rsid w:val="00D2342B"/>
    <w:rsid w:val="00D262A7"/>
    <w:rsid w:val="00D30E59"/>
    <w:rsid w:val="00D30F48"/>
    <w:rsid w:val="00D50107"/>
    <w:rsid w:val="00D50C41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0865"/>
    <w:rsid w:val="00E142E9"/>
    <w:rsid w:val="00E20679"/>
    <w:rsid w:val="00E316B6"/>
    <w:rsid w:val="00E40ADC"/>
    <w:rsid w:val="00E4635C"/>
    <w:rsid w:val="00E737F8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0515"/>
    <w:rsid w:val="00EF6A31"/>
    <w:rsid w:val="00F1595C"/>
    <w:rsid w:val="00F27ED2"/>
    <w:rsid w:val="00F42351"/>
    <w:rsid w:val="00F546A2"/>
    <w:rsid w:val="00F6108F"/>
    <w:rsid w:val="00F648DA"/>
    <w:rsid w:val="00F654BE"/>
    <w:rsid w:val="00F673C7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11D1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  <w:style w:type="character" w:styleId="Hyperlink">
    <w:name w:val="Hyperlink"/>
    <w:basedOn w:val="DefaultParagraphFont"/>
    <w:uiPriority w:val="99"/>
    <w:unhideWhenUsed/>
    <w:rsid w:val="00327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2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5</cp:revision>
  <cp:lastPrinted>2019-08-20T15:40:00Z</cp:lastPrinted>
  <dcterms:created xsi:type="dcterms:W3CDTF">2026-06-11T12:34:00Z</dcterms:created>
  <dcterms:modified xsi:type="dcterms:W3CDTF">2026-06-11T12:48:00Z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