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5058"/>
        </w:tabs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8761d"/>
          <w:sz w:val="22"/>
          <w:szCs w:val="22"/>
        </w:rPr>
        <w:drawing>
          <wp:inline distB="114300" distT="114300" distL="114300" distR="114300">
            <wp:extent cx="2238375" cy="8572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857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7725.0" w:type="dxa"/>
        <w:jc w:val="left"/>
        <w:tblInd w:w="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10"/>
        <w:gridCol w:w="6015"/>
        <w:tblGridChange w:id="0">
          <w:tblGrid>
            <w:gridCol w:w="1710"/>
            <w:gridCol w:w="6015"/>
          </w:tblGrid>
        </w:tblGridChange>
      </w:tblGrid>
      <w:tr>
        <w:trPr>
          <w:cantSplit w:val="0"/>
          <w:trHeight w:val="136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rPr>
                <w:rFonts w:ascii="Arial" w:cs="Arial" w:eastAsia="Arial" w:hAnsi="Arial"/>
                <w:color w:val="38761d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tabs>
                <w:tab w:val="left" w:leader="none" w:pos="5058"/>
              </w:tabs>
              <w:jc w:val="center"/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  <w:rtl w:val="0"/>
              </w:rPr>
              <w:t xml:space="preserve">                     Lancaster Elementary</w:t>
            </w:r>
          </w:p>
          <w:p w:rsidR="00000000" w:rsidDel="00000000" w:rsidP="00000000" w:rsidRDefault="00000000" w:rsidRPr="00000000" w14:paraId="00000004">
            <w:pPr>
              <w:tabs>
                <w:tab w:val="left" w:leader="none" w:pos="5058"/>
              </w:tabs>
              <w:jc w:val="center"/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  <w:rtl w:val="0"/>
              </w:rPr>
              <w:t xml:space="preserve">                   SBDM Minutes</w:t>
            </w:r>
          </w:p>
          <w:p w:rsidR="00000000" w:rsidDel="00000000" w:rsidP="00000000" w:rsidRDefault="00000000" w:rsidRPr="00000000" w14:paraId="00000005">
            <w:pPr>
              <w:tabs>
                <w:tab w:val="left" w:leader="none" w:pos="5058"/>
              </w:tabs>
              <w:jc w:val="center"/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  <w:rtl w:val="0"/>
              </w:rPr>
              <w:t xml:space="preserve">              April 16, 2026 3:15 PM </w:t>
            </w:r>
          </w:p>
          <w:p w:rsidR="00000000" w:rsidDel="00000000" w:rsidP="00000000" w:rsidRDefault="00000000" w:rsidRPr="00000000" w14:paraId="00000006">
            <w:pPr>
              <w:tabs>
                <w:tab w:val="left" w:leader="none" w:pos="5058"/>
              </w:tabs>
              <w:jc w:val="center"/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38761d"/>
                <w:sz w:val="22"/>
                <w:szCs w:val="22"/>
                <w:rtl w:val="0"/>
              </w:rPr>
              <w:t xml:space="preserve">                    LES Conference Room</w:t>
            </w:r>
          </w:p>
          <w:p w:rsidR="00000000" w:rsidDel="00000000" w:rsidP="00000000" w:rsidRDefault="00000000" w:rsidRPr="00000000" w14:paraId="00000007">
            <w:pPr>
              <w:tabs>
                <w:tab w:val="left" w:leader="none" w:pos="5058"/>
              </w:tabs>
              <w:jc w:val="center"/>
              <w:rPr>
                <w:rFonts w:ascii="Poppins" w:cs="Poppins" w:eastAsia="Poppins" w:hAnsi="Poppins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sz w:val="22"/>
                <w:szCs w:val="22"/>
                <w:rtl w:val="0"/>
              </w:rPr>
              <w:t xml:space="preserve">       </w:t>
            </w:r>
          </w:p>
        </w:tc>
      </w:tr>
    </w:tbl>
    <w:p w:rsidR="00000000" w:rsidDel="00000000" w:rsidP="00000000" w:rsidRDefault="00000000" w:rsidRPr="00000000" w14:paraId="00000008">
      <w:pPr>
        <w:pStyle w:val="Heading1"/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0" w:firstLine="0"/>
        <w:rPr>
          <w:rFonts w:ascii="Poppins" w:cs="Poppins" w:eastAsia="Poppins" w:hAnsi="Poppins"/>
          <w:color w:val="38761d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38761d"/>
          <w:sz w:val="20"/>
          <w:szCs w:val="20"/>
          <w:rtl w:val="0"/>
        </w:rPr>
        <w:t xml:space="preserve">I. Opening Business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Poppins" w:cs="Poppins" w:eastAsia="Poppins" w:hAnsi="Poppins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Welcome M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embers Present: L. Middleton, S. Horn, L. Lee, C. Penix, and B. Trimble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b.  Approval of the Agenda   B. Trimble (motion), S. Horn (2nd); all in favor</w:t>
      </w:r>
    </w:p>
    <w:p w:rsidR="00000000" w:rsidDel="00000000" w:rsidP="00000000" w:rsidRDefault="00000000" w:rsidRPr="00000000" w14:paraId="0000000B">
      <w:pPr>
        <w:spacing w:line="276" w:lineRule="auto"/>
        <w:ind w:left="0" w:firstLine="0"/>
        <w:rPr>
          <w:rFonts w:ascii="Poppins" w:cs="Poppins" w:eastAsia="Poppins" w:hAnsi="Poppins"/>
          <w:color w:val="000000"/>
          <w:sz w:val="20"/>
          <w:szCs w:val="20"/>
          <w:u w:val="non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c.  </w:t>
      </w:r>
      <w:r w:rsidDel="00000000" w:rsidR="00000000" w:rsidRPr="00000000">
        <w:rPr>
          <w:rFonts w:ascii="Poppins" w:cs="Poppins" w:eastAsia="Poppins" w:hAnsi="Poppins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Approval 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of</w:t>
      </w:r>
      <w:hyperlink r:id="rId8">
        <w:r w:rsidDel="00000000" w:rsidR="00000000" w:rsidRPr="00000000">
          <w:rPr>
            <w:rFonts w:ascii="Poppins" w:cs="Poppins" w:eastAsia="Poppins" w:hAnsi="Poppins"/>
            <w:color w:val="1155cc"/>
            <w:sz w:val="20"/>
            <w:szCs w:val="20"/>
            <w:u w:val="single"/>
            <w:rtl w:val="0"/>
          </w:rPr>
          <w:t xml:space="preserve"> March </w:t>
        </w:r>
      </w:hyperlink>
      <w:r w:rsidDel="00000000" w:rsidR="00000000" w:rsidRPr="00000000">
        <w:rPr>
          <w:rFonts w:ascii="Poppins" w:cs="Poppins" w:eastAsia="Poppins" w:hAnsi="Poppins"/>
          <w:color w:val="000000"/>
          <w:sz w:val="20"/>
          <w:szCs w:val="20"/>
          <w:u w:val="none"/>
          <w:rtl w:val="0"/>
        </w:rPr>
        <w:t xml:space="preserve">Minutes S. Horn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(motion), L. Lee (2nd); all in favor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d. Good News-LES Archery qualifies for Nationals (3D)</w:t>
      </w:r>
    </w:p>
    <w:p w:rsidR="00000000" w:rsidDel="00000000" w:rsidP="00000000" w:rsidRDefault="00000000" w:rsidRPr="00000000" w14:paraId="0000000D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e. Consultation for Hire- none</w:t>
      </w:r>
    </w:p>
    <w:p w:rsidR="00000000" w:rsidDel="00000000" w:rsidP="00000000" w:rsidRDefault="00000000" w:rsidRPr="00000000" w14:paraId="0000000E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    Vacancy posted for Attendance Secretary</w:t>
      </w:r>
    </w:p>
    <w:p w:rsidR="00000000" w:rsidDel="00000000" w:rsidP="00000000" w:rsidRDefault="00000000" w:rsidRPr="00000000" w14:paraId="0000000F">
      <w:pPr>
        <w:pStyle w:val="Heading1"/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rPr>
          <w:rFonts w:ascii="Poppins" w:cs="Poppins" w:eastAsia="Poppins" w:hAnsi="Poppins"/>
          <w:color w:val="38761d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38761d"/>
          <w:sz w:val="20"/>
          <w:szCs w:val="20"/>
          <w:rtl w:val="0"/>
        </w:rPr>
        <w:t xml:space="preserve">II. School Improvement/Achievement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line="276" w:lineRule="auto"/>
        <w:ind w:left="720" w:hanging="360"/>
        <w:rPr>
          <w:rFonts w:ascii="Poppins" w:cs="Poppins" w:eastAsia="Poppins" w:hAnsi="Poppins"/>
          <w:sz w:val="20"/>
          <w:szCs w:val="20"/>
          <w:u w:val="non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Allocations-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line="276" w:lineRule="auto"/>
        <w:ind w:left="720" w:hanging="360"/>
        <w:rPr>
          <w:rFonts w:ascii="Poppins" w:cs="Poppins" w:eastAsia="Poppins" w:hAnsi="Poppins"/>
          <w:sz w:val="20"/>
          <w:szCs w:val="20"/>
          <w:u w:val="non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CSIP-</w:t>
      </w:r>
      <w:hyperlink r:id="rId9">
        <w:r w:rsidDel="00000000" w:rsidR="00000000" w:rsidRPr="00000000">
          <w:rPr>
            <w:rFonts w:ascii="Poppins" w:cs="Poppins" w:eastAsia="Poppins" w:hAnsi="Poppins"/>
            <w:color w:val="0000ee"/>
            <w:sz w:val="20"/>
            <w:szCs w:val="20"/>
            <w:u w:val="single"/>
            <w:rtl w:val="0"/>
          </w:rPr>
          <w:t xml:space="preserve">LES CSIP 25-26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line="276" w:lineRule="auto"/>
        <w:ind w:left="720" w:hanging="360"/>
        <w:rPr>
          <w:rFonts w:ascii="Poppins" w:cs="Poppins" w:eastAsia="Poppins" w:hAnsi="Poppins"/>
          <w:sz w:val="20"/>
          <w:szCs w:val="20"/>
        </w:rPr>
      </w:pPr>
      <w:hyperlink r:id="rId10">
        <w:r w:rsidDel="00000000" w:rsidR="00000000" w:rsidRPr="00000000">
          <w:rPr>
            <w:rFonts w:ascii="Poppins" w:cs="Poppins" w:eastAsia="Poppins" w:hAnsi="Poppins"/>
            <w:color w:val="1155cc"/>
            <w:sz w:val="20"/>
            <w:szCs w:val="20"/>
            <w:u w:val="single"/>
            <w:rtl w:val="0"/>
          </w:rPr>
          <w:t xml:space="preserve">LES SBDM Budget</w:t>
        </w:r>
      </w:hyperlink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L. Lee (motion), S. Horn (2nd); all in favor</w:t>
      </w:r>
    </w:p>
    <w:p w:rsidR="00000000" w:rsidDel="00000000" w:rsidP="00000000" w:rsidRDefault="00000000" w:rsidRPr="00000000" w14:paraId="00000013">
      <w:pPr>
        <w:spacing w:line="276" w:lineRule="auto"/>
        <w:ind w:left="720" w:firstLine="0"/>
        <w:rPr>
          <w:rFonts w:ascii="Poppins" w:cs="Poppins" w:eastAsia="Poppins" w:hAnsi="Poppins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72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rPr>
          <w:rFonts w:ascii="Poppins" w:cs="Poppins" w:eastAsia="Poppins" w:hAnsi="Poppins"/>
          <w:color w:val="38761d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38761d"/>
          <w:sz w:val="20"/>
          <w:szCs w:val="20"/>
          <w:rtl w:val="0"/>
        </w:rPr>
        <w:t xml:space="preserve">III. Policy Review and Revision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720" w:hanging="360"/>
        <w:rPr>
          <w:rFonts w:ascii="Poppins" w:cs="Poppins" w:eastAsia="Poppins" w:hAnsi="Poppins"/>
          <w:sz w:val="20"/>
          <w:szCs w:val="20"/>
          <w:u w:val="non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Policy Reviews/Update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        </w:t>
      </w:r>
      <w:hyperlink r:id="rId11">
        <w:r w:rsidDel="00000000" w:rsidR="00000000" w:rsidRPr="00000000">
          <w:rPr>
            <w:rFonts w:ascii="Poppins" w:cs="Poppins" w:eastAsia="Poppins" w:hAnsi="Poppins"/>
            <w:color w:val="0000ee"/>
            <w:sz w:val="20"/>
            <w:szCs w:val="20"/>
            <w:u w:val="single"/>
            <w:rtl w:val="0"/>
          </w:rPr>
          <w:t xml:space="preserve">SBDMBYLAWS.docx</w:t>
        </w:r>
      </w:hyperlink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- Two year terms -2nd  reading S. Horn (motion), L. Lee (2nd); all in favor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ab/>
        <w:t xml:space="preserve"> </w:t>
      </w:r>
      <w:hyperlink r:id="rId12">
        <w:r w:rsidDel="00000000" w:rsidR="00000000" w:rsidRPr="00000000">
          <w:rPr>
            <w:rFonts w:ascii="Poppins" w:cs="Poppins" w:eastAsia="Poppins" w:hAnsi="Poppins"/>
            <w:color w:val="0000ee"/>
            <w:sz w:val="20"/>
            <w:szCs w:val="20"/>
            <w:u w:val="single"/>
            <w:rtl w:val="0"/>
          </w:rPr>
          <w:t xml:space="preserve">Honor Roll 9-11-12.docx</w:t>
        </w:r>
      </w:hyperlink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-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ab/>
      </w:r>
      <w:hyperlink r:id="rId13">
        <w:r w:rsidDel="00000000" w:rsidR="00000000" w:rsidRPr="00000000">
          <w:rPr>
            <w:rFonts w:ascii="Poppins" w:cs="Poppins" w:eastAsia="Poppins" w:hAnsi="Poppins"/>
            <w:color w:val="0000ee"/>
            <w:sz w:val="20"/>
            <w:szCs w:val="20"/>
            <w:u w:val="single"/>
            <w:rtl w:val="0"/>
          </w:rPr>
          <w:t xml:space="preserve">Honor Roll</w:t>
        </w:r>
      </w:hyperlink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-1st Reading- L. Lee(motion); B. Trimble (2nd); all in favor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              </w:t>
      </w:r>
    </w:p>
    <w:p w:rsidR="00000000" w:rsidDel="00000000" w:rsidP="00000000" w:rsidRDefault="00000000" w:rsidRPr="00000000" w14:paraId="0000001B">
      <w:pPr>
        <w:pStyle w:val="Heading1"/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rPr>
          <w:rFonts w:ascii="Poppins" w:cs="Poppins" w:eastAsia="Poppins" w:hAnsi="Poppins"/>
          <w:color w:val="38761d"/>
          <w:sz w:val="20"/>
          <w:szCs w:val="20"/>
        </w:rPr>
      </w:pPr>
      <w:bookmarkStart w:colFirst="0" w:colLast="0" w:name="_heading=h.o5v7ge2e0o08" w:id="0"/>
      <w:bookmarkEnd w:id="0"/>
      <w:r w:rsidDel="00000000" w:rsidR="00000000" w:rsidRPr="00000000">
        <w:rPr>
          <w:rFonts w:ascii="Poppins" w:cs="Poppins" w:eastAsia="Poppins" w:hAnsi="Poppins"/>
          <w:color w:val="38761d"/>
          <w:sz w:val="20"/>
          <w:szCs w:val="20"/>
          <w:rtl w:val="0"/>
        </w:rPr>
        <w:t xml:space="preserve">IV. Committee Reports</w:t>
      </w:r>
    </w:p>
    <w:p w:rsidR="00000000" w:rsidDel="00000000" w:rsidP="00000000" w:rsidRDefault="00000000" w:rsidRPr="00000000" w14:paraId="0000001C">
      <w:p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Reading-None due to school closures/NTI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Math-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Writing-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Science/Social Studies-</w:t>
      </w:r>
    </w:p>
    <w:p w:rsidR="00000000" w:rsidDel="00000000" w:rsidP="00000000" w:rsidRDefault="00000000" w:rsidRPr="00000000" w14:paraId="00000021">
      <w:p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720" w:firstLine="0"/>
        <w:rPr>
          <w:rFonts w:ascii="Poppins" w:cs="Poppins" w:eastAsia="Poppins" w:hAnsi="Poppins"/>
          <w:color w:val="38761d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  <w:tab w:val="left" w:leader="none" w:pos="86"/>
        </w:tabs>
        <w:ind w:left="0" w:firstLine="0"/>
        <w:rPr/>
      </w:pPr>
      <w:r w:rsidDel="00000000" w:rsidR="00000000" w:rsidRPr="00000000">
        <w:rPr>
          <w:rFonts w:ascii="Poppins" w:cs="Poppins" w:eastAsia="Poppins" w:hAnsi="Poppins"/>
          <w:color w:val="38761d"/>
          <w:sz w:val="20"/>
          <w:szCs w:val="20"/>
          <w:rtl w:val="0"/>
        </w:rPr>
        <w:t xml:space="preserve">V. Adjournment 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C. Penix (motion), B. Trimble (2nd); all in favor</w:t>
      </w:r>
      <w:r w:rsidDel="00000000" w:rsidR="00000000" w:rsidRPr="00000000">
        <w:rPr>
          <w:rtl w:val="0"/>
        </w:rPr>
      </w:r>
    </w:p>
    <w:sectPr>
      <w:footerReference r:id="rId14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bottom w:color="374899" w:space="4" w:sz="18" w:val="single"/>
      </w:pBdr>
      <w:tabs>
        <w:tab w:val="left" w:leader="none" w:pos="86"/>
      </w:tabs>
      <w:spacing w:after="120" w:before="120" w:lineRule="auto"/>
    </w:pPr>
    <w:rPr>
      <w:b w:val="1"/>
      <w:bCs w:val="1"/>
      <w:color w:val="000000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ocs.google.com/document/d/1oz1tPv5V1hsBt-S0DBm-4a02Acv_yVKn/edit?usp=drive_link&amp;ouid=105427397020557039163&amp;rtpof=true&amp;sd=true" TargetMode="External"/><Relationship Id="rId10" Type="http://schemas.openxmlformats.org/officeDocument/2006/relationships/hyperlink" Target="https://docs.google.com/spreadsheets/d/1KqcAN6d8FY8epliCSzV-Ii50vZsEHmOlGL3eQqvYfGk/edit?gid=0#gid=0" TargetMode="External"/><Relationship Id="rId13" Type="http://schemas.openxmlformats.org/officeDocument/2006/relationships/hyperlink" Target="https://docs.google.com/document/d/1Wm9VFLpQWnSPjKL19_4kr2sUVUhB98KEzN9-tyEYfkY/edit?tab=t.0" TargetMode="External"/><Relationship Id="rId12" Type="http://schemas.openxmlformats.org/officeDocument/2006/relationships/hyperlink" Target="https://docs.google.com/document/d/19RN0tc0fXW6WWmsiqjdigeg9FhPQFw7S/edi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document/d/1vrbYUx-2CKiKGiLDQJffwB9eUYvUu7LphOHHxT8UnyI/edit?usp=sharing" TargetMode="Externa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docs.google.com/document/d/1JEGwx2epKEZ-JTynDG8v8_vR6tWn0th6/edit?usp=drive_link&amp;ouid=105427397020557039163&amp;rtpof=true&amp;sd=tru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yJcS+hCIwjtRi0I90+vmWld0dw==">CgMxLjAyDmgubzV2N2dlMmUwbzA4OAByITFPa20xNVR1MjJZS19YaXVfTURJaG5MUUkwQ0ZUcnM3Uw==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