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A50E0F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425A045" w14:textId="36BA1E53" w:rsidR="001A17A7" w:rsidRPr="00C10AEC" w:rsidRDefault="001A17A7">
            <w:pPr>
              <w:rPr>
                <w:rFonts w:eastAsia="Times New Roman"/>
                <w:b/>
                <w:bCs/>
                <w:color w:val="EE0000"/>
              </w:rPr>
            </w:pPr>
            <w:r>
              <w:rPr>
                <w:rFonts w:eastAsia="Times New Roman"/>
              </w:rPr>
              <w:t xml:space="preserve">June 8 Regular Meeting                                                                                </w:t>
            </w:r>
            <w:r w:rsidR="00C10AEC">
              <w:rPr>
                <w:rFonts w:eastAsia="Times New Roman"/>
              </w:rPr>
              <w:t xml:space="preserve">  </w:t>
            </w:r>
            <w:r w:rsidRPr="00C10AEC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June 08, 2026 6:00 PM                                                            </w:t>
            </w:r>
            <w:r>
              <w:rPr>
                <w:rFonts w:eastAsia="Times New Roman"/>
              </w:rPr>
              <w:t>             </w:t>
            </w:r>
            <w:r w:rsidR="00C10AEC">
              <w:rPr>
                <w:rFonts w:eastAsia="Times New Roman"/>
              </w:rPr>
              <w:t xml:space="preserve">   </w:t>
            </w:r>
            <w:r>
              <w:rPr>
                <w:rFonts w:eastAsia="Times New Roman"/>
              </w:rPr>
              <w:t xml:space="preserve"> </w:t>
            </w:r>
            <w:r w:rsidRPr="00C10AEC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 w:rsidRPr="00C10AEC">
              <w:rPr>
                <w:rFonts w:eastAsia="Times New Roman"/>
                <w:b/>
                <w:bCs/>
                <w:color w:val="EE0000"/>
              </w:rPr>
              <w:br/>
            </w:r>
            <w:r>
              <w:rPr>
                <w:rFonts w:eastAsia="Times New Roman"/>
              </w:rPr>
              <w:t>Todd County Board of Education</w:t>
            </w:r>
            <w:r w:rsidR="00C10AEC">
              <w:rPr>
                <w:rFonts w:eastAsia="Times New Roman"/>
              </w:rPr>
              <w:t xml:space="preserve">                                                                                  </w:t>
            </w:r>
            <w:r w:rsidR="00C10AEC" w:rsidRPr="00C10AEC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 w:rsidRPr="00C10AEC">
              <w:rPr>
                <w:rFonts w:eastAsia="Times New Roman"/>
                <w:b/>
                <w:bCs/>
                <w:color w:val="EE0000"/>
              </w:rPr>
              <w:br/>
            </w:r>
            <w:r>
              <w:rPr>
                <w:rFonts w:eastAsia="Times New Roman"/>
              </w:rPr>
              <w:t xml:space="preserve">District Office Building        </w:t>
            </w:r>
            <w:r w:rsidR="00C10AEC">
              <w:rPr>
                <w:rFonts w:eastAsia="Times New Roman"/>
              </w:rPr>
              <w:t xml:space="preserve">                                                                                           </w:t>
            </w:r>
            <w:r w:rsidR="00C10AEC" w:rsidRPr="00C10AEC">
              <w:rPr>
                <w:rFonts w:eastAsia="Times New Roman"/>
                <w:b/>
                <w:bCs/>
                <w:color w:val="EE0000"/>
              </w:rPr>
              <w:t>Greg Russell, District 3</w:t>
            </w:r>
          </w:p>
          <w:p w14:paraId="2721E4BD" w14:textId="4143E9D0" w:rsidR="00C10AEC" w:rsidRPr="00C10AEC" w:rsidRDefault="00C10AEC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    </w:t>
            </w:r>
            <w:r w:rsidRPr="00C10AEC">
              <w:rPr>
                <w:rFonts w:eastAsia="Times New Roman"/>
                <w:b/>
                <w:bCs/>
                <w:color w:val="EE0000"/>
              </w:rPr>
              <w:t>Todd Thomas, District 5</w:t>
            </w:r>
          </w:p>
        </w:tc>
      </w:tr>
    </w:tbl>
    <w:p w14:paraId="6BD2D69E" w14:textId="655AAC8A" w:rsidR="001A17A7" w:rsidRDefault="001A17A7">
      <w:pPr>
        <w:spacing w:after="240"/>
        <w:rPr>
          <w:rFonts w:eastAsia="Times New Roman"/>
        </w:rPr>
      </w:pPr>
    </w:p>
    <w:p w14:paraId="72C59FE1" w14:textId="160B3687" w:rsidR="00C10AEC" w:rsidRPr="00C10AEC" w:rsidRDefault="00C10AEC">
      <w:pPr>
        <w:spacing w:after="240"/>
        <w:rPr>
          <w:rFonts w:eastAsia="Times New Roman"/>
          <w:i/>
          <w:iCs/>
          <w:color w:val="EE0000"/>
        </w:rPr>
      </w:pPr>
      <w:r w:rsidRPr="00C10AEC">
        <w:rPr>
          <w:rFonts w:eastAsia="Times New Roman"/>
          <w:i/>
          <w:iCs/>
          <w:color w:val="EE0000"/>
        </w:rPr>
        <w:t xml:space="preserve">Jessica Addison, Superintendent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5F2658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04D68" w14:textId="473786D3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3D8B63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708D9" w14:textId="77777777" w:rsidR="001A17A7" w:rsidRDefault="001A17A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10F557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413B9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4D004F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22C0A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20D16B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49FC1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29956B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D7D87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713223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37812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2B936FF2" w14:textId="77777777" w:rsidR="001A17A7" w:rsidRDefault="001A17A7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629F79E" w14:textId="77777777">
        <w:trPr>
          <w:tblCellSpacing w:w="0" w:type="dxa"/>
        </w:trPr>
        <w:tc>
          <w:tcPr>
            <w:tcW w:w="0" w:type="auto"/>
            <w:hideMark/>
          </w:tcPr>
          <w:p w14:paraId="523A6B0F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19D367F6" w14:textId="77777777">
        <w:trPr>
          <w:tblCellSpacing w:w="0" w:type="dxa"/>
        </w:trPr>
        <w:tc>
          <w:tcPr>
            <w:tcW w:w="0" w:type="auto"/>
            <w:hideMark/>
          </w:tcPr>
          <w:p w14:paraId="330D21B8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0E1636CB" w14:textId="77777777">
        <w:trPr>
          <w:tblCellSpacing w:w="0" w:type="dxa"/>
        </w:trPr>
        <w:tc>
          <w:tcPr>
            <w:tcW w:w="0" w:type="auto"/>
            <w:hideMark/>
          </w:tcPr>
          <w:p w14:paraId="5E481338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225FA616" w14:textId="77777777">
        <w:trPr>
          <w:tblCellSpacing w:w="0" w:type="dxa"/>
        </w:trPr>
        <w:tc>
          <w:tcPr>
            <w:tcW w:w="0" w:type="auto"/>
            <w:hideMark/>
          </w:tcPr>
          <w:p w14:paraId="0540CF5C" w14:textId="7683A29B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Congrats to the TCCHS Girls Track Team members for competing at the KHSAA Girls' Class 1A State Track &amp; Field Championship in Lexington! Competing in the 4 x 100 and the 4 x 200: </w:t>
            </w:r>
            <w:r w:rsidR="00C10AEC">
              <w:rPr>
                <w:rFonts w:eastAsia="Times New Roman"/>
              </w:rPr>
              <w:t>Daimei</w:t>
            </w:r>
            <w:r>
              <w:rPr>
                <w:rFonts w:eastAsia="Times New Roman"/>
              </w:rPr>
              <w:t xml:space="preserve"> Garrett, Jordyn Shemwell, and Deisha Singleton, the 4 x 200 Jalayah Williamson, as well as Nakiyah Kay in the 4 x 100!</w:t>
            </w:r>
          </w:p>
        </w:tc>
      </w:tr>
      <w:tr w:rsidR="00000000" w14:paraId="446446C8" w14:textId="77777777">
        <w:trPr>
          <w:tblCellSpacing w:w="0" w:type="dxa"/>
        </w:trPr>
        <w:tc>
          <w:tcPr>
            <w:tcW w:w="0" w:type="auto"/>
            <w:hideMark/>
          </w:tcPr>
          <w:p w14:paraId="4A734D2B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Making a Difference Award</w:t>
            </w:r>
          </w:p>
        </w:tc>
      </w:tr>
      <w:tr w:rsidR="00000000" w14:paraId="4BAA3E2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FC5087" w14:textId="77777777" w:rsidR="001A17A7" w:rsidRDefault="001A17A7">
            <w:pPr>
              <w:rPr>
                <w:rFonts w:eastAsia="Times New Roman"/>
              </w:rPr>
            </w:pPr>
          </w:p>
        </w:tc>
      </w:tr>
      <w:tr w:rsidR="00000000" w14:paraId="74F5C178" w14:textId="77777777">
        <w:trPr>
          <w:tblCellSpacing w:w="0" w:type="dxa"/>
        </w:trPr>
        <w:tc>
          <w:tcPr>
            <w:tcW w:w="0" w:type="auto"/>
            <w:hideMark/>
          </w:tcPr>
          <w:p w14:paraId="5D1E7830" w14:textId="330212CA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Congrats to Kim McCormick! </w:t>
            </w:r>
          </w:p>
        </w:tc>
      </w:tr>
      <w:tr w:rsidR="00000000" w14:paraId="520EDCA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0C1859" w14:textId="77777777" w:rsidR="001A17A7" w:rsidRDefault="001A17A7">
            <w:pPr>
              <w:rPr>
                <w:rFonts w:eastAsia="Times New Roman"/>
              </w:rPr>
            </w:pPr>
          </w:p>
        </w:tc>
      </w:tr>
      <w:tr w:rsidR="00000000" w14:paraId="0369A043" w14:textId="77777777">
        <w:trPr>
          <w:tblCellSpacing w:w="0" w:type="dxa"/>
        </w:trPr>
        <w:tc>
          <w:tcPr>
            <w:tcW w:w="0" w:type="auto"/>
            <w:hideMark/>
          </w:tcPr>
          <w:p w14:paraId="1F330593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5CA7FFCB" w14:textId="77777777">
        <w:trPr>
          <w:tblCellSpacing w:w="0" w:type="dxa"/>
        </w:trPr>
        <w:tc>
          <w:tcPr>
            <w:tcW w:w="0" w:type="auto"/>
            <w:hideMark/>
          </w:tcPr>
          <w:p w14:paraId="0635E53D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704BDCC1" w14:textId="77777777">
        <w:trPr>
          <w:tblCellSpacing w:w="0" w:type="dxa"/>
        </w:trPr>
        <w:tc>
          <w:tcPr>
            <w:tcW w:w="0" w:type="auto"/>
            <w:hideMark/>
          </w:tcPr>
          <w:p w14:paraId="340CF626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00B9AB62" w14:textId="77777777">
        <w:trPr>
          <w:tblCellSpacing w:w="0" w:type="dxa"/>
        </w:trPr>
        <w:tc>
          <w:tcPr>
            <w:tcW w:w="0" w:type="auto"/>
            <w:hideMark/>
          </w:tcPr>
          <w:p w14:paraId="2960C6DC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40EB91B8" w14:textId="77777777">
        <w:trPr>
          <w:tblCellSpacing w:w="0" w:type="dxa"/>
        </w:trPr>
        <w:tc>
          <w:tcPr>
            <w:tcW w:w="0" w:type="auto"/>
            <w:hideMark/>
          </w:tcPr>
          <w:p w14:paraId="6DF090B0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0CDA097D" w14:textId="77777777">
        <w:trPr>
          <w:tblCellSpacing w:w="0" w:type="dxa"/>
        </w:trPr>
        <w:tc>
          <w:tcPr>
            <w:tcW w:w="0" w:type="auto"/>
            <w:hideMark/>
          </w:tcPr>
          <w:p w14:paraId="284226DF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673C97B4" w14:textId="77777777">
        <w:trPr>
          <w:tblCellSpacing w:w="0" w:type="dxa"/>
        </w:trPr>
        <w:tc>
          <w:tcPr>
            <w:tcW w:w="0" w:type="auto"/>
            <w:hideMark/>
          </w:tcPr>
          <w:p w14:paraId="23AAB709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57AA3F8C" w14:textId="77777777">
        <w:trPr>
          <w:tblCellSpacing w:w="0" w:type="dxa"/>
        </w:trPr>
        <w:tc>
          <w:tcPr>
            <w:tcW w:w="0" w:type="auto"/>
            <w:hideMark/>
          </w:tcPr>
          <w:p w14:paraId="1A94C084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06902C3B" w14:textId="77777777">
        <w:trPr>
          <w:tblCellSpacing w:w="0" w:type="dxa"/>
        </w:trPr>
        <w:tc>
          <w:tcPr>
            <w:tcW w:w="0" w:type="auto"/>
            <w:hideMark/>
          </w:tcPr>
          <w:p w14:paraId="355BC5A5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3954D585" w14:textId="6004DB3E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11865AC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3FD8FE6" w14:textId="1CBA28E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#3686 - Motion Passed:</w:t>
            </w:r>
            <w:r>
              <w:rPr>
                <w:rFonts w:eastAsia="Times New Roman"/>
              </w:rPr>
              <w:t xml:space="preserve"> Motion to adopt consent agenda as written passed with a motion by Mr. Todd Thomas and a second by Mr. Joshua Mosby. </w:t>
            </w:r>
          </w:p>
        </w:tc>
      </w:tr>
    </w:tbl>
    <w:p w14:paraId="6A5621B1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BA062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972537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5577E7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9C2634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3DDECB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F99788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37344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7922C1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3CE657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188425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604FB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B29EC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83625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2FA3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0DFDEFA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79E414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09267AE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72F40A28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4D84899" w14:textId="77777777">
        <w:trPr>
          <w:tblCellSpacing w:w="15" w:type="dxa"/>
        </w:trPr>
        <w:tc>
          <w:tcPr>
            <w:tcW w:w="0" w:type="auto"/>
            <w:hideMark/>
          </w:tcPr>
          <w:p w14:paraId="17369AAB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Approve minutes of previous meeting</w:t>
            </w:r>
          </w:p>
        </w:tc>
      </w:tr>
      <w:tr w:rsidR="00000000" w14:paraId="142CB2A2" w14:textId="77777777">
        <w:trPr>
          <w:tblCellSpacing w:w="15" w:type="dxa"/>
        </w:trPr>
        <w:tc>
          <w:tcPr>
            <w:tcW w:w="0" w:type="auto"/>
            <w:hideMark/>
          </w:tcPr>
          <w:p w14:paraId="1865CB15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19A7565F" w14:textId="77777777">
        <w:trPr>
          <w:tblCellSpacing w:w="15" w:type="dxa"/>
        </w:trPr>
        <w:tc>
          <w:tcPr>
            <w:tcW w:w="0" w:type="auto"/>
            <w:hideMark/>
          </w:tcPr>
          <w:p w14:paraId="11CDA7B4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4D392A5D" w14:textId="77777777">
        <w:trPr>
          <w:tblCellSpacing w:w="15" w:type="dxa"/>
        </w:trPr>
        <w:tc>
          <w:tcPr>
            <w:tcW w:w="0" w:type="auto"/>
            <w:hideMark/>
          </w:tcPr>
          <w:p w14:paraId="43A933E8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1C7C8990" w14:textId="77777777">
        <w:trPr>
          <w:tblCellSpacing w:w="15" w:type="dxa"/>
        </w:trPr>
        <w:tc>
          <w:tcPr>
            <w:tcW w:w="0" w:type="auto"/>
            <w:hideMark/>
          </w:tcPr>
          <w:p w14:paraId="251B1EE2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Superintendent Travel </w:t>
            </w:r>
          </w:p>
        </w:tc>
      </w:tr>
      <w:tr w:rsidR="00000000" w14:paraId="1545F9D7" w14:textId="77777777">
        <w:trPr>
          <w:tblCellSpacing w:w="15" w:type="dxa"/>
        </w:trPr>
        <w:tc>
          <w:tcPr>
            <w:tcW w:w="0" w:type="auto"/>
            <w:hideMark/>
          </w:tcPr>
          <w:p w14:paraId="70B61B66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495B42F5" w14:textId="77777777">
        <w:trPr>
          <w:tblCellSpacing w:w="15" w:type="dxa"/>
        </w:trPr>
        <w:tc>
          <w:tcPr>
            <w:tcW w:w="0" w:type="auto"/>
            <w:hideMark/>
          </w:tcPr>
          <w:p w14:paraId="388E623B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0BC76AFA" w14:textId="77777777">
        <w:trPr>
          <w:tblCellSpacing w:w="15" w:type="dxa"/>
        </w:trPr>
        <w:tc>
          <w:tcPr>
            <w:tcW w:w="0" w:type="auto"/>
            <w:hideMark/>
          </w:tcPr>
          <w:p w14:paraId="4D247C75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7B288AE2" w14:textId="77777777">
        <w:trPr>
          <w:tblCellSpacing w:w="15" w:type="dxa"/>
        </w:trPr>
        <w:tc>
          <w:tcPr>
            <w:tcW w:w="0" w:type="auto"/>
            <w:hideMark/>
          </w:tcPr>
          <w:p w14:paraId="7C5F9D75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0844F104" w14:textId="77777777">
        <w:trPr>
          <w:tblCellSpacing w:w="15" w:type="dxa"/>
        </w:trPr>
        <w:tc>
          <w:tcPr>
            <w:tcW w:w="0" w:type="auto"/>
            <w:hideMark/>
          </w:tcPr>
          <w:p w14:paraId="5D650A31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Contracts/MOA/MOU</w:t>
            </w:r>
          </w:p>
        </w:tc>
      </w:tr>
      <w:tr w:rsidR="00000000" w14:paraId="1B4CF1C8" w14:textId="77777777">
        <w:trPr>
          <w:tblCellSpacing w:w="15" w:type="dxa"/>
        </w:trPr>
        <w:tc>
          <w:tcPr>
            <w:tcW w:w="0" w:type="auto"/>
            <w:hideMark/>
          </w:tcPr>
          <w:p w14:paraId="5B7BD5E4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57DED98E" w14:textId="2CBFF73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5E75DC3C" w14:textId="77777777">
        <w:trPr>
          <w:tblCellSpacing w:w="15" w:type="dxa"/>
        </w:trPr>
        <w:tc>
          <w:tcPr>
            <w:tcW w:w="0" w:type="auto"/>
            <w:hideMark/>
          </w:tcPr>
          <w:p w14:paraId="71E44D49" w14:textId="7777777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Superintendent's Evaluation for 2025-2026 School Year</w:t>
            </w:r>
          </w:p>
        </w:tc>
      </w:tr>
      <w:tr w:rsidR="00000000" w14:paraId="027E0F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EC73B" w14:textId="38C96EA9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#3687 - Motion Passed:</w:t>
            </w:r>
            <w:r>
              <w:rPr>
                <w:rFonts w:eastAsia="Times New Roman"/>
              </w:rPr>
              <w:t xml:space="preserve"> Approval of Superintendent's Evaluation for 2025-2026 School Year passed with a motion by Mr. Joshua Mosby and a second by Mrs. Andrea Jones. </w:t>
            </w:r>
          </w:p>
        </w:tc>
      </w:tr>
    </w:tbl>
    <w:p w14:paraId="392C599B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68339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D9BCAD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766F84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A1147C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27652F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C256C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86F51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0D1DBE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05AC50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4630F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5667BC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DEF446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F1F0DF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224DF3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A7D8CA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348025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B93F74D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23389596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87CCD1C" w14:textId="77777777">
        <w:trPr>
          <w:tblCellSpacing w:w="15" w:type="dxa"/>
        </w:trPr>
        <w:tc>
          <w:tcPr>
            <w:tcW w:w="0" w:type="auto"/>
            <w:hideMark/>
          </w:tcPr>
          <w:p w14:paraId="7E9B4203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4CCF51AA" w14:textId="22A7134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Workers Comp Insurance Policy with Houchens Insurance Group through KEMI for 2026-2027 for a Cost of $75,049.77</w:t>
            </w:r>
          </w:p>
        </w:tc>
      </w:tr>
      <w:tr w:rsidR="00000000" w14:paraId="790ECD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D589A7" w14:textId="25406846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#3688 - Motion Passed:</w:t>
            </w:r>
            <w:r>
              <w:rPr>
                <w:rFonts w:eastAsia="Times New Roman"/>
              </w:rPr>
              <w:t xml:space="preserve"> Approval of Workers Comp Insurance Policy with Houchens Insurance Group through KEMI for 2026-2027 for a Cost of $75,049.77 passed with a motion by Mrs. Andrea Jones and a second by Mr. Greg Russell. </w:t>
            </w:r>
          </w:p>
        </w:tc>
      </w:tr>
    </w:tbl>
    <w:p w14:paraId="47F7D873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75586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0CAEAD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A37994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0123E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C7EDD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A14F52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6CBC4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1022D4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A0B54C5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BFED5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311728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8EE4FC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F397C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78DC2B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62527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039C3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47428FF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6720F083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42C9622" w14:textId="77777777">
        <w:trPr>
          <w:tblCellSpacing w:w="15" w:type="dxa"/>
        </w:trPr>
        <w:tc>
          <w:tcPr>
            <w:tcW w:w="0" w:type="auto"/>
            <w:hideMark/>
          </w:tcPr>
          <w:p w14:paraId="4BA20516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75B7B877" w14:textId="32ED1095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 xml:space="preserve">Approve Extending Banking Contract with First Financial as Primary Bank of Depository for period beginning July 1, </w:t>
            </w:r>
            <w:proofErr w:type="gramStart"/>
            <w:r>
              <w:rPr>
                <w:rFonts w:eastAsia="Times New Roman"/>
              </w:rPr>
              <w:t>2026</w:t>
            </w:r>
            <w:proofErr w:type="gramEnd"/>
            <w:r>
              <w:rPr>
                <w:rFonts w:eastAsia="Times New Roman"/>
              </w:rPr>
              <w:t xml:space="preserve"> through June 30, </w:t>
            </w:r>
            <w:proofErr w:type="gramStart"/>
            <w:r>
              <w:rPr>
                <w:rFonts w:eastAsia="Times New Roman"/>
              </w:rPr>
              <w:t>2027</w:t>
            </w:r>
            <w:proofErr w:type="gramEnd"/>
            <w:r>
              <w:rPr>
                <w:rFonts w:eastAsia="Times New Roman"/>
              </w:rPr>
              <w:t xml:space="preserve"> and Elkton Bank &amp; Trust, United Southern and Limestone Bank in Lexington as secondary depositories for the purpose of soliciting quotes on investment instruments</w:t>
            </w:r>
          </w:p>
        </w:tc>
      </w:tr>
      <w:tr w:rsidR="00000000" w14:paraId="523A08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85537" w14:textId="21A9F87B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#3689 - Motion Passed:</w:t>
            </w:r>
            <w:r>
              <w:rPr>
                <w:rFonts w:eastAsia="Times New Roman"/>
              </w:rPr>
              <w:t xml:space="preserve"> Approval of Extending Banking Contract with First Financial as Primary Bank of Depository for period beginning July 1, 2026 through June 30, 2027 and Elkton Bank &amp; Trust, United Southern and Limestone Bank in Lexington as secondary depositories for the purpose of soliciting quotes on investment instruments passed with a motion by Mr. Todd Thomas and a second by Mr. Joshua Mosby. </w:t>
            </w:r>
          </w:p>
        </w:tc>
      </w:tr>
    </w:tbl>
    <w:p w14:paraId="1752E7B6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70691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98FB80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28FEB8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4CC0D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E8840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994956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35541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E01433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F1DA974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FAA7B9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C226FD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17C7B1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8BAAB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3760BF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028D708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9CE1E8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2B5E45D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02026A03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26FEE79" w14:textId="77777777">
        <w:trPr>
          <w:tblCellSpacing w:w="15" w:type="dxa"/>
        </w:trPr>
        <w:tc>
          <w:tcPr>
            <w:tcW w:w="0" w:type="auto"/>
            <w:hideMark/>
          </w:tcPr>
          <w:p w14:paraId="0B7AB4B6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31A9996E" w14:textId="10AE5835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1st Reading of Todd County Schools Policy/Procedure Updates for 2026-2027 as Proposed from KSBA Adopt as Written with Changes to Policy 03.1233 and 06.221 and Procedure 03.11 AP.1</w:t>
            </w:r>
          </w:p>
        </w:tc>
      </w:tr>
      <w:tr w:rsidR="00000000" w14:paraId="7EECFD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C7CD0" w14:textId="0292A3E9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#3690 - Motion Passed:</w:t>
            </w:r>
            <w:r>
              <w:rPr>
                <w:rFonts w:eastAsia="Times New Roman"/>
              </w:rPr>
              <w:t xml:space="preserve"> Approval of 1st Reading of Todd County Schools Policy/Procedure Updates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for 2026-2027 as Proposed from KSBA Adopt as Written with Changes to Policy 03.1233 and 06.221 and Procedure 03.11 AP.1 passed with a motion by Mr. Greg Russell and a second by Mr. Joshua Mosby. </w:t>
            </w:r>
          </w:p>
        </w:tc>
      </w:tr>
    </w:tbl>
    <w:p w14:paraId="64D04FF9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EE342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1A38A1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698E265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31F57C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C366A0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9F63BD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63C2D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FF1B7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8D6F2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EEB769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E23B6C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7CDD33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2BB74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57A334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B28A85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1D00C7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C0DF7AC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4F8A3AFC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631BA1F" w14:textId="77777777">
        <w:trPr>
          <w:tblCellSpacing w:w="15" w:type="dxa"/>
        </w:trPr>
        <w:tc>
          <w:tcPr>
            <w:tcW w:w="0" w:type="auto"/>
            <w:hideMark/>
          </w:tcPr>
          <w:p w14:paraId="6EEC5339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0505AFB1" w14:textId="4EA6C54F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Updated Salary Schedule for 2026-2027 School Year</w:t>
            </w:r>
          </w:p>
        </w:tc>
      </w:tr>
      <w:tr w:rsidR="00000000" w14:paraId="201941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E002A" w14:textId="7B419549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#3691 -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Updated Salary Schedule for 2026-2027 School Year passed with a motion by Mrs. Andrea Jones and a second by Mr. Greg Russell. </w:t>
            </w:r>
          </w:p>
        </w:tc>
      </w:tr>
    </w:tbl>
    <w:p w14:paraId="03ECB101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681A6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D45D13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A4F1349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A39988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60897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7830E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F7F1E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5A0506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A79AE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EF691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7F8CD9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397B92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468F6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DCFC25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F506C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110A95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65F064E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46DD068A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D560CA0" w14:textId="77777777">
        <w:trPr>
          <w:tblCellSpacing w:w="15" w:type="dxa"/>
        </w:trPr>
        <w:tc>
          <w:tcPr>
            <w:tcW w:w="0" w:type="auto"/>
            <w:hideMark/>
          </w:tcPr>
          <w:p w14:paraId="598A1F87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2850C303" w14:textId="1E08FACC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Approve Property, Liability and Fleet Insurance Quote for $295,128 with an additional $37,366 for the deductible buy back option through EMC Insurance</w:t>
            </w:r>
          </w:p>
        </w:tc>
      </w:tr>
      <w:tr w:rsidR="00000000" w14:paraId="1404D4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F3B5B" w14:textId="22E85975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#3692 - Motion Passed:</w:t>
            </w:r>
            <w:r>
              <w:rPr>
                <w:rFonts w:eastAsia="Times New Roman"/>
              </w:rPr>
              <w:t xml:space="preserve"> Approval of Property, Liability and Fleet Insurance Quote for $295,128 with an additional $37,366 for the deductible </w:t>
            </w:r>
            <w:proofErr w:type="gramStart"/>
            <w:r>
              <w:rPr>
                <w:rFonts w:eastAsia="Times New Roman"/>
              </w:rPr>
              <w:t>buy back</w:t>
            </w:r>
            <w:proofErr w:type="gramEnd"/>
            <w:r>
              <w:rPr>
                <w:rFonts w:eastAsia="Times New Roman"/>
              </w:rPr>
              <w:t xml:space="preserve"> option through EMC Insurance passed with a motion by Mr. Todd Thomas and a second by Mrs. Andrea Jones. </w:t>
            </w:r>
          </w:p>
        </w:tc>
      </w:tr>
    </w:tbl>
    <w:p w14:paraId="18627031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ECC70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2DE7A7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376C23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06B87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23AA7E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C0C7ED8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6B020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EC9C6A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F483A7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F69548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C1310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D6797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FE95A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DD9F88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A833DF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EE5904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E20E3B4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13F9E9B1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1797156" w14:textId="77777777">
        <w:trPr>
          <w:tblCellSpacing w:w="15" w:type="dxa"/>
        </w:trPr>
        <w:tc>
          <w:tcPr>
            <w:tcW w:w="0" w:type="auto"/>
            <w:hideMark/>
          </w:tcPr>
          <w:p w14:paraId="4E881706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7586DA81" w14:textId="46BCA80F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Membership with GRREC for 2026-2027 School Year</w:t>
            </w:r>
          </w:p>
        </w:tc>
      </w:tr>
      <w:tr w:rsidR="00000000" w14:paraId="35E511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DCE6D" w14:textId="55E81745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#3693 -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Membership with GRREC for 2026-2027 School Year passed with a motion by Mr. Joshua Mosby and a second by Mrs. Andrea Jones. </w:t>
            </w:r>
          </w:p>
        </w:tc>
      </w:tr>
    </w:tbl>
    <w:p w14:paraId="2FE8B606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C9194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1289F0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9BC1C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65883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B8483C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E695D4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2B69B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84BEC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C0368C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F956D3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848029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98E31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4CC5A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7848BB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975F8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38724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2F00236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27F06145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1FEDE08" w14:textId="77777777">
        <w:trPr>
          <w:tblCellSpacing w:w="15" w:type="dxa"/>
        </w:trPr>
        <w:tc>
          <w:tcPr>
            <w:tcW w:w="0" w:type="auto"/>
            <w:hideMark/>
          </w:tcPr>
          <w:p w14:paraId="5CFEC644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4BD052A2" w14:textId="43D1A6F4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H.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2026-2027 District Literacy Plan</w:t>
            </w:r>
          </w:p>
        </w:tc>
      </w:tr>
      <w:tr w:rsidR="00000000" w14:paraId="6CD297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88FD3" w14:textId="3509008F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#3694 - Motion Passed:</w:t>
            </w:r>
            <w:r>
              <w:rPr>
                <w:rFonts w:eastAsia="Times New Roman"/>
              </w:rPr>
              <w:t xml:space="preserve"> Approval of 2026-2027 District Literacy Plan passed with a motion by Mr. Greg Russell and a second by Mr. Todd Thomas. </w:t>
            </w:r>
          </w:p>
        </w:tc>
      </w:tr>
    </w:tbl>
    <w:p w14:paraId="660426CA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E2049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3F0535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850F2E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83EB8C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2974BA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5B9352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37D94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C8025C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13E8E8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EF905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5FEC3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B361F8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646EE3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E56E2E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94237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22850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64B3440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47B278F1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9559DD2" w14:textId="77777777">
        <w:trPr>
          <w:tblCellSpacing w:w="15" w:type="dxa"/>
        </w:trPr>
        <w:tc>
          <w:tcPr>
            <w:tcW w:w="0" w:type="auto"/>
            <w:hideMark/>
          </w:tcPr>
          <w:p w14:paraId="5781934F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24D6A3C6" w14:textId="35675055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Approve District Assurances for Todd County Schools</w:t>
            </w:r>
          </w:p>
        </w:tc>
      </w:tr>
      <w:tr w:rsidR="00000000" w14:paraId="0EE55F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478A6" w14:textId="20FD3403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#3695 -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District Assurances for Todd County Schools passed with a motion by Mrs. Andrea Jones and a second by Mr. Joshua Mosby. </w:t>
            </w:r>
          </w:p>
        </w:tc>
      </w:tr>
    </w:tbl>
    <w:p w14:paraId="10956FB5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07CEF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C7187B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FEB3B22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48730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8AE98A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6F7B52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DAF9D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C89A98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23DED8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lastRenderedPageBreak/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28CE93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092EAB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8398EDC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2A809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CFB697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42E5CA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76648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40A76D0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43F8A366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BDD450E" w14:textId="77777777">
        <w:trPr>
          <w:tblCellSpacing w:w="15" w:type="dxa"/>
        </w:trPr>
        <w:tc>
          <w:tcPr>
            <w:tcW w:w="0" w:type="auto"/>
            <w:hideMark/>
          </w:tcPr>
          <w:p w14:paraId="096818AE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34A15241" w14:textId="2CC129AA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J.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2026-2027 Todd County Schools' Trauma Informed Care Plan</w:t>
            </w:r>
          </w:p>
        </w:tc>
      </w:tr>
      <w:tr w:rsidR="00000000" w14:paraId="6EE5F0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F01D3" w14:textId="79878E58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#3696 - Motion Passed:</w:t>
            </w:r>
            <w:r>
              <w:rPr>
                <w:rFonts w:eastAsia="Times New Roman"/>
              </w:rPr>
              <w:t xml:space="preserve"> Approval of 2026-2027 Todd County Schools' Trauma Informed Care Plan passed with a motion by Mr. Greg Russell and a second by Mr. Todd Thomas. </w:t>
            </w:r>
          </w:p>
        </w:tc>
      </w:tr>
    </w:tbl>
    <w:p w14:paraId="06440605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75ADD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B71BBE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AA7B1A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562FBA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80E551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5434644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EB905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C097CB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8E43A1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9638B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884636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02954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26B1E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C70E0A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E5665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94EDB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166FF3E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73F1E62C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49D4441" w14:textId="77777777">
        <w:trPr>
          <w:tblCellSpacing w:w="15" w:type="dxa"/>
        </w:trPr>
        <w:tc>
          <w:tcPr>
            <w:tcW w:w="0" w:type="auto"/>
            <w:hideMark/>
          </w:tcPr>
          <w:p w14:paraId="6C8E9D36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22182DAF" w14:textId="289EBB92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K.</w:t>
            </w:r>
            <w:r>
              <w:rPr>
                <w:rFonts w:eastAsia="Times New Roman"/>
              </w:rPr>
              <w:t> Approve Updated Athletic Handbook Revisions for 2026-2027 School Year</w:t>
            </w:r>
          </w:p>
        </w:tc>
      </w:tr>
      <w:tr w:rsidR="00000000" w14:paraId="502138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0357F" w14:textId="6421CFDF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#3697 -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Approv</w:t>
            </w:r>
            <w:r w:rsidR="001141BD">
              <w:rPr>
                <w:rFonts w:eastAsia="Times New Roman"/>
              </w:rPr>
              <w:t>al of</w:t>
            </w:r>
            <w:r>
              <w:rPr>
                <w:rFonts w:eastAsia="Times New Roman"/>
              </w:rPr>
              <w:t xml:space="preserve"> Updated Athletic Handbook Revisions for 2026-2027 School Year passed with a motion by Mrs. Andrea Jones and a second by Mr. Greg Russell. </w:t>
            </w:r>
          </w:p>
        </w:tc>
      </w:tr>
    </w:tbl>
    <w:p w14:paraId="25893D11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818AA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234BC0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CF86954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ED7F2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20311E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C1D90B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448DD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E55B4D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D33029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EB7789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E105C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065493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E74A0A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7EEEF4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4ABAA5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B1CC15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45DA892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1555AD51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5C6504D" w14:textId="77777777">
        <w:trPr>
          <w:tblCellSpacing w:w="15" w:type="dxa"/>
        </w:trPr>
        <w:tc>
          <w:tcPr>
            <w:tcW w:w="0" w:type="auto"/>
            <w:hideMark/>
          </w:tcPr>
          <w:p w14:paraId="4CC34299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12E6A7F6" w14:textId="3CA62416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L.</w:t>
            </w:r>
            <w:r>
              <w:rPr>
                <w:rFonts w:eastAsia="Times New Roman"/>
              </w:rPr>
              <w:t> Approve Assistant Principal at South Todd Elementary, 5 Additional Contracted days for 2026-2027 School Year- To be Paid by South Todd SBDM Funds</w:t>
            </w:r>
          </w:p>
        </w:tc>
      </w:tr>
      <w:tr w:rsidR="00000000" w14:paraId="5FE6ED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35BD6" w14:textId="79DEC2EB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#3698 - Motion Passed:</w:t>
            </w:r>
            <w:r>
              <w:rPr>
                <w:rFonts w:eastAsia="Times New Roman"/>
              </w:rPr>
              <w:t xml:space="preserve"> Approval of Assistant Principal at South Todd Elementary, 5 Additional Contracted days for 2026-2027 School Year- To be Paid by South Todd SBDM Funds passed with a motion by Mr. Greg Russell and a second by Mr. Todd Thomas. </w:t>
            </w:r>
          </w:p>
        </w:tc>
      </w:tr>
    </w:tbl>
    <w:p w14:paraId="3936AE2D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69FF8D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5274A8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1C4BDC8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B1556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9D9213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F623D35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D30E5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33C6B8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DB9165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65B0C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97B098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FF6300C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9E2EE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18B72F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02921D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03E59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DC6ADA0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0BE6E798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4FA4F77" w14:textId="77777777">
        <w:trPr>
          <w:tblCellSpacing w:w="15" w:type="dxa"/>
        </w:trPr>
        <w:tc>
          <w:tcPr>
            <w:tcW w:w="0" w:type="auto"/>
            <w:hideMark/>
          </w:tcPr>
          <w:p w14:paraId="039B6CA3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344F659F" w14:textId="71E89B51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M.</w:t>
            </w:r>
            <w:r>
              <w:rPr>
                <w:rFonts w:eastAsia="Times New Roman"/>
              </w:rPr>
              <w:t> Approve Assistant Principal at Todd County Middle School, 10 Additional Contracted days for 2026-2027 School Year- To be Paid by TCMS SBDM Funds</w:t>
            </w:r>
          </w:p>
        </w:tc>
      </w:tr>
      <w:tr w:rsidR="00000000" w14:paraId="0996F7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765BD" w14:textId="7CA36694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#3699 - Motion Passed:</w:t>
            </w:r>
            <w:r>
              <w:rPr>
                <w:rFonts w:eastAsia="Times New Roman"/>
              </w:rPr>
              <w:t xml:space="preserve"> Approval of Assistant Principal at Todd County Middle School, 10 Additional Contracted days for 2026-2027 School Year- To be Paid by TCMS SBDM Funds passed with a motion by Mr. Joshua Mosby and a second by Mrs. Andrea Jones. </w:t>
            </w:r>
          </w:p>
        </w:tc>
      </w:tr>
    </w:tbl>
    <w:p w14:paraId="7FB01BB8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31AF2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817D60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2246FC3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E04083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1BE08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57AAEE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93832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526B2A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80DDE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CDB85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E4B558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89FCB9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52386C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C3DB9D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B1D3B7D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8018A2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170E8542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5BC46B42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9127FD2" w14:textId="77777777">
        <w:trPr>
          <w:tblCellSpacing w:w="15" w:type="dxa"/>
        </w:trPr>
        <w:tc>
          <w:tcPr>
            <w:tcW w:w="0" w:type="auto"/>
            <w:hideMark/>
          </w:tcPr>
          <w:p w14:paraId="46E49A90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6A1A12B0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4B00A8A8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5596655D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1953A5F6" w14:textId="73531696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N.</w:t>
            </w:r>
            <w:r>
              <w:rPr>
                <w:rFonts w:eastAsia="Times New Roman"/>
              </w:rPr>
              <w:t> Approve Performance Bond for Keylie Fears, Treasurer, with The Ohio Casualty Insurance Company in the amount of $300,000.00 for 2026-2027 School Year</w:t>
            </w:r>
          </w:p>
        </w:tc>
      </w:tr>
      <w:tr w:rsidR="00000000" w14:paraId="45F3CC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BE70A3" w14:textId="05BB77C8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Order #3700 - Motion Passed:</w:t>
            </w:r>
            <w:r>
              <w:rPr>
                <w:rFonts w:eastAsia="Times New Roman"/>
              </w:rPr>
              <w:t xml:space="preserve"> Approval of Performance Bond for Keylie Fears, Treasurer, with The Ohio Casualty Insurance Company in the amount of $300,000.00 for 2026-2027 School Year passed with a motion by Mr. Todd Thomas and a second by Mr. Joshua Mosby. </w:t>
            </w:r>
          </w:p>
        </w:tc>
      </w:tr>
    </w:tbl>
    <w:p w14:paraId="34F60F58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E1B0A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228F22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B78114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0DFBB8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F596A4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DF3F33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8870BA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265151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4503144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7ECC02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5B9A58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AE6B4D9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B4CA1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F865B2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0F14D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9F40D1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062EC96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6E5CE969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E81640B" w14:textId="77777777">
        <w:trPr>
          <w:tblCellSpacing w:w="15" w:type="dxa"/>
        </w:trPr>
        <w:tc>
          <w:tcPr>
            <w:tcW w:w="0" w:type="auto"/>
            <w:hideMark/>
          </w:tcPr>
          <w:p w14:paraId="7E7C3CA6" w14:textId="77777777" w:rsidR="00C10AEC" w:rsidRDefault="00C10AEC">
            <w:pPr>
              <w:rPr>
                <w:rFonts w:eastAsia="Times New Roman"/>
                <w:b/>
                <w:bCs/>
              </w:rPr>
            </w:pPr>
          </w:p>
          <w:p w14:paraId="7D7361F1" w14:textId="03EEE2B7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5E8275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7DFD3" w14:textId="7F2FB904" w:rsidR="001A17A7" w:rsidRDefault="001A17A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#3701 -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Motion to adjourn passed with a motion by Mrs. Andrea Jones and a second by Mr. Todd Thomas. </w:t>
            </w:r>
          </w:p>
        </w:tc>
      </w:tr>
    </w:tbl>
    <w:p w14:paraId="4DEB0C67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F92F8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8EA0B2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D47AF39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19F573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8092DA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BAB0DB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61FABA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4052FF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329A04F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F7D076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B72A7E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60CC169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64ADF7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9F574B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89F6A0E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B49CF0" w14:textId="77777777" w:rsidR="001A17A7" w:rsidRDefault="001A17A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88B3591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14545E62" w14:textId="77777777" w:rsidR="001A17A7" w:rsidRDefault="001A17A7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6769A9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59033" w14:textId="77777777" w:rsidR="001A17A7" w:rsidRDefault="001A17A7">
            <w:pPr>
              <w:rPr>
                <w:rFonts w:eastAsia="Times New Roman"/>
              </w:rPr>
            </w:pPr>
          </w:p>
        </w:tc>
      </w:tr>
    </w:tbl>
    <w:p w14:paraId="5B9E3D30" w14:textId="77777777" w:rsidR="001A17A7" w:rsidRDefault="001A17A7">
      <w:pPr>
        <w:spacing w:after="240"/>
        <w:rPr>
          <w:rFonts w:eastAsia="Times New Roman"/>
        </w:rPr>
      </w:pPr>
    </w:p>
    <w:sectPr w:rsidR="001A17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AEC"/>
    <w:rsid w:val="001141BD"/>
    <w:rsid w:val="001A17A7"/>
    <w:rsid w:val="00484741"/>
    <w:rsid w:val="00C1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04F9DF"/>
  <w15:chartTrackingRefBased/>
  <w15:docId w15:val="{8C229403-8B3E-4AF6-A134-49DAE7A6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2026-06-09T14:32:00Z</cp:lastPrinted>
  <dcterms:created xsi:type="dcterms:W3CDTF">2026-06-09T14:40:00Z</dcterms:created>
  <dcterms:modified xsi:type="dcterms:W3CDTF">2026-06-09T14:40:00Z</dcterms:modified>
</cp:coreProperties>
</file>