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94D1" w14:textId="77777777" w:rsidR="003B2441" w:rsidRDefault="003B2441">
      <w:pPr>
        <w:pStyle w:val="Heading1"/>
      </w:pPr>
      <w:r>
        <w:t>POWERS AND DUTIES OF THE BOARD OF EDUCATION</w:t>
      </w:r>
      <w:r>
        <w:tab/>
        <w:t>01.45 AP.2</w:t>
      </w:r>
    </w:p>
    <w:p w14:paraId="1CA5E80D" w14:textId="6B8F2A67" w:rsidR="003B2441" w:rsidRDefault="00BA1E9E">
      <w:pPr>
        <w:pStyle w:val="policytitle"/>
      </w:pPr>
      <w:r>
        <w:br/>
      </w:r>
      <w:r w:rsidR="003B2441">
        <w:t>Request to Place an Item on the Agenda</w:t>
      </w:r>
    </w:p>
    <w:p w14:paraId="23C40833" w14:textId="719AA749" w:rsidR="003B2441" w:rsidRDefault="003B2441">
      <w:pPr>
        <w:pStyle w:val="policytext"/>
      </w:pPr>
      <w:r>
        <w:t>Name:</w:t>
      </w:r>
      <w:r w:rsidR="00BA1E9E">
        <w:t xml:space="preserve"> Jennifer Oyler, South Todd Elementary School</w:t>
      </w:r>
    </w:p>
    <w:p w14:paraId="327B5F53" w14:textId="2CE85F34" w:rsidR="003B2441" w:rsidRDefault="003B2441">
      <w:pPr>
        <w:pStyle w:val="policytext"/>
      </w:pPr>
      <w:r>
        <w:t xml:space="preserve">Address: </w:t>
      </w:r>
      <w:r w:rsidR="00BA1E9E">
        <w:t>4115 Guthrie Road; Guthrie KY 42234</w:t>
      </w:r>
    </w:p>
    <w:p w14:paraId="4204C1FA" w14:textId="753B430C" w:rsidR="003B2441" w:rsidRDefault="003B2441">
      <w:pPr>
        <w:pStyle w:val="policytext"/>
      </w:pPr>
      <w:r>
        <w:t xml:space="preserve">Telephone number: </w:t>
      </w:r>
      <w:r w:rsidR="00BA1E9E">
        <w:t>(270) 265-5785</w:t>
      </w:r>
    </w:p>
    <w:p w14:paraId="4B9270F5" w14:textId="63A4A086" w:rsidR="003B2441" w:rsidRDefault="003B2441">
      <w:pPr>
        <w:pStyle w:val="policytext"/>
      </w:pPr>
      <w:r>
        <w:t xml:space="preserve">Name of school children attend, if applicable: </w:t>
      </w:r>
      <w:r w:rsidR="00BA1E9E">
        <w:t>n/a</w:t>
      </w:r>
    </w:p>
    <w:p w14:paraId="4C043860" w14:textId="1828F3EE" w:rsidR="003B2441" w:rsidRDefault="003B2441">
      <w:pPr>
        <w:pStyle w:val="policytext"/>
      </w:pPr>
      <w:r>
        <w:t xml:space="preserve">Group represented: </w:t>
      </w:r>
      <w:r w:rsidR="00BA1E9E">
        <w:t>STES SBDM council</w:t>
      </w:r>
    </w:p>
    <w:p w14:paraId="58F39EC1" w14:textId="01C25D2D" w:rsidR="003B2441" w:rsidRDefault="003B2441">
      <w:pPr>
        <w:pStyle w:val="policytext"/>
        <w:tabs>
          <w:tab w:val="left" w:pos="3960"/>
          <w:tab w:val="left" w:pos="6480"/>
        </w:tabs>
      </w:pPr>
      <w:r>
        <w:rPr>
          <w:b/>
        </w:rPr>
        <w:t>Check</w:t>
      </w:r>
      <w:r>
        <w:t xml:space="preserve"> if request was submitted to:</w:t>
      </w:r>
      <w:r>
        <w:tab/>
      </w:r>
      <w:r w:rsidR="00BA1E9E">
        <w:rPr>
          <w:sz w:val="28"/>
        </w:rPr>
        <w:sym w:font="Wingdings" w:char="F078"/>
      </w:r>
      <w:r>
        <w:rPr>
          <w:sz w:val="28"/>
        </w:rPr>
        <w:t xml:space="preserve"> </w:t>
      </w:r>
      <w:r>
        <w:t>Superintendent</w:t>
      </w:r>
      <w:r>
        <w:tab/>
      </w:r>
      <w:r>
        <w:rPr>
          <w:sz w:val="28"/>
        </w:rPr>
        <w:sym w:font="Wingdings" w:char="F06F"/>
      </w:r>
      <w:r>
        <w:rPr>
          <w:sz w:val="28"/>
        </w:rPr>
        <w:t xml:space="preserve"> </w:t>
      </w:r>
      <w:r>
        <w:t>Board Chairperson</w:t>
      </w:r>
    </w:p>
    <w:p w14:paraId="3FE51658" w14:textId="187D3834" w:rsidR="003B2441" w:rsidRDefault="003B2441" w:rsidP="00BA1E9E">
      <w:pPr>
        <w:pStyle w:val="policytext"/>
      </w:pPr>
      <w:r>
        <w:t xml:space="preserve">Conferred with following administrators (names): </w:t>
      </w:r>
    </w:p>
    <w:p w14:paraId="7362205E" w14:textId="77777777" w:rsidR="00BA1E9E" w:rsidRDefault="00BA1E9E" w:rsidP="00BA1E9E">
      <w:pPr>
        <w:pStyle w:val="policytext"/>
      </w:pPr>
    </w:p>
    <w:p w14:paraId="2A8C8320" w14:textId="77777777" w:rsidR="00BA1E9E" w:rsidRDefault="00BA1E9E" w:rsidP="00BA1E9E">
      <w:pPr>
        <w:pStyle w:val="policytext"/>
      </w:pPr>
    </w:p>
    <w:p w14:paraId="23A39946" w14:textId="77777777" w:rsidR="00BA1E9E" w:rsidRDefault="003B2441">
      <w:pPr>
        <w:pStyle w:val="policytext"/>
      </w:pPr>
      <w:r>
        <w:t>Description of Issue:</w:t>
      </w:r>
    </w:p>
    <w:p w14:paraId="2E84A1BD" w14:textId="6C23CBAC" w:rsidR="003B2441" w:rsidRDefault="00BA1E9E" w:rsidP="00BA1E9E">
      <w:pPr>
        <w:pStyle w:val="policytext"/>
        <w:jc w:val="left"/>
      </w:pPr>
      <w:r>
        <w:t xml:space="preserve">Requesting </w:t>
      </w:r>
      <w:r w:rsidR="00942D6A">
        <w:t>5</w:t>
      </w:r>
      <w:r>
        <w:t xml:space="preserve"> additional contract days for </w:t>
      </w:r>
      <w:r w:rsidR="00B32A47">
        <w:t>Krista Stratton</w:t>
      </w:r>
      <w:r>
        <w:t xml:space="preserve">, assistant principal at South Todd Elementary </w:t>
      </w:r>
      <w:proofErr w:type="gramStart"/>
      <w:r>
        <w:t>School</w:t>
      </w:r>
      <w:proofErr w:type="gramEnd"/>
      <w:r>
        <w:t xml:space="preserve"> to help support summer planning and evening responsibilities. </w:t>
      </w:r>
    </w:p>
    <w:p w14:paraId="57774F1E" w14:textId="77777777" w:rsidR="00BA1E9E" w:rsidRDefault="00BA1E9E" w:rsidP="00BA1E9E">
      <w:pPr>
        <w:pStyle w:val="policytext"/>
        <w:jc w:val="left"/>
      </w:pPr>
    </w:p>
    <w:p w14:paraId="6CB0FCA9" w14:textId="77777777" w:rsidR="00BA1E9E" w:rsidRDefault="00BA1E9E" w:rsidP="00BA1E9E">
      <w:pPr>
        <w:pStyle w:val="policytext"/>
        <w:jc w:val="left"/>
      </w:pPr>
    </w:p>
    <w:p w14:paraId="31844509" w14:textId="688BDDE3" w:rsidR="003B2441" w:rsidRDefault="003B2441" w:rsidP="00BA1E9E">
      <w:pPr>
        <w:pStyle w:val="policytext"/>
      </w:pPr>
      <w:r>
        <w:t xml:space="preserve">Specific Action Requested: </w:t>
      </w:r>
    </w:p>
    <w:p w14:paraId="2BA50628" w14:textId="10B7084F" w:rsidR="00BA1E9E" w:rsidRDefault="00BA1E9E" w:rsidP="00BA1E9E">
      <w:pPr>
        <w:pStyle w:val="policytext"/>
      </w:pPr>
      <w:r>
        <w:t xml:space="preserve">Approve </w:t>
      </w:r>
      <w:r w:rsidR="00942D6A">
        <w:t>5</w:t>
      </w:r>
      <w:r>
        <w:t xml:space="preserve"> additional contract days for</w:t>
      </w:r>
      <w:r w:rsidR="00B32A47">
        <w:t xml:space="preserve"> Krista Stratton</w:t>
      </w:r>
      <w:r>
        <w:t xml:space="preserve"> to be paid out of South Todd’s SBDM funds</w:t>
      </w:r>
    </w:p>
    <w:p w14:paraId="250A3367" w14:textId="77777777" w:rsidR="00BA1E9E" w:rsidRDefault="00BA1E9E" w:rsidP="00BA1E9E">
      <w:pPr>
        <w:pStyle w:val="policytext"/>
      </w:pPr>
    </w:p>
    <w:p w14:paraId="32E53E12" w14:textId="77777777" w:rsidR="00BA1E9E" w:rsidRDefault="00BA1E9E" w:rsidP="00BA1E9E">
      <w:pPr>
        <w:pStyle w:val="policytext"/>
      </w:pPr>
    </w:p>
    <w:p w14:paraId="3A59277D" w14:textId="4F27594E" w:rsidR="003B2441" w:rsidRDefault="003B2441">
      <w:pPr>
        <w:pStyle w:val="policytext"/>
        <w:tabs>
          <w:tab w:val="left" w:pos="2160"/>
          <w:tab w:val="left" w:pos="4410"/>
          <w:tab w:val="left" w:pos="6930"/>
        </w:tabs>
      </w:pPr>
      <w:r>
        <w:rPr>
          <w:b/>
        </w:rPr>
        <w:t>Check</w:t>
      </w:r>
      <w:r>
        <w:t xml:space="preserve"> if you are:</w:t>
      </w:r>
      <w:r>
        <w:tab/>
      </w:r>
      <w:r>
        <w:rPr>
          <w:sz w:val="28"/>
        </w:rPr>
        <w:sym w:font="Wingdings" w:char="F06F"/>
      </w:r>
      <w:r>
        <w:rPr>
          <w:sz w:val="28"/>
        </w:rPr>
        <w:t xml:space="preserve"> </w:t>
      </w:r>
      <w:r>
        <w:t>Board Member</w:t>
      </w:r>
      <w:r>
        <w:tab/>
      </w:r>
      <w:r w:rsidR="00BA1E9E">
        <w:rPr>
          <w:sz w:val="28"/>
        </w:rPr>
        <w:sym w:font="Wingdings" w:char="F078"/>
      </w:r>
      <w:r>
        <w:rPr>
          <w:sz w:val="28"/>
        </w:rPr>
        <w:t xml:space="preserve"> </w:t>
      </w:r>
      <w:r>
        <w:t>District Employee</w:t>
      </w:r>
      <w:r>
        <w:tab/>
      </w:r>
      <w:r>
        <w:rPr>
          <w:sz w:val="28"/>
        </w:rPr>
        <w:sym w:font="Wingdings" w:char="F06F"/>
      </w:r>
      <w:r>
        <w:rPr>
          <w:sz w:val="28"/>
        </w:rPr>
        <w:t xml:space="preserve"> </w:t>
      </w:r>
      <w:r>
        <w:t>Community Member</w:t>
      </w:r>
    </w:p>
    <w:p w14:paraId="3089E120" w14:textId="77777777" w:rsidR="00BA1E9E" w:rsidRDefault="00BA1E9E">
      <w:pPr>
        <w:pStyle w:val="policytext"/>
      </w:pPr>
    </w:p>
    <w:p w14:paraId="094CA940" w14:textId="501E2BF9" w:rsidR="003B2441" w:rsidRDefault="003B2441">
      <w:pPr>
        <w:pStyle w:val="policytext"/>
      </w:pPr>
      <w:r>
        <w:t>All requests for items to be placed on the agenda must be submitted to the Superintendent prior to the Board meeting as specified in Board Policy 01.45. Items submitted shall require prior approval of the Superintendent.</w:t>
      </w:r>
    </w:p>
    <w:p w14:paraId="5D05B0A0" w14:textId="77777777" w:rsidR="003B2441" w:rsidRDefault="00A36CE5">
      <w:pPr>
        <w:pStyle w:val="policytext"/>
        <w:jc w:val="right"/>
      </w:pPr>
      <w:r>
        <w:t>Review/Revised:3/13/2006</w:t>
      </w:r>
    </w:p>
    <w:p w14:paraId="3E55C2B1" w14:textId="77777777" w:rsidR="003B2441" w:rsidRDefault="003B2441">
      <w:pPr>
        <w:pStyle w:val="policytext"/>
        <w:jc w:val="right"/>
      </w:pPr>
    </w:p>
    <w:sectPr w:rsidR="003B2441">
      <w:footerReference w:type="default" r:id="rId6"/>
      <w:type w:val="continuous"/>
      <w:pgSz w:w="12240" w:h="15840" w:code="1"/>
      <w:pgMar w:top="1008" w:right="1080" w:bottom="720" w:left="1800" w:header="0" w:footer="720"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9C91" w14:textId="77777777" w:rsidR="001A7C4B" w:rsidRDefault="001A7C4B">
      <w:r>
        <w:separator/>
      </w:r>
    </w:p>
  </w:endnote>
  <w:endnote w:type="continuationSeparator" w:id="0">
    <w:p w14:paraId="505BB876" w14:textId="77777777" w:rsidR="001A7C4B" w:rsidRDefault="001A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BCEE" w14:textId="77777777" w:rsidR="003B2441" w:rsidRDefault="003B244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01D9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F01D9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4660" w14:textId="77777777" w:rsidR="001A7C4B" w:rsidRDefault="001A7C4B">
      <w:r>
        <w:separator/>
      </w:r>
    </w:p>
  </w:footnote>
  <w:footnote w:type="continuationSeparator" w:id="0">
    <w:p w14:paraId="79644578" w14:textId="77777777" w:rsidR="001A7C4B" w:rsidRDefault="001A7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41"/>
    <w:rsid w:val="001028AF"/>
    <w:rsid w:val="001A7C4B"/>
    <w:rsid w:val="001B6BC9"/>
    <w:rsid w:val="00265EBA"/>
    <w:rsid w:val="003B2441"/>
    <w:rsid w:val="0046035C"/>
    <w:rsid w:val="005C3759"/>
    <w:rsid w:val="006E6517"/>
    <w:rsid w:val="007847AC"/>
    <w:rsid w:val="00942D6A"/>
    <w:rsid w:val="00A36CE5"/>
    <w:rsid w:val="00AB6B51"/>
    <w:rsid w:val="00B32A47"/>
    <w:rsid w:val="00BA1E9E"/>
    <w:rsid w:val="00CA2336"/>
    <w:rsid w:val="00D24740"/>
    <w:rsid w:val="00D80839"/>
    <w:rsid w:val="00F01D9C"/>
    <w:rsid w:val="00F5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665F3"/>
  <w15:chartTrackingRefBased/>
  <w15:docId w15:val="{7F48B101-68D3-4861-82B7-16FA354E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top"/>
    <w:next w:val="policytext"/>
    <w:qFormat/>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Pr>
      <w:b/>
      <w:smallCaps/>
    </w:rPr>
  </w:style>
  <w:style w:type="paragraph" w:customStyle="1" w:styleId="indent1">
    <w:name w:val="indent1"/>
    <w:basedOn w:val="policytext"/>
    <w:pPr>
      <w:ind w:left="432"/>
    </w:pPr>
  </w:style>
  <w:style w:type="character" w:customStyle="1" w:styleId="ksbabold">
    <w:name w:val="ksba bold"/>
    <w:basedOn w:val="DefaultParagraphFont"/>
    <w:rPr>
      <w:rFonts w:ascii="Times New Roman" w:hAnsi="Times New Roman"/>
      <w:b/>
      <w:sz w:val="24"/>
    </w:rPr>
  </w:style>
  <w:style w:type="character" w:customStyle="1" w:styleId="ksbanormal">
    <w:name w:val="ksba normal"/>
    <w:basedOn w:val="DefaultParagraphFont"/>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01.45 AP.11</vt:lpstr>
    </vt:vector>
  </TitlesOfParts>
  <Company>KSBA</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01.45 AP.11</dc:title>
  <dc:subject/>
  <dc:creator>KSBA</dc:creator>
  <cp:keywords/>
  <cp:lastModifiedBy>Oyler, Jennifer</cp:lastModifiedBy>
  <cp:revision>3</cp:revision>
  <cp:lastPrinted>1997-08-25T17:27:00Z</cp:lastPrinted>
  <dcterms:created xsi:type="dcterms:W3CDTF">2026-05-28T15:15:00Z</dcterms:created>
  <dcterms:modified xsi:type="dcterms:W3CDTF">2026-05-28T15:16:00Z</dcterms:modified>
</cp:coreProperties>
</file>