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152DFCAD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67B6">
            <w:rPr>
              <w:rFonts w:asciiTheme="minorHAnsi" w:hAnsiTheme="minorHAnsi" w:cstheme="minorHAnsi"/>
            </w:rPr>
            <w:t>6</w:t>
          </w:r>
          <w:r w:rsidR="006A2E55">
            <w:rPr>
              <w:rFonts w:asciiTheme="minorHAnsi" w:hAnsiTheme="minorHAnsi" w:cstheme="minorHAnsi"/>
            </w:rPr>
            <w:t>/1</w:t>
          </w:r>
          <w:r w:rsidR="00CF67B6">
            <w:rPr>
              <w:rFonts w:asciiTheme="minorHAnsi" w:hAnsiTheme="minorHAnsi" w:cstheme="minorHAnsi"/>
            </w:rPr>
            <w:t>1</w:t>
          </w:r>
          <w:r w:rsidR="006A2E55">
            <w:rPr>
              <w:rFonts w:asciiTheme="minorHAnsi" w:hAnsiTheme="minorHAnsi" w:cstheme="minorHAnsi"/>
            </w:rPr>
            <w:t>/202</w:t>
          </w:r>
          <w:r w:rsidR="001E2B0C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DF3C3E1" w:rsidR="006F0552" w:rsidRPr="00716300" w:rsidRDefault="00CF67B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LSS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884DA89" w:rsidR="008A2749" w:rsidRPr="008A2749" w:rsidRDefault="00CF67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9F6EC3">
            <w:rPr>
              <w:rFonts w:asciiTheme="minorHAnsi" w:hAnsiTheme="minorHAnsi" w:cstheme="minorHAnsi"/>
            </w:rPr>
            <w:t>/1/2</w:t>
          </w:r>
          <w:r w:rsidR="006A2E55">
            <w:rPr>
              <w:rFonts w:asciiTheme="minorHAnsi" w:hAnsiTheme="minorHAnsi" w:cstheme="minorHAnsi"/>
            </w:rPr>
            <w:t>6</w:t>
          </w:r>
          <w:r w:rsidR="00317844">
            <w:rPr>
              <w:rFonts w:asciiTheme="minorHAnsi" w:hAnsiTheme="minorHAnsi" w:cstheme="minorHAnsi"/>
            </w:rPr>
            <w:t xml:space="preserve"> -</w:t>
          </w:r>
          <w:r w:rsidR="00A17BA5">
            <w:rPr>
              <w:rFonts w:asciiTheme="minorHAnsi" w:hAnsiTheme="minorHAnsi" w:cstheme="minorHAnsi"/>
            </w:rPr>
            <w:t>10</w:t>
          </w:r>
          <w:r w:rsidR="00317844">
            <w:rPr>
              <w:rFonts w:asciiTheme="minorHAnsi" w:hAnsiTheme="minorHAnsi" w:cstheme="minorHAnsi"/>
            </w:rPr>
            <w:t>/1 /31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A17BA5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0653407" w:rsidR="00D072A8" w:rsidRDefault="00CF67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LSS’s </w:t>
          </w:r>
          <w:r w:rsidR="00923995">
            <w:rPr>
              <w:rFonts w:asciiTheme="minorHAnsi" w:hAnsiTheme="minorHAnsi" w:cstheme="minorHAnsi"/>
            </w:rPr>
            <w:t xml:space="preserve">lease with </w:t>
          </w:r>
          <w:r>
            <w:rPr>
              <w:rFonts w:asciiTheme="minorHAnsi" w:hAnsiTheme="minorHAnsi" w:cstheme="minorHAnsi"/>
            </w:rPr>
            <w:t>Modern Office Method</w:t>
          </w:r>
          <w:r w:rsidR="00923995">
            <w:rPr>
              <w:rFonts w:asciiTheme="minorHAnsi" w:hAnsiTheme="minorHAnsi" w:cstheme="minorHAnsi"/>
            </w:rPr>
            <w:t xml:space="preserve"> has ended. They would like to enter into a new lease agreement with Toshiba. The details are as follows:</w:t>
          </w:r>
        </w:p>
        <w:p w14:paraId="29A93BCA" w14:textId="0E9E919C" w:rsidR="00CF67B6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</w:t>
          </w:r>
          <w:r w:rsidR="00CF67B6">
            <w:rPr>
              <w:rFonts w:asciiTheme="minorHAnsi" w:hAnsiTheme="minorHAnsi" w:cstheme="minorHAnsi"/>
            </w:rPr>
            <w:t>6527AC</w:t>
          </w:r>
        </w:p>
        <w:p w14:paraId="14AC87B4" w14:textId="74F28FCB" w:rsidR="00A17BA5" w:rsidRDefault="00A17BA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65 Saddle Stitch Finisher</w:t>
          </w:r>
        </w:p>
        <w:p w14:paraId="1BF2EBBC" w14:textId="1F763A83" w:rsidR="006A2E55" w:rsidRDefault="00CF67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Holepunch for MJ1115/1116</w:t>
          </w:r>
        </w:p>
        <w:p w14:paraId="071CF150" w14:textId="1BE8A562" w:rsidR="00CF67B6" w:rsidRDefault="00CF67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Fax Unit/2</w:t>
          </w:r>
          <w:r w:rsidRPr="00CF67B6">
            <w:rPr>
              <w:rFonts w:asciiTheme="minorHAnsi" w:hAnsiTheme="minorHAnsi" w:cstheme="minorHAnsi"/>
              <w:vertAlign w:val="superscript"/>
            </w:rPr>
            <w:t>nd</w:t>
          </w:r>
          <w:r>
            <w:rPr>
              <w:rFonts w:asciiTheme="minorHAnsi" w:hAnsiTheme="minorHAnsi" w:cstheme="minorHAnsi"/>
            </w:rPr>
            <w:t xml:space="preserve"> Line Fax Unit</w:t>
          </w:r>
        </w:p>
        <w:p w14:paraId="37E45FFD" w14:textId="2889605C" w:rsidR="009F6EC3" w:rsidRDefault="006A2E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</w:t>
          </w:r>
          <w:r w:rsidR="009F6EC3" w:rsidRPr="00CE5DFB">
            <w:rPr>
              <w:rFonts w:asciiTheme="minorHAnsi" w:hAnsiTheme="minorHAnsi" w:cstheme="minorHAnsi"/>
            </w:rPr>
            <w:t>ease rate applied is .02081</w:t>
          </w:r>
        </w:p>
        <w:p w14:paraId="1E157872" w14:textId="1BA8EFB3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CF67B6">
            <w:rPr>
              <w:rFonts w:asciiTheme="minorHAnsi" w:hAnsiTheme="minorHAnsi" w:cstheme="minorHAnsi"/>
            </w:rPr>
            <w:t>197.00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E2EE07D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F67B6">
            <w:rPr>
              <w:rFonts w:asciiTheme="minorHAnsi" w:hAnsiTheme="minorHAnsi" w:cstheme="minorHAnsi"/>
            </w:rPr>
            <w:t>12,411.00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C495946" w:rsidR="00DE0B82" w:rsidRDefault="00A17B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C4D8BE8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CF67B6">
            <w:rPr>
              <w:rFonts w:asciiTheme="minorHAnsi" w:hAnsiTheme="minorHAnsi" w:cstheme="minorHAnsi"/>
            </w:rPr>
            <w:t>LSS</w:t>
          </w:r>
          <w:r w:rsidR="005837AA">
            <w:rPr>
              <w:rFonts w:asciiTheme="minorHAnsi" w:hAnsiTheme="minorHAnsi" w:cstheme="minorHAnsi"/>
            </w:rPr>
            <w:t>.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96F7" w14:textId="77777777" w:rsidR="002845EA" w:rsidRDefault="002845EA">
      <w:r>
        <w:separator/>
      </w:r>
    </w:p>
  </w:endnote>
  <w:endnote w:type="continuationSeparator" w:id="0">
    <w:p w14:paraId="3BA71286" w14:textId="77777777" w:rsidR="002845EA" w:rsidRDefault="002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D0B5" w14:textId="77777777" w:rsidR="002845EA" w:rsidRDefault="002845EA">
      <w:r>
        <w:separator/>
      </w:r>
    </w:p>
  </w:footnote>
  <w:footnote w:type="continuationSeparator" w:id="0">
    <w:p w14:paraId="2DB43BF5" w14:textId="77777777" w:rsidR="002845EA" w:rsidRDefault="0028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29D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C6F"/>
    <w:rsid w:val="000D4357"/>
    <w:rsid w:val="000E54BB"/>
    <w:rsid w:val="000E54C0"/>
    <w:rsid w:val="000F5DC1"/>
    <w:rsid w:val="000F6027"/>
    <w:rsid w:val="000F6335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D5B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2B0C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67601"/>
    <w:rsid w:val="002710EF"/>
    <w:rsid w:val="002845EA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17844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257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686C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2E55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11B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C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125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17BA5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E61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CF67B6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1E08"/>
    <w:rsid w:val="00D358EB"/>
    <w:rsid w:val="00D36B58"/>
    <w:rsid w:val="00D43F9D"/>
    <w:rsid w:val="00D45A51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79E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2FC2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229DE"/>
    <w:rsid w:val="000E54C0"/>
    <w:rsid w:val="00123861"/>
    <w:rsid w:val="001E4628"/>
    <w:rsid w:val="002A4A6C"/>
    <w:rsid w:val="00307B2F"/>
    <w:rsid w:val="00397DB9"/>
    <w:rsid w:val="003A03C8"/>
    <w:rsid w:val="00406556"/>
    <w:rsid w:val="00441920"/>
    <w:rsid w:val="00445713"/>
    <w:rsid w:val="004574D0"/>
    <w:rsid w:val="004D3C03"/>
    <w:rsid w:val="005D34C7"/>
    <w:rsid w:val="005E5A26"/>
    <w:rsid w:val="00632387"/>
    <w:rsid w:val="007B2151"/>
    <w:rsid w:val="007F14F1"/>
    <w:rsid w:val="009509DE"/>
    <w:rsid w:val="009C2128"/>
    <w:rsid w:val="00B01E61"/>
    <w:rsid w:val="00B32F66"/>
    <w:rsid w:val="00C77529"/>
    <w:rsid w:val="00D31E08"/>
    <w:rsid w:val="00D33B99"/>
    <w:rsid w:val="00D45A51"/>
    <w:rsid w:val="00D8664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2026-05-22T16:43:00Z</dcterms:created>
  <dcterms:modified xsi:type="dcterms:W3CDTF">2026-05-22T16:43:00Z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