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1B47" w14:textId="77777777" w:rsidR="00701520" w:rsidRDefault="004359C5">
      <w:pPr>
        <w:pBdr>
          <w:top w:val="nil"/>
          <w:left w:val="nil"/>
          <w:bottom w:val="nil"/>
          <w:right w:val="nil"/>
          <w:between w:val="nil"/>
        </w:pBdr>
        <w:jc w:val="center"/>
        <w:rPr>
          <w:rFonts w:ascii="Calibri" w:eastAsia="Calibri" w:hAnsi="Calibri" w:cs="Calibri"/>
          <w:b/>
          <w:bCs/>
          <w:color w:val="000000"/>
          <w:u w:val="single"/>
        </w:rPr>
      </w:pPr>
      <w:r>
        <w:rPr>
          <w:rFonts w:ascii="Calibri" w:eastAsia="Calibri" w:hAnsi="Calibri" w:cs="Calibri"/>
          <w:b/>
          <w:bCs/>
          <w:color w:val="000000"/>
          <w:sz w:val="28"/>
          <w:szCs w:val="28"/>
          <w:u w:val="single"/>
        </w:rPr>
        <w:t>Board Memo</w:t>
      </w:r>
    </w:p>
    <w:p w14:paraId="1AAE5241" w14:textId="77777777" w:rsidR="00701520" w:rsidRDefault="004359C5">
      <w:pPr>
        <w:pBdr>
          <w:top w:val="nil"/>
          <w:left w:val="nil"/>
          <w:bottom w:val="nil"/>
          <w:right w:val="nil"/>
          <w:between w:val="nil"/>
        </w:pBdr>
        <w:rPr>
          <w:rFonts w:ascii="Calibri" w:eastAsia="Calibri" w:hAnsi="Calibri" w:cs="Calibri"/>
          <w:b/>
          <w:bCs/>
          <w:color w:val="000000"/>
          <w:sz w:val="16"/>
          <w:szCs w:val="16"/>
        </w:rPr>
      </w:pPr>
      <w:r>
        <w:rPr>
          <w:rFonts w:ascii="Calibri" w:eastAsia="Calibri" w:hAnsi="Calibri" w:cs="Calibri"/>
          <w:b/>
          <w:bCs/>
          <w:color w:val="000000"/>
          <w:sz w:val="16"/>
          <w:szCs w:val="16"/>
        </w:rPr>
        <w:t xml:space="preserve">     </w:t>
      </w:r>
      <w:r>
        <w:rPr>
          <w:rFonts w:ascii="Calibri" w:eastAsia="Calibri" w:hAnsi="Calibri" w:cs="Calibri"/>
          <w:b/>
          <w:bCs/>
          <w:color w:val="000000"/>
          <w:sz w:val="16"/>
          <w:szCs w:val="16"/>
        </w:rPr>
        <w:tab/>
        <w:t xml:space="preserve">        </w:t>
      </w:r>
      <w:r>
        <w:rPr>
          <w:rFonts w:ascii="Calibri" w:eastAsia="Calibri" w:hAnsi="Calibri" w:cs="Calibri"/>
          <w:b/>
          <w:bCs/>
          <w:color w:val="000000"/>
          <w:sz w:val="16"/>
          <w:szCs w:val="16"/>
        </w:rPr>
        <w:tab/>
      </w:r>
      <w:r>
        <w:rPr>
          <w:rFonts w:ascii="Calibri" w:eastAsia="Calibri" w:hAnsi="Calibri" w:cs="Calibri"/>
          <w:b/>
          <w:bCs/>
          <w:color w:val="000000"/>
          <w:sz w:val="16"/>
          <w:szCs w:val="16"/>
        </w:rPr>
        <w:tab/>
      </w:r>
    </w:p>
    <w:p w14:paraId="2C964AD3" w14:textId="4C89DAD5" w:rsidR="00701520" w:rsidRDefault="004359C5">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DATE</w:t>
      </w:r>
      <w:r w:rsidR="00123E92">
        <w:rPr>
          <w:rFonts w:ascii="Calibri" w:eastAsia="Calibri" w:hAnsi="Calibri" w:cs="Calibri"/>
          <w:b/>
          <w:bCs/>
          <w:color w:val="000000"/>
        </w:rPr>
        <w:t>:</w:t>
      </w:r>
      <w:r w:rsidR="00123E92">
        <w:rPr>
          <w:rFonts w:ascii="Calibri" w:eastAsia="Calibri" w:hAnsi="Calibri" w:cs="Calibri"/>
          <w:color w:val="000000"/>
        </w:rPr>
        <w:t xml:space="preserve"> 6</w:t>
      </w:r>
      <w:r>
        <w:rPr>
          <w:rFonts w:ascii="Calibri" w:eastAsia="Calibri" w:hAnsi="Calibri" w:cs="Calibri"/>
          <w:color w:val="000000"/>
        </w:rPr>
        <w:t>/11/2026</w:t>
      </w:r>
    </w:p>
    <w:p w14:paraId="1CC157DF" w14:textId="77777777" w:rsidR="00701520" w:rsidRDefault="00701520">
      <w:pPr>
        <w:pBdr>
          <w:top w:val="nil"/>
          <w:left w:val="nil"/>
          <w:bottom w:val="nil"/>
          <w:right w:val="nil"/>
          <w:between w:val="nil"/>
        </w:pBdr>
        <w:rPr>
          <w:rFonts w:ascii="Calibri" w:eastAsia="Calibri" w:hAnsi="Calibri" w:cs="Calibri"/>
          <w:color w:val="000000"/>
          <w:sz w:val="16"/>
          <w:szCs w:val="16"/>
        </w:rPr>
      </w:pPr>
    </w:p>
    <w:p w14:paraId="4054C9F9" w14:textId="77777777" w:rsidR="00701520" w:rsidRDefault="004359C5">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AGENDA ITEM DETAILS:</w:t>
      </w:r>
    </w:p>
    <w:p w14:paraId="0FD525A2"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 xml:space="preserve">School/Department </w:t>
      </w:r>
    </w:p>
    <w:p w14:paraId="7F1178F6" w14:textId="77777777" w:rsidR="00701520" w:rsidRDefault="004359C5">
      <w:pPr>
        <w:pBdr>
          <w:top w:val="nil"/>
          <w:left w:val="nil"/>
          <w:bottom w:val="nil"/>
          <w:right w:val="nil"/>
          <w:between w:val="nil"/>
        </w:pBdr>
        <w:ind w:left="270"/>
        <w:rPr>
          <w:color w:val="000000"/>
        </w:rPr>
      </w:pPr>
      <w:r>
        <w:rPr>
          <w:rFonts w:ascii="Calibri" w:eastAsia="Calibri" w:hAnsi="Calibri" w:cs="Calibri"/>
          <w:color w:val="000000"/>
        </w:rPr>
        <w:t>Student / Community Services</w:t>
      </w:r>
    </w:p>
    <w:p w14:paraId="5C5A6FA6"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Vendor or Grant Issuer</w:t>
      </w:r>
    </w:p>
    <w:p w14:paraId="147A1DEE" w14:textId="77777777"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Cabinet for Health and Family Services</w:t>
      </w:r>
    </w:p>
    <w:p w14:paraId="2BDAF925"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or Grant Name</w:t>
      </w:r>
    </w:p>
    <w:p w14:paraId="0A94D770" w14:textId="3D9CC73C"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FRYSC Funding for FY2</w:t>
      </w:r>
      <w:r w:rsidR="00123E92">
        <w:rPr>
          <w:rFonts w:ascii="Calibri" w:eastAsia="Calibri" w:hAnsi="Calibri" w:cs="Calibri"/>
          <w:color w:val="000000"/>
        </w:rPr>
        <w:t>7</w:t>
      </w:r>
    </w:p>
    <w:p w14:paraId="0B1992BF"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Date/Term (Beginning and End Dates/Year)</w:t>
      </w:r>
    </w:p>
    <w:p w14:paraId="6F1F5F8F" w14:textId="77777777"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July 1, 2026 - June 30, 2027</w:t>
      </w:r>
    </w:p>
    <w:p w14:paraId="21A1D74E" w14:textId="77777777" w:rsidR="00701520" w:rsidRDefault="00701520">
      <w:pPr>
        <w:pBdr>
          <w:top w:val="nil"/>
          <w:left w:val="nil"/>
          <w:bottom w:val="nil"/>
          <w:right w:val="nil"/>
          <w:between w:val="nil"/>
        </w:pBdr>
        <w:rPr>
          <w:rFonts w:ascii="Calibri" w:eastAsia="Calibri" w:hAnsi="Calibri" w:cs="Calibri"/>
          <w:b/>
          <w:bCs/>
          <w:color w:val="FF0000"/>
          <w:sz w:val="16"/>
          <w:szCs w:val="16"/>
        </w:rPr>
      </w:pPr>
    </w:p>
    <w:p w14:paraId="58CD839B"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APPLICABLE BOARD POLICY &amp; STRATEGIC PLAN GOAL:  </w:t>
      </w:r>
    </w:p>
    <w:p w14:paraId="5F3EBAF5" w14:textId="77777777" w:rsidR="00701520" w:rsidRDefault="004359C5">
      <w:pPr>
        <w:pBdr>
          <w:top w:val="nil"/>
          <w:left w:val="nil"/>
          <w:bottom w:val="nil"/>
          <w:right w:val="nil"/>
          <w:between w:val="nil"/>
        </w:pBdr>
        <w:rPr>
          <w:color w:val="000000"/>
        </w:rPr>
      </w:pPr>
      <w:r>
        <w:rPr>
          <w:color w:val="666666"/>
        </w:rPr>
        <w:t>Board Policy 10.3 Relationships with Community Organizations.  Strategic Plan Connection: Goal 3, Boone County Schools will cultivate trust, transparency, and inclusion as we engage our diverse community of stakeholders.</w:t>
      </w:r>
      <w:r>
        <w:rPr>
          <w:color w:val="000000"/>
        </w:rPr>
        <w:t xml:space="preserve"> </w:t>
      </w:r>
    </w:p>
    <w:p w14:paraId="04972731" w14:textId="77777777" w:rsidR="00701520" w:rsidRDefault="00701520">
      <w:pPr>
        <w:pBdr>
          <w:top w:val="nil"/>
          <w:left w:val="nil"/>
          <w:bottom w:val="nil"/>
          <w:right w:val="nil"/>
          <w:between w:val="nil"/>
        </w:pBdr>
        <w:rPr>
          <w:color w:val="808080"/>
          <w:sz w:val="16"/>
          <w:szCs w:val="16"/>
        </w:rPr>
      </w:pPr>
    </w:p>
    <w:p w14:paraId="35C742A4"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DESCRIBE USE OF CONTRACT/PURCHASE/AGREEMENT</w:t>
      </w:r>
    </w:p>
    <w:p w14:paraId="38545E20" w14:textId="77777777" w:rsidR="00701520" w:rsidRDefault="004359C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Boone County Schools will use the Alternative Funding Distribution Formula to provide salaries and operational budget for all Family Resource and Youth Service Centers in Boone County Schools for FY27. In compliance with all FRYSC-related statutes and any policies or procedures set forth by the Cabinet for Health and Family Services, Boone County will provide a signed Funding Request Invoice Letter for FY27 and Alternative Funding Distribution Program that will be submitted for all Boone County state approv</w:t>
      </w:r>
      <w:r>
        <w:rPr>
          <w:rFonts w:ascii="Calibri" w:eastAsia="Calibri" w:hAnsi="Calibri" w:cs="Calibri"/>
          <w:color w:val="000000"/>
        </w:rPr>
        <w:t>ed centers.</w:t>
      </w:r>
    </w:p>
    <w:p w14:paraId="17ABD595" w14:textId="77777777" w:rsidR="00701520" w:rsidRDefault="00701520">
      <w:pPr>
        <w:pBdr>
          <w:top w:val="nil"/>
          <w:left w:val="nil"/>
          <w:bottom w:val="nil"/>
          <w:right w:val="nil"/>
          <w:between w:val="nil"/>
        </w:pBdr>
        <w:rPr>
          <w:rFonts w:ascii="Calibri" w:eastAsia="Calibri" w:hAnsi="Calibri" w:cs="Calibri"/>
          <w:color w:val="000000"/>
          <w:sz w:val="16"/>
          <w:szCs w:val="16"/>
        </w:rPr>
      </w:pPr>
    </w:p>
    <w:p w14:paraId="362D7472"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FUNDING FOR PURCHASES AND OTHER REQUESTS:</w:t>
      </w:r>
    </w:p>
    <w:p w14:paraId="08D8FF8D"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Total Cost</w:t>
      </w:r>
    </w:p>
    <w:p w14:paraId="07D0784D" w14:textId="77777777"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63A3DEAA" w14:textId="77777777" w:rsidR="00701520" w:rsidRDefault="004359C5">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Funding Source</w:t>
      </w:r>
    </w:p>
    <w:p w14:paraId="20A1FE8B" w14:textId="77777777"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01AEEBB9"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     *If more than one funding source, list below along with amount or percent for each source</w:t>
      </w:r>
    </w:p>
    <w:p w14:paraId="2E95C7CA" w14:textId="77777777" w:rsidR="00701520" w:rsidRDefault="004359C5">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431E50F9" w14:textId="77777777" w:rsidR="00701520" w:rsidRDefault="00701520">
      <w:pPr>
        <w:pBdr>
          <w:top w:val="nil"/>
          <w:left w:val="nil"/>
          <w:bottom w:val="nil"/>
          <w:right w:val="nil"/>
          <w:between w:val="nil"/>
        </w:pBdr>
        <w:rPr>
          <w:rFonts w:ascii="Calibri" w:eastAsia="Calibri" w:hAnsi="Calibri" w:cs="Calibri"/>
          <w:b/>
          <w:bCs/>
          <w:color w:val="000000"/>
          <w:sz w:val="16"/>
          <w:szCs w:val="16"/>
        </w:rPr>
      </w:pPr>
    </w:p>
    <w:p w14:paraId="7D1540F6"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IF THIS IS A GRANT, ENTER AMOUNT TO BE AWARDED:</w:t>
      </w:r>
    </w:p>
    <w:p w14:paraId="336A1BC6" w14:textId="77777777" w:rsidR="00701520" w:rsidRDefault="004359C5">
      <w:pPr>
        <w:pBdr>
          <w:top w:val="nil"/>
          <w:left w:val="nil"/>
          <w:bottom w:val="nil"/>
          <w:right w:val="nil"/>
          <w:between w:val="nil"/>
        </w:pBdr>
        <w:rPr>
          <w:color w:val="000000"/>
        </w:rPr>
      </w:pPr>
      <w:r>
        <w:rPr>
          <w:color w:val="000000"/>
        </w:rPr>
        <w:t>$1,603,127.00</w:t>
      </w:r>
    </w:p>
    <w:p w14:paraId="08B83EE5" w14:textId="77777777" w:rsidR="00701520" w:rsidRDefault="00701520">
      <w:pPr>
        <w:pBdr>
          <w:top w:val="nil"/>
          <w:left w:val="nil"/>
          <w:bottom w:val="nil"/>
          <w:right w:val="nil"/>
          <w:between w:val="nil"/>
        </w:pBdr>
        <w:rPr>
          <w:rFonts w:ascii="Calibri" w:eastAsia="Calibri" w:hAnsi="Calibri" w:cs="Calibri"/>
          <w:color w:val="000000"/>
          <w:sz w:val="16"/>
          <w:szCs w:val="16"/>
        </w:rPr>
      </w:pPr>
    </w:p>
    <w:p w14:paraId="1F518101" w14:textId="77777777" w:rsidR="00701520" w:rsidRDefault="004359C5">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RECOMMENDATION:</w:t>
      </w:r>
    </w:p>
    <w:p w14:paraId="14CEC47B" w14:textId="77777777" w:rsidR="00701520" w:rsidRDefault="004359C5">
      <w:pPr>
        <w:pBdr>
          <w:top w:val="nil"/>
          <w:left w:val="nil"/>
          <w:bottom w:val="nil"/>
          <w:right w:val="nil"/>
          <w:between w:val="nil"/>
        </w:pBdr>
        <w:rPr>
          <w:rFonts w:ascii="Calibri" w:eastAsia="Calibri" w:hAnsi="Calibri" w:cs="Calibri"/>
        </w:rPr>
      </w:pPr>
      <w:r>
        <w:rPr>
          <w:rFonts w:ascii="Calibri" w:eastAsia="Calibri" w:hAnsi="Calibri" w:cs="Calibri"/>
        </w:rPr>
        <w:t>I recommend that the Board approve the FY26–27 Funding Request Invoice and the Alternative Funding Distribution letter as presented.</w:t>
      </w:r>
    </w:p>
    <w:p w14:paraId="5B54503D" w14:textId="77777777" w:rsidR="00701520" w:rsidRDefault="00701520">
      <w:pPr>
        <w:pBdr>
          <w:top w:val="nil"/>
          <w:left w:val="nil"/>
          <w:bottom w:val="nil"/>
          <w:right w:val="nil"/>
          <w:between w:val="nil"/>
        </w:pBdr>
        <w:rPr>
          <w:rFonts w:ascii="Calibri" w:eastAsia="Calibri" w:hAnsi="Calibri" w:cs="Calibri"/>
          <w:sz w:val="12"/>
          <w:szCs w:val="12"/>
        </w:rPr>
      </w:pPr>
    </w:p>
    <w:p w14:paraId="4C971EC8" w14:textId="77777777" w:rsidR="00701520" w:rsidRDefault="004359C5">
      <w:pPr>
        <w:rPr>
          <w:rFonts w:ascii="Calibri" w:eastAsia="Calibri" w:hAnsi="Calibri" w:cs="Calibri"/>
        </w:rPr>
      </w:pPr>
      <w:r>
        <w:rPr>
          <w:rFonts w:ascii="Calibri" w:eastAsia="Calibri" w:hAnsi="Calibri" w:cs="Calibri"/>
        </w:rPr>
        <w:t>Dr. James Detwiler, Deputy Superintendent / CAO</w:t>
      </w:r>
    </w:p>
    <w:p w14:paraId="5C84CAB4" w14:textId="77777777" w:rsidR="00701520" w:rsidRDefault="00701520">
      <w:pPr>
        <w:pBdr>
          <w:top w:val="nil"/>
          <w:left w:val="nil"/>
          <w:bottom w:val="nil"/>
          <w:right w:val="nil"/>
          <w:between w:val="nil"/>
        </w:pBdr>
        <w:rPr>
          <w:rFonts w:ascii="Calibri" w:eastAsia="Calibri" w:hAnsi="Calibri" w:cs="Calibri"/>
          <w:color w:val="000000"/>
        </w:rPr>
      </w:pPr>
    </w:p>
    <w:p w14:paraId="6D613261" w14:textId="77777777" w:rsidR="00701520" w:rsidRDefault="004359C5">
      <w:pPr>
        <w:pBdr>
          <w:top w:val="nil"/>
          <w:left w:val="nil"/>
          <w:bottom w:val="nil"/>
          <w:right w:val="nil"/>
          <w:between w:val="nil"/>
        </w:pBdr>
        <w:rPr>
          <w:rFonts w:ascii="Calibri" w:eastAsia="Calibri" w:hAnsi="Calibri" w:cs="Calibri"/>
        </w:rPr>
      </w:pPr>
      <w:r>
        <w:rPr>
          <w:rFonts w:ascii="Calibri" w:eastAsia="Calibri" w:hAnsi="Calibri" w:cs="Calibri"/>
          <w:b/>
          <w:bCs/>
          <w:color w:val="000000"/>
        </w:rPr>
        <w:t>CONTACT PERSON: (submitter)</w:t>
      </w:r>
    </w:p>
    <w:p w14:paraId="44D6AF05" w14:textId="77777777" w:rsidR="00701520" w:rsidRDefault="00701520">
      <w:pPr>
        <w:pBdr>
          <w:top w:val="nil"/>
          <w:left w:val="nil"/>
          <w:bottom w:val="nil"/>
          <w:right w:val="nil"/>
          <w:between w:val="nil"/>
        </w:pBdr>
        <w:rPr>
          <w:rFonts w:ascii="Calibri" w:eastAsia="Calibri" w:hAnsi="Calibri" w:cs="Calibri"/>
          <w:sz w:val="8"/>
          <w:szCs w:val="8"/>
        </w:rPr>
      </w:pPr>
    </w:p>
    <w:p w14:paraId="7B052F59" w14:textId="77777777" w:rsidR="00701520" w:rsidRDefault="004359C5">
      <w:pPr>
        <w:pBdr>
          <w:top w:val="nil"/>
          <w:left w:val="nil"/>
          <w:bottom w:val="nil"/>
          <w:right w:val="nil"/>
          <w:between w:val="nil"/>
        </w:pBdr>
        <w:rPr>
          <w:rFonts w:ascii="Calibri" w:eastAsia="Calibri" w:hAnsi="Calibri" w:cs="Calibri"/>
        </w:rPr>
      </w:pPr>
      <w:r>
        <w:rPr>
          <w:rFonts w:ascii="Calibri" w:eastAsia="Calibri" w:hAnsi="Calibri" w:cs="Calibri"/>
          <w:color w:val="000000"/>
        </w:rPr>
        <w:t>Chris Brauch, Director of Pupil Personnel</w:t>
      </w:r>
    </w:p>
    <w:p w14:paraId="10F6760D" w14:textId="77777777" w:rsidR="00701520" w:rsidRDefault="004359C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Jeremey Booher, Assistant Director of Pupil Personnel</w:t>
      </w:r>
    </w:p>
    <w:sectPr w:rsidR="00701520">
      <w:headerReference w:type="even" r:id="rId6"/>
      <w:headerReference w:type="default" r:id="rId7"/>
      <w:footerReference w:type="even" r:id="rId8"/>
      <w:footerReference w:type="default" r:id="rId9"/>
      <w:headerReference w:type="first" r:id="rId10"/>
      <w:footerReference w:type="first" r:id="rId11"/>
      <w:pgSz w:w="12240" w:h="15840"/>
      <w:pgMar w:top="1008" w:right="720" w:bottom="165"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BF01F" w14:textId="77777777" w:rsidR="004359C5" w:rsidRDefault="004359C5">
      <w:r>
        <w:separator/>
      </w:r>
    </w:p>
  </w:endnote>
  <w:endnote w:type="continuationSeparator" w:id="0">
    <w:p w14:paraId="4B09D509" w14:textId="77777777" w:rsidR="004359C5" w:rsidRDefault="0043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6BF47AC-CDAA-4BFC-8E93-A602210E1D97}"/>
  </w:font>
  <w:font w:name="Calibri">
    <w:panose1 w:val="020F0502020204030204"/>
    <w:charset w:val="00"/>
    <w:family w:val="swiss"/>
    <w:pitch w:val="variable"/>
    <w:sig w:usb0="E4002EFF" w:usb1="C200247B" w:usb2="00000009" w:usb3="00000000" w:csb0="000001FF" w:csb1="00000000"/>
    <w:embedRegular r:id="rId2" w:fontKey="{50BAC6AA-5182-4A87-BB28-FDF16810C9DA}"/>
    <w:embedBold r:id="rId3" w:fontKey="{A125CC98-FAEE-4E65-A458-25E36ACA9DB7}"/>
  </w:font>
  <w:font w:name="Arial Black">
    <w:panose1 w:val="020B0A04020102020204"/>
    <w:charset w:val="00"/>
    <w:family w:val="swiss"/>
    <w:pitch w:val="variable"/>
    <w:sig w:usb0="A00002AF" w:usb1="400078FB" w:usb2="00000000" w:usb3="00000000" w:csb0="0000009F" w:csb1="00000000"/>
    <w:embedBold r:id="rId4" w:fontKey="{4AD1F673-72BA-4F83-8EC5-4D1E79FDB3E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A0A7DB4A-494C-42CB-AAFC-274E2EF037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EDE9" w14:textId="77777777" w:rsidR="00701520" w:rsidRDefault="0070152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22CA" w14:textId="77777777" w:rsidR="00701520" w:rsidRDefault="00701520">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C9B8" w14:textId="77777777" w:rsidR="00701520" w:rsidRDefault="004359C5">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361EB" w14:textId="77777777" w:rsidR="004359C5" w:rsidRDefault="004359C5">
      <w:r>
        <w:separator/>
      </w:r>
    </w:p>
  </w:footnote>
  <w:footnote w:type="continuationSeparator" w:id="0">
    <w:p w14:paraId="451BB5A6" w14:textId="77777777" w:rsidR="004359C5" w:rsidRDefault="00435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E808" w14:textId="77777777" w:rsidR="00701520" w:rsidRDefault="0070152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1207" w14:textId="77777777" w:rsidR="00701520" w:rsidRDefault="00701520">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C34D" w14:textId="77777777" w:rsidR="00701520" w:rsidRDefault="004359C5">
    <w:pPr>
      <w:ind w:left="3600" w:hanging="3600"/>
      <w:rPr>
        <w:rFonts w:ascii="Arial Black" w:eastAsia="Arial Black" w:hAnsi="Arial Black" w:cs="Arial Black"/>
        <w:b/>
        <w:bCs/>
        <w:color w:val="1F497D"/>
        <w:sz w:val="22"/>
        <w:szCs w:val="22"/>
      </w:rPr>
    </w:pPr>
    <w:r>
      <w:rPr>
        <w:rFonts w:ascii="Arial Black" w:eastAsia="Arial Black" w:hAnsi="Arial Black" w:cs="Arial Black"/>
        <w:b/>
        <w:bCs/>
        <w:color w:val="1F497D"/>
        <w:sz w:val="22"/>
        <w:szCs w:val="22"/>
      </w:rPr>
      <w:t>Boone County Board of Education Members</w:t>
    </w:r>
    <w:r>
      <w:rPr>
        <w:noProof/>
      </w:rPr>
      <w:drawing>
        <wp:anchor distT="0" distB="0" distL="114300" distR="114300" simplePos="0" relativeHeight="251658240" behindDoc="0" locked="0" layoutInCell="1" hidden="0" allowOverlap="1" wp14:anchorId="6FE9AA18" wp14:editId="722F535A">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07DC25D6" w14:textId="77777777" w:rsidR="00701520" w:rsidRDefault="004359C5">
    <w:pPr>
      <w:pBdr>
        <w:top w:val="nil"/>
        <w:left w:val="nil"/>
        <w:bottom w:val="nil"/>
        <w:right w:val="nil"/>
        <w:between w:val="nil"/>
      </w:pBdr>
      <w:rPr>
        <w:b/>
        <w:bCs/>
        <w:color w:val="000000"/>
        <w:sz w:val="20"/>
        <w:szCs w:val="20"/>
      </w:rPr>
    </w:pPr>
    <w:r>
      <w:rPr>
        <w:b/>
        <w:bCs/>
        <w:color w:val="000000"/>
        <w:sz w:val="20"/>
        <w:szCs w:val="20"/>
      </w:rPr>
      <w:t>Ms. Karen Byrd</w:t>
    </w:r>
    <w:r>
      <w:rPr>
        <w:b/>
        <w:bCs/>
        <w:color w:val="000000"/>
        <w:sz w:val="20"/>
        <w:szCs w:val="20"/>
      </w:rPr>
      <w:tab/>
    </w:r>
    <w:r>
      <w:rPr>
        <w:b/>
        <w:bCs/>
        <w:color w:val="000000"/>
        <w:sz w:val="20"/>
        <w:szCs w:val="20"/>
      </w:rPr>
      <w:tab/>
    </w:r>
  </w:p>
  <w:p w14:paraId="23A43373" w14:textId="77777777" w:rsidR="00701520" w:rsidRDefault="004359C5">
    <w:pPr>
      <w:pBdr>
        <w:top w:val="nil"/>
        <w:left w:val="nil"/>
        <w:bottom w:val="nil"/>
        <w:right w:val="nil"/>
        <w:between w:val="nil"/>
      </w:pBdr>
      <w:rPr>
        <w:b/>
        <w:bCs/>
        <w:color w:val="000000"/>
        <w:sz w:val="20"/>
        <w:szCs w:val="20"/>
      </w:rPr>
    </w:pPr>
    <w:r>
      <w:rPr>
        <w:b/>
        <w:bCs/>
        <w:color w:val="000000"/>
        <w:sz w:val="20"/>
        <w:szCs w:val="20"/>
      </w:rPr>
      <w:t>Ms. Julie Maddox</w:t>
    </w:r>
  </w:p>
  <w:p w14:paraId="6D5678CC" w14:textId="77777777" w:rsidR="00701520" w:rsidRDefault="004359C5">
    <w:pPr>
      <w:pBdr>
        <w:top w:val="nil"/>
        <w:left w:val="nil"/>
        <w:bottom w:val="nil"/>
        <w:right w:val="nil"/>
        <w:between w:val="nil"/>
      </w:pBdr>
      <w:rPr>
        <w:b/>
        <w:bCs/>
        <w:color w:val="000000"/>
        <w:sz w:val="20"/>
        <w:szCs w:val="20"/>
      </w:rPr>
    </w:pPr>
    <w:r>
      <w:rPr>
        <w:b/>
        <w:bCs/>
        <w:color w:val="000000"/>
        <w:sz w:val="20"/>
        <w:szCs w:val="20"/>
      </w:rPr>
      <w:t>Mr. Jesse Parks</w:t>
    </w:r>
  </w:p>
  <w:p w14:paraId="296528E4" w14:textId="77777777" w:rsidR="00701520" w:rsidRDefault="004359C5">
    <w:pPr>
      <w:pBdr>
        <w:top w:val="nil"/>
        <w:left w:val="nil"/>
        <w:bottom w:val="nil"/>
        <w:right w:val="nil"/>
        <w:between w:val="nil"/>
      </w:pBdr>
      <w:rPr>
        <w:b/>
        <w:bCs/>
        <w:color w:val="000000"/>
        <w:sz w:val="20"/>
        <w:szCs w:val="20"/>
      </w:rPr>
    </w:pPr>
    <w:r>
      <w:rPr>
        <w:b/>
        <w:bCs/>
        <w:color w:val="000000"/>
        <w:sz w:val="20"/>
        <w:szCs w:val="20"/>
      </w:rPr>
      <w:t>Mrs. Carolyn Wolfe</w:t>
    </w:r>
    <w:r>
      <w:rPr>
        <w:b/>
        <w:bCs/>
        <w:color w:val="000000"/>
        <w:sz w:val="20"/>
        <w:szCs w:val="20"/>
      </w:rPr>
      <w:tab/>
    </w:r>
    <w:r>
      <w:rPr>
        <w:b/>
        <w:bCs/>
        <w:color w:val="000000"/>
        <w:sz w:val="22"/>
        <w:szCs w:val="22"/>
      </w:rPr>
      <w:tab/>
    </w:r>
    <w:r>
      <w:rPr>
        <w:b/>
        <w:bCs/>
        <w:color w:val="000000"/>
        <w:sz w:val="22"/>
        <w:szCs w:val="22"/>
      </w:rPr>
      <w:tab/>
    </w:r>
    <w:r>
      <w:rPr>
        <w:b/>
        <w:bCs/>
        <w:color w:val="000000"/>
        <w:sz w:val="20"/>
        <w:szCs w:val="20"/>
      </w:rPr>
      <w:t xml:space="preserve">     </w:t>
    </w:r>
    <w:r>
      <w:rPr>
        <w:b/>
        <w:bCs/>
        <w:color w:val="000000"/>
        <w:sz w:val="20"/>
        <w:szCs w:val="20"/>
      </w:rPr>
      <w:tab/>
      <w:t xml:space="preserve"> </w:t>
    </w:r>
    <w:r>
      <w:rPr>
        <w:b/>
        <w:bCs/>
        <w:color w:val="000000"/>
        <w:sz w:val="20"/>
        <w:szCs w:val="20"/>
      </w:rPr>
      <w:tab/>
    </w:r>
    <w:r>
      <w:rPr>
        <w:b/>
        <w:bCs/>
        <w:color w:val="000000"/>
        <w:sz w:val="20"/>
        <w:szCs w:val="20"/>
      </w:rPr>
      <w:tab/>
    </w:r>
    <w:r>
      <w:rPr>
        <w:b/>
        <w:bCs/>
        <w:color w:val="000000"/>
        <w:sz w:val="20"/>
        <w:szCs w:val="20"/>
      </w:rPr>
      <w:tab/>
    </w:r>
  </w:p>
  <w:p w14:paraId="28DE7331" w14:textId="77777777" w:rsidR="00701520" w:rsidRDefault="004359C5">
    <w:pPr>
      <w:pBdr>
        <w:top w:val="nil"/>
        <w:left w:val="nil"/>
        <w:bottom w:val="nil"/>
        <w:right w:val="nil"/>
        <w:between w:val="nil"/>
      </w:pBdr>
      <w:rPr>
        <w:color w:val="1F497D"/>
        <w:sz w:val="20"/>
        <w:szCs w:val="20"/>
      </w:rPr>
    </w:pPr>
    <w:r>
      <w:rPr>
        <w:b/>
        <w:bCs/>
        <w:color w:val="000000"/>
        <w:sz w:val="20"/>
        <w:szCs w:val="20"/>
      </w:rPr>
      <w:t>Mrs. Cindy Young</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t>Dr. Jeff Hauswald, Superintendent</w:t>
    </w:r>
  </w:p>
  <w:p w14:paraId="78F5F9C3" w14:textId="77777777" w:rsidR="00701520" w:rsidRDefault="00701520">
    <w:pPr>
      <w:ind w:left="4680"/>
      <w:jc w:val="right"/>
      <w:rPr>
        <w:rFonts w:ascii="Arial" w:eastAsia="Arial" w:hAnsi="Arial" w:cs="Arial"/>
        <w:color w:val="1F497D"/>
        <w:sz w:val="20"/>
        <w:szCs w:val="20"/>
      </w:rPr>
    </w:pPr>
  </w:p>
  <w:p w14:paraId="0F7B9B50" w14:textId="77777777" w:rsidR="00701520" w:rsidRDefault="004359C5">
    <w:pPr>
      <w:pBdr>
        <w:top w:val="nil"/>
        <w:left w:val="nil"/>
        <w:bottom w:val="nil"/>
        <w:right w:val="nil"/>
        <w:between w:val="nil"/>
      </w:pBdr>
      <w:tabs>
        <w:tab w:val="center" w:pos="4320"/>
        <w:tab w:val="right" w:pos="8640"/>
      </w:tabs>
      <w:ind w:left="2880" w:hanging="3600"/>
      <w:rPr>
        <w:b/>
        <w:bCs/>
        <w:color w:val="800000"/>
        <w:sz w:val="20"/>
        <w:szCs w:val="20"/>
      </w:rPr>
    </w:pPr>
    <w:r>
      <w:rPr>
        <w:b/>
        <w:bCs/>
        <w:color w:val="6F191E"/>
        <w:sz w:val="20"/>
        <w:szCs w:val="20"/>
      </w:rPr>
      <w:t xml:space="preserve">                  </w:t>
    </w:r>
    <w:r>
      <w:rPr>
        <w:noProof/>
      </w:rPr>
      <mc:AlternateContent>
        <mc:Choice Requires="wpg">
          <w:drawing>
            <wp:anchor distT="0" distB="0" distL="114300" distR="114300" simplePos="0" relativeHeight="251659264" behindDoc="0" locked="0" layoutInCell="1" hidden="0" allowOverlap="1" wp14:anchorId="1C9D8E9F" wp14:editId="63752507">
              <wp:simplePos x="0" y="0"/>
              <wp:positionH relativeFrom="column">
                <wp:posOffset>-260349</wp:posOffset>
              </wp:positionH>
              <wp:positionV relativeFrom="paragraph">
                <wp:posOffset>53340</wp:posOffset>
              </wp:positionV>
              <wp:extent cx="729297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520"/>
    <w:rsid w:val="00123E92"/>
    <w:rsid w:val="004359C5"/>
    <w:rsid w:val="00701520"/>
    <w:rsid w:val="00EE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8F66"/>
  <w15:docId w15:val="{527F1B81-DCC8-45E4-8CE4-5E65C124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Michelle</cp:lastModifiedBy>
  <cp:revision>2</cp:revision>
  <cp:lastPrinted>2026-05-28T19:58:00Z</cp:lastPrinted>
  <dcterms:created xsi:type="dcterms:W3CDTF">2026-05-28T19:56:00Z</dcterms:created>
  <dcterms:modified xsi:type="dcterms:W3CDTF">2026-05-28T20:15:00Z</dcterms:modified>
</cp:coreProperties>
</file>