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238"/>
        <w:gridCol w:w="3063"/>
        <w:gridCol w:w="30"/>
      </w:tblGrid>
      <w:tr w:rsidR="00000000" w:rsidRPr="00E95238" w14:paraId="150F732E" w14:textId="77777777" w:rsidTr="00E95238">
        <w:trPr>
          <w:gridAfter w:val="1"/>
          <w:wAfter w:w="14" w:type="pct"/>
          <w:tblCellSpacing w:w="0" w:type="dxa"/>
        </w:trPr>
        <w:tc>
          <w:tcPr>
            <w:tcW w:w="4986" w:type="pct"/>
            <w:gridSpan w:val="3"/>
            <w:vAlign w:val="center"/>
            <w:hideMark/>
          </w:tcPr>
          <w:p w14:paraId="73D6DDFF" w14:textId="406B82EB" w:rsidR="00E95238" w:rsidRPr="00E95238" w:rsidRDefault="00E95238" w:rsidP="00E95238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E95238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E95238">
              <w:rPr>
                <w:rFonts w:ascii="Tahoma" w:eastAsia="Times New Roman" w:hAnsi="Tahoma" w:cs="Tahoma"/>
                <w:b/>
                <w:bCs/>
              </w:rPr>
              <w:br/>
              <w:t xml:space="preserve">May 20, </w:t>
            </w:r>
            <w:proofErr w:type="gramStart"/>
            <w:r w:rsidRPr="00E95238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E95238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E95238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000000" w:rsidRPr="00E95238" w14:paraId="4335A145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8547FE8" w14:textId="77777777" w:rsidR="00E95238" w:rsidRPr="00E95238" w:rsidRDefault="00E95238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BB944F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1FF95B80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B78B698" w14:textId="77777777" w:rsidR="00E95238" w:rsidRPr="00E95238" w:rsidRDefault="00E95238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E95238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E95238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E95238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101DFF3" w14:textId="77777777" w:rsidR="00E95238" w:rsidRPr="00E95238" w:rsidRDefault="00E9523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E95238" w14:paraId="3C6A4657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37F86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410BB0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7595842F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19448E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867EA54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79631FA2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FCFFF4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BF3F74E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E95238" w14:paraId="6EE9A7C3" w14:textId="77777777" w:rsidTr="00E95238">
        <w:trPr>
          <w:gridAfter w:val="1"/>
          <w:wAfter w:w="14" w:type="pct"/>
          <w:tblCellSpacing w:w="0" w:type="dxa"/>
        </w:trPr>
        <w:tc>
          <w:tcPr>
            <w:tcW w:w="357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C181CF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4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C9DDB10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22220380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4D5D177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Approval to adopt the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D16BD0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68E22DC2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DECFF6C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Recognitions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80F955E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E95238" w14:paraId="4EDC8667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80259EC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Board Spotlight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D408289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26457C6A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1D05F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Senior Portrait of Graduate Presentations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D79D74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C812F2D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2C2C75F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Hearing of Citizens and Delegations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6771B0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1F1D659E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2FB9AB4" w14:textId="1FF26C5D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Statement: The board welcomes stakeholder comments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but will not engage in discussion during this time. If 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6ABE90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04CF3107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5D026EE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Administrative Reports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D724BB4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4A9C7217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989DF4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8F06D43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E95238" w14:paraId="79D33F90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D1B28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BA942B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E95238" w14:paraId="154D24D8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3A6096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2983C46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E95238" w14:paraId="175E6835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B8B3D06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Bellevue Middle/High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7B0DEC1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E95238" w14:paraId="54904D3A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D087C8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F5C4EC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E95238" w14:paraId="27784B5A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EF8C74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6EC0494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E95238" w14:paraId="14DFFB0D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EF8E44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D31A6FD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Patrick Vogt </w:t>
            </w:r>
          </w:p>
        </w:tc>
      </w:tr>
      <w:tr w:rsidR="00000000" w:rsidRPr="00E95238" w14:paraId="0B7FE532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D906E3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5E9F599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E95238" w14:paraId="17BCD393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488773F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Consent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2537BAF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6D61961A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20D7090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 Approve the April 22, </w:t>
            </w:r>
            <w:proofErr w:type="gramStart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 Regular Meeting Minutes and the May 6, 2026 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8A42D1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6DDA07F7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C854BC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May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767A2B6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066FB2D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70857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Approve the Treasurer's Report for the month of April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7BE08D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0845B594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BEAE9B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travel reimbursement for Superintendent Misty Middleton for the month of April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33D7888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0374839D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5539CC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to continue the Community Eligibility Provision Free Breakfast and Lunch Program for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B21FA3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4935EC6F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E9D7E2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to provide transportation for Early Childhood Students (Preschool) for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0BB54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AAD5655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BC4C6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 Approve FMLA (Intermittent) request for Christine Koeninger from approximately April 15, </w:t>
            </w:r>
            <w:proofErr w:type="gramStart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 to June 30,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6CB9203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1B415CA1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6D5BB2B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Approve Bellevue High School's candidates for graduation upon completion of required course of study for 2026 graduation year as attached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07A349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661E441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8B4E0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auditor contract with Maddox &amp; Associates CPAs, Inc for fiscal year 2025-2026 audit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C3E2017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0E3AB316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7E598B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MOA between Bellevue Independent School District and Southgate Independent School District for student transportation for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E3E11B8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22AE28C2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F51467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MOA between Bellevue Independent School District and Southgate Independent School District for LBD Teacher Agreement for 2026-2027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1CA336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74CFAEB2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5E61A9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Volleyball: T-Shirt Sponsorship, Fill the Bucket, Serve-A-Thon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D5594C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CD2EC29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6DC6B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 Approve Bond of Depository with </w:t>
            </w:r>
            <w:proofErr w:type="spellStart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Wesbanco</w:t>
            </w:r>
            <w:proofErr w:type="spellEnd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 Bank from July 1, 2026 - June 30, </w:t>
            </w:r>
            <w:proofErr w:type="gramStart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2028</w:t>
            </w:r>
            <w:proofErr w:type="gramEnd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 with the option of 3 one year extensions for fiscal years 2029, 2030, and 2031, and Pledge of Collateral Agreement with </w:t>
            </w:r>
            <w:proofErr w:type="spellStart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Wesbanco</w:t>
            </w:r>
            <w:proofErr w:type="spellEnd"/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 Bank from July 1, 1026 - July 1, 2027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46C6106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D049714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2BAB797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Approved Revised 2026-2027 District Operations and Safety Coordinator Salary Schedule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021D566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E95238" w:rsidRPr="00E95238" w14:paraId="274323C9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1F71E457" w14:textId="77777777" w:rsidR="00E95238" w:rsidRPr="00E95238" w:rsidRDefault="00E95238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</w:tcPr>
          <w:p w14:paraId="6F51916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0ACEE76B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424AFC2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8.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Action Items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E7788FB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35C95D6E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90AC5E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 Approve Tentative Budget for 2026-2027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316A57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4E6DC121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1205E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Approve AIA Standard Form of Agreement between Owner and Architect for GES Bid Package 2: Flooring Replacement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7A1B1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29783FDA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96FA49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to award GES Exterior Painting Project Bid to Wilson Painting Company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20CA08E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5C381678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3666FD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Revised BG-1 for Grandview Exterior Painting Project,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19B4C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2EA738B9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C2E8EF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Revised BG-1 for Emergency Storm Piping Repair Project BG# 26-217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66F15E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0D62891F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37DED5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Change Order 1 for Emergency Storm Piping Repair BG# 26-217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A6C721C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6C8C55D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3321C9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4 to Nelson Stark Company for Emergency Storm Piping Repair BG# 26-217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A3E658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35D3CFD1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48635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23 to Perkins Carmack,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16EECC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6CFBAC46" w14:textId="77777777" w:rsidTr="00E95238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D85840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18 to Perkins Carmack, LLC for Stadium/Ben Flora Gym Renovations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BBE4221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E95238" w14:paraId="42BDC378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E0CF3CA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Acknowledgement of Personnel Actions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1F157B0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E95238" w14:paraId="2C467CA6" w14:textId="77777777" w:rsidTr="00E95238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500A5D8" w14:textId="77777777" w:rsidR="00E95238" w:rsidRPr="00E95238" w:rsidRDefault="00E95238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E95238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Approval to Adjourn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4E6FB61" w14:textId="77777777" w:rsidR="00E95238" w:rsidRPr="00E95238" w:rsidRDefault="00E95238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E95238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2728BFED" w14:textId="77777777" w:rsidR="00E95238" w:rsidRDefault="00E95238">
      <w:pPr>
        <w:rPr>
          <w:rFonts w:eastAsia="Times New Roman"/>
        </w:rPr>
      </w:pPr>
    </w:p>
    <w:sectPr w:rsidR="00000000" w:rsidSect="00E95238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38"/>
    <w:rsid w:val="003E7F0E"/>
    <w:rsid w:val="00E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7017E"/>
  <w15:chartTrackingRefBased/>
  <w15:docId w15:val="{5DE5BC6A-A73A-49F1-ACEB-12C3C21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3454</Characters>
  <Application>Microsoft Office Word</Application>
  <DocSecurity>0</DocSecurity>
  <Lines>28</Lines>
  <Paragraphs>8</Paragraphs>
  <ScaleCrop>false</ScaleCrop>
  <Company>Bellevue Independent Schools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2026-05-15T18:47:00Z</dcterms:created>
  <dcterms:modified xsi:type="dcterms:W3CDTF">2026-05-15T18:47:00Z</dcterms:modified>
</cp:coreProperties>
</file>