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4/16/2026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and Community Services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Amended 2025-2026 Instructional Calendar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Revised 2026-2027 Instructional Calendar with potential make-up days added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 – 2026 School Year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Board Policy (s) 8.3 School Calendar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accordance with Kentucky Revised Statute, Kentucky Administrative Regulations, Kentucky Department of Education requirements, and Board Policy, the District Calendar Committee recommends the 2025-2026 Instructional Calendar be amended to reflect the following: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December 2, 2025 should reflect a Weather Day resulting in school cancellation.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December 12, 2025 should reflect a Weather Day resulting in school cancellation.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December 15, 2025 should reflect a Weather Day resulting in school cancellation.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January 26, 2026 should reflect a Weather Day resulting in school cancellation.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January 27, 2026 should reflect a Weather Day resulting in school cancellation.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January 28, 2026 should reflect a Weather Day resulting in school cancellation.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February 3, 2026 should reflect a Weather Day resulting in school cancellation.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February 23, 2026 should reflect a Weather Day resulting in school cancellation.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January 26, 2026 should represent a Professional Day for teachers.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19, 2026 should represent a Professional Development Day for teachers.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22, 2026 should represent an Instructional Day for students.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26, 2026 should represent an Instructional Day for students.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27, 2026 should represent an Instructional Day for students.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28, 2026 should represent an Instructional Day for students.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29, 2026 is Instructional Day 171 and should represent the final Instructional Day for students. This exceeds the 1,062 Instructional Hours and a minimum of 170 Instructional Days as required.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June 1, 2026 should represent a Professional Development Day for teachers.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June 2, 2026 is Teacher Contractual Workday 187, and should represent Closing Day for teachers.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*If more than one funding source, list below along with amount or percent for each source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recommend that the Board grant approval for the proposed amendment to the 2025–2026 Instructional Calendar as submitted. Additionally, I recommend approval of the revised 2026–2027 Instructional Calendar, reflecting the inclusion of potential make‑up days.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Christopher Brauch, Director of Pupil Personnel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Kathleen G. Reutman, Executive Director, Student/Community Services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270" w:top="630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10978106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10978106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10978106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s8ZyqaGk3tc3yxuwwIm01IM3ew==">CgMxLjA4AHIhMTdaTDV2ZHMwbWNNVktaMjFTVkhqSWxHR2NteXlvZkZD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2026-03-26T14:48:00Z</dcterms:created>
  <dc:creator>Staff</dc:creator>
</cp:coreProperties>
</file>