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C71E" w14:textId="71B34CFF" w:rsidR="007533EA" w:rsidRPr="00BC5D47" w:rsidRDefault="007533EA" w:rsidP="00140CC8">
      <w:pPr>
        <w:pStyle w:val="PlainText"/>
        <w:ind w:left="2160" w:firstLine="720"/>
        <w:rPr>
          <w:rFonts w:ascii="Tahoma" w:hAnsi="Tahoma" w:cs="Tahoma"/>
          <w:b/>
          <w:bCs/>
          <w:sz w:val="24"/>
          <w:szCs w:val="24"/>
        </w:rPr>
      </w:pPr>
      <w:r w:rsidRPr="00BC5D47">
        <w:rPr>
          <w:rFonts w:ascii="Tahoma" w:hAnsi="Tahoma" w:cs="Tahoma"/>
          <w:b/>
          <w:bCs/>
          <w:sz w:val="24"/>
          <w:szCs w:val="24"/>
        </w:rPr>
        <w:t>RECORD OF BOARD PROCEEDINGS</w:t>
      </w:r>
    </w:p>
    <w:p w14:paraId="49A1C71F" w14:textId="7A935CCA" w:rsidR="007533EA" w:rsidRPr="00BC5D47" w:rsidRDefault="00272975" w:rsidP="007533EA">
      <w:pPr>
        <w:pStyle w:val="PlainText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SPECIAL MEETING/</w:t>
      </w:r>
      <w:r w:rsidR="007533EA" w:rsidRPr="00BC5D47">
        <w:rPr>
          <w:rFonts w:ascii="Tahoma" w:hAnsi="Tahoma" w:cs="Tahoma"/>
          <w:b/>
          <w:bCs/>
          <w:sz w:val="24"/>
          <w:szCs w:val="24"/>
        </w:rPr>
        <w:t>WORKING SESSION</w:t>
      </w:r>
    </w:p>
    <w:p w14:paraId="19C973AD" w14:textId="59A1B212" w:rsidR="00B16A1C" w:rsidRPr="00BC5D47" w:rsidRDefault="007533EA" w:rsidP="00B16A1C">
      <w:pPr>
        <w:pStyle w:val="PlainText"/>
        <w:jc w:val="center"/>
        <w:rPr>
          <w:rFonts w:ascii="Tahoma" w:hAnsi="Tahoma" w:cs="Tahoma"/>
          <w:b/>
          <w:bCs/>
          <w:sz w:val="24"/>
          <w:szCs w:val="24"/>
        </w:rPr>
      </w:pPr>
      <w:r w:rsidRPr="00BC5D47">
        <w:rPr>
          <w:rFonts w:ascii="Tahoma" w:hAnsi="Tahoma" w:cs="Tahoma"/>
          <w:b/>
          <w:bCs/>
          <w:sz w:val="24"/>
          <w:szCs w:val="24"/>
        </w:rPr>
        <w:t>BELLEVUE BOARD OF EDUCATION</w:t>
      </w:r>
      <w:r w:rsidR="00B16A1C" w:rsidRPr="00BC5D47">
        <w:rPr>
          <w:rFonts w:ascii="Tahoma" w:hAnsi="Tahoma" w:cs="Tahoma"/>
          <w:b/>
          <w:bCs/>
          <w:sz w:val="24"/>
          <w:szCs w:val="24"/>
        </w:rPr>
        <w:t xml:space="preserve"> OFFICE </w:t>
      </w:r>
    </w:p>
    <w:p w14:paraId="49A1C722" w14:textId="77777777" w:rsidR="003105C1" w:rsidRPr="00BC5D47" w:rsidRDefault="003105C1" w:rsidP="003105C1">
      <w:pPr>
        <w:pStyle w:val="NoSpacing"/>
        <w:jc w:val="right"/>
        <w:rPr>
          <w:rFonts w:ascii="Tahoma" w:hAnsi="Tahoma" w:cs="Tahoma"/>
          <w:b/>
          <w:bCs/>
          <w:sz w:val="24"/>
          <w:szCs w:val="24"/>
        </w:rPr>
      </w:pPr>
      <w:r w:rsidRPr="00BC5D47">
        <w:rPr>
          <w:rFonts w:ascii="Tahoma" w:hAnsi="Tahoma" w:cs="Tahoma"/>
          <w:b/>
          <w:bCs/>
          <w:sz w:val="24"/>
          <w:szCs w:val="24"/>
        </w:rPr>
        <w:t>Bellevue, Kentucky</w:t>
      </w:r>
    </w:p>
    <w:p w14:paraId="49A1C723" w14:textId="58B91C0D" w:rsidR="007533EA" w:rsidRPr="00BC5D47" w:rsidRDefault="009460CD" w:rsidP="003105C1">
      <w:pPr>
        <w:pStyle w:val="NoSpacing"/>
        <w:jc w:val="right"/>
        <w:rPr>
          <w:rFonts w:ascii="Tahoma" w:hAnsi="Tahoma" w:cs="Tahoma"/>
          <w:b/>
          <w:bCs/>
          <w:sz w:val="24"/>
          <w:szCs w:val="24"/>
        </w:rPr>
      </w:pPr>
      <w:r w:rsidRPr="00BC5D47">
        <w:rPr>
          <w:rFonts w:ascii="Tahoma" w:hAnsi="Tahoma" w:cs="Tahoma"/>
          <w:b/>
          <w:bCs/>
          <w:sz w:val="24"/>
          <w:szCs w:val="24"/>
        </w:rPr>
        <w:t>March 4</w:t>
      </w:r>
      <w:r w:rsidR="00765E7D" w:rsidRPr="00BC5D47">
        <w:rPr>
          <w:rFonts w:ascii="Tahoma" w:hAnsi="Tahoma" w:cs="Tahoma"/>
          <w:b/>
          <w:bCs/>
          <w:sz w:val="24"/>
          <w:szCs w:val="24"/>
        </w:rPr>
        <w:t>, 2026</w:t>
      </w:r>
    </w:p>
    <w:p w14:paraId="49A1C724" w14:textId="77777777" w:rsidR="003105C1" w:rsidRPr="00BC5D47" w:rsidRDefault="003105C1" w:rsidP="003105C1">
      <w:pPr>
        <w:pStyle w:val="NoSpacing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49A1C725" w14:textId="644333E3" w:rsidR="007533EA" w:rsidRPr="00BC5D47" w:rsidRDefault="00D402D7" w:rsidP="007533EA">
      <w:pPr>
        <w:pStyle w:val="PlainText"/>
        <w:spacing w:after="120"/>
        <w:rPr>
          <w:rFonts w:ascii="Tahoma" w:hAnsi="Tahoma" w:cs="Tahoma"/>
          <w:b/>
          <w:bCs/>
          <w:sz w:val="22"/>
          <w:szCs w:val="22"/>
        </w:rPr>
      </w:pPr>
      <w:r w:rsidRPr="00BC5D47">
        <w:rPr>
          <w:rFonts w:ascii="Tahoma" w:hAnsi="Tahoma" w:cs="Tahoma"/>
          <w:b/>
          <w:bCs/>
          <w:sz w:val="22"/>
          <w:szCs w:val="22"/>
        </w:rPr>
        <w:t xml:space="preserve">The </w:t>
      </w:r>
      <w:r w:rsidR="00272975">
        <w:rPr>
          <w:rFonts w:ascii="Tahoma" w:hAnsi="Tahoma" w:cs="Tahoma"/>
          <w:b/>
          <w:bCs/>
          <w:sz w:val="22"/>
          <w:szCs w:val="22"/>
        </w:rPr>
        <w:t>Special Meeting/</w:t>
      </w:r>
      <w:r w:rsidRPr="00BC5D47">
        <w:rPr>
          <w:rFonts w:ascii="Tahoma" w:hAnsi="Tahoma" w:cs="Tahoma"/>
          <w:b/>
          <w:bCs/>
          <w:sz w:val="22"/>
          <w:szCs w:val="22"/>
        </w:rPr>
        <w:t xml:space="preserve">Working Session of the Bellevue Board of Education on </w:t>
      </w:r>
      <w:r w:rsidR="009460CD" w:rsidRPr="00BC5D47">
        <w:rPr>
          <w:rFonts w:ascii="Tahoma" w:hAnsi="Tahoma" w:cs="Tahoma"/>
          <w:b/>
          <w:bCs/>
          <w:sz w:val="22"/>
          <w:szCs w:val="22"/>
        </w:rPr>
        <w:t>March 4</w:t>
      </w:r>
      <w:r w:rsidR="00765E7D" w:rsidRPr="00BC5D47">
        <w:rPr>
          <w:rFonts w:ascii="Tahoma" w:hAnsi="Tahoma" w:cs="Tahoma"/>
          <w:b/>
          <w:bCs/>
          <w:sz w:val="22"/>
          <w:szCs w:val="22"/>
        </w:rPr>
        <w:t>, 2026</w:t>
      </w:r>
      <w:r w:rsidRPr="00BC5D47">
        <w:rPr>
          <w:rFonts w:ascii="Tahoma" w:hAnsi="Tahoma" w:cs="Tahoma"/>
          <w:b/>
          <w:bCs/>
          <w:sz w:val="22"/>
          <w:szCs w:val="22"/>
        </w:rPr>
        <w:t xml:space="preserve"> was called to order by Board Chairperson,</w:t>
      </w:r>
      <w:r w:rsidR="00847E33" w:rsidRPr="00BC5D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34020" w:rsidRPr="00BC5D47">
        <w:rPr>
          <w:rFonts w:ascii="Tahoma" w:hAnsi="Tahoma" w:cs="Tahoma"/>
          <w:b/>
          <w:bCs/>
          <w:sz w:val="22"/>
          <w:szCs w:val="22"/>
        </w:rPr>
        <w:t>Jenn Owens</w:t>
      </w:r>
      <w:r w:rsidRPr="00BC5D47">
        <w:rPr>
          <w:rFonts w:ascii="Tahoma" w:hAnsi="Tahoma" w:cs="Tahoma"/>
          <w:b/>
          <w:bCs/>
          <w:sz w:val="22"/>
          <w:szCs w:val="22"/>
        </w:rPr>
        <w:t xml:space="preserve"> at </w:t>
      </w:r>
      <w:r w:rsidR="00347FE6" w:rsidRPr="00BC5D47">
        <w:rPr>
          <w:rFonts w:ascii="Tahoma" w:hAnsi="Tahoma" w:cs="Tahoma"/>
          <w:b/>
          <w:bCs/>
          <w:sz w:val="22"/>
          <w:szCs w:val="22"/>
        </w:rPr>
        <w:t>6</w:t>
      </w:r>
      <w:r w:rsidR="00A90D15" w:rsidRPr="00BC5D47">
        <w:rPr>
          <w:rFonts w:ascii="Tahoma" w:hAnsi="Tahoma" w:cs="Tahoma"/>
          <w:b/>
          <w:bCs/>
          <w:sz w:val="22"/>
          <w:szCs w:val="22"/>
        </w:rPr>
        <w:t>:00 pm</w:t>
      </w:r>
      <w:r w:rsidR="00D74323" w:rsidRPr="00BC5D47">
        <w:rPr>
          <w:rFonts w:ascii="Tahoma" w:hAnsi="Tahoma" w:cs="Tahoma"/>
          <w:b/>
          <w:bCs/>
          <w:sz w:val="22"/>
          <w:szCs w:val="22"/>
        </w:rPr>
        <w:t>.</w:t>
      </w:r>
    </w:p>
    <w:p w14:paraId="49A1C726" w14:textId="77777777" w:rsidR="007533EA" w:rsidRPr="00BC5D47" w:rsidRDefault="007533EA" w:rsidP="007533EA">
      <w:pPr>
        <w:pStyle w:val="PlainText"/>
        <w:rPr>
          <w:rFonts w:ascii="Tahoma" w:hAnsi="Tahoma" w:cs="Tahoma"/>
          <w:b/>
          <w:bCs/>
          <w:sz w:val="22"/>
          <w:szCs w:val="22"/>
        </w:rPr>
      </w:pPr>
    </w:p>
    <w:p w14:paraId="392761EB" w14:textId="6E909EB4" w:rsidR="00D402D7" w:rsidRPr="00BC5D47" w:rsidRDefault="00D402D7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  <w:r w:rsidRPr="00BC5D47">
        <w:rPr>
          <w:rFonts w:ascii="Tahoma" w:eastAsia="Times New Roman" w:hAnsi="Tahoma" w:cs="Tahoma"/>
          <w:b/>
          <w:bCs/>
        </w:rPr>
        <w:t xml:space="preserve">Superintendent Middleton took roll call attendance.  </w:t>
      </w:r>
    </w:p>
    <w:p w14:paraId="13C16E84" w14:textId="77777777" w:rsidR="00D23276" w:rsidRPr="00BC5D47" w:rsidRDefault="00D402D7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  <w:r w:rsidRPr="00BC5D47">
        <w:rPr>
          <w:rFonts w:ascii="Tahoma" w:eastAsia="Times New Roman" w:hAnsi="Tahoma" w:cs="Tahoma"/>
          <w:b/>
          <w:bCs/>
        </w:rPr>
        <w:t>Board Members present:</w:t>
      </w:r>
      <w:r w:rsidR="0078748C" w:rsidRPr="00BC5D47">
        <w:rPr>
          <w:rFonts w:ascii="Tahoma" w:eastAsia="Times New Roman" w:hAnsi="Tahoma" w:cs="Tahoma"/>
          <w:b/>
          <w:bCs/>
        </w:rPr>
        <w:t xml:space="preserve"> </w:t>
      </w:r>
    </w:p>
    <w:p w14:paraId="03D4F902" w14:textId="35106015" w:rsidR="00F07729" w:rsidRPr="00BC5D47" w:rsidRDefault="00D74323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  <w:r w:rsidRPr="00BC5D47">
        <w:rPr>
          <w:rFonts w:ascii="Tahoma" w:eastAsia="Times New Roman" w:hAnsi="Tahoma" w:cs="Tahoma"/>
          <w:b/>
          <w:bCs/>
        </w:rPr>
        <w:t xml:space="preserve">Brandon Cowans, </w:t>
      </w:r>
      <w:r w:rsidR="00D402D7" w:rsidRPr="00BC5D47">
        <w:rPr>
          <w:rFonts w:ascii="Tahoma" w:eastAsia="Times New Roman" w:hAnsi="Tahoma" w:cs="Tahoma"/>
          <w:b/>
          <w:bCs/>
        </w:rPr>
        <w:t>Julia Fischer</w:t>
      </w:r>
      <w:r w:rsidR="00021FBF">
        <w:rPr>
          <w:rFonts w:ascii="Tahoma" w:eastAsia="Times New Roman" w:hAnsi="Tahoma" w:cs="Tahoma"/>
          <w:b/>
          <w:bCs/>
        </w:rPr>
        <w:t xml:space="preserve"> (arrived at 6:18</w:t>
      </w:r>
      <w:r w:rsidR="00225F40">
        <w:rPr>
          <w:rFonts w:ascii="Tahoma" w:eastAsia="Times New Roman" w:hAnsi="Tahoma" w:cs="Tahoma"/>
          <w:b/>
          <w:bCs/>
        </w:rPr>
        <w:t xml:space="preserve"> pm)</w:t>
      </w:r>
      <w:r w:rsidR="00D402D7" w:rsidRPr="00BC5D47">
        <w:rPr>
          <w:rFonts w:ascii="Tahoma" w:eastAsia="Times New Roman" w:hAnsi="Tahoma" w:cs="Tahoma"/>
          <w:b/>
          <w:bCs/>
        </w:rPr>
        <w:t>,</w:t>
      </w:r>
      <w:r w:rsidR="00D23276" w:rsidRPr="00BC5D47">
        <w:rPr>
          <w:rFonts w:ascii="Tahoma" w:eastAsia="Times New Roman" w:hAnsi="Tahoma" w:cs="Tahoma"/>
          <w:b/>
          <w:bCs/>
        </w:rPr>
        <w:t xml:space="preserve"> </w:t>
      </w:r>
      <w:r w:rsidR="003200B6" w:rsidRPr="00BC5D47">
        <w:rPr>
          <w:rFonts w:ascii="Tahoma" w:eastAsia="Times New Roman" w:hAnsi="Tahoma" w:cs="Tahoma"/>
          <w:b/>
          <w:bCs/>
        </w:rPr>
        <w:t xml:space="preserve">Jenny Hazeres, </w:t>
      </w:r>
      <w:r w:rsidR="00D23276" w:rsidRPr="00BC5D47">
        <w:rPr>
          <w:rFonts w:ascii="Tahoma" w:eastAsia="Times New Roman" w:hAnsi="Tahoma" w:cs="Tahoma"/>
          <w:b/>
          <w:bCs/>
        </w:rPr>
        <w:t>Jenn Owens</w:t>
      </w:r>
      <w:r w:rsidR="003200B6" w:rsidRPr="00BC5D47">
        <w:rPr>
          <w:rFonts w:ascii="Tahoma" w:eastAsia="Times New Roman" w:hAnsi="Tahoma" w:cs="Tahoma"/>
          <w:b/>
          <w:bCs/>
        </w:rPr>
        <w:t>, Dan Swope</w:t>
      </w:r>
    </w:p>
    <w:p w14:paraId="02B6018D" w14:textId="1B662F3A" w:rsidR="00130D28" w:rsidRPr="00BC5D47" w:rsidRDefault="00130D28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</w:p>
    <w:p w14:paraId="1DB19A77" w14:textId="2B63A0E7" w:rsidR="00D402D7" w:rsidRPr="00BC5D47" w:rsidRDefault="00D402D7" w:rsidP="00D402D7">
      <w:pPr>
        <w:spacing w:after="0" w:line="276" w:lineRule="auto"/>
        <w:rPr>
          <w:rFonts w:ascii="Tahoma" w:eastAsia="Times New Roman" w:hAnsi="Tahoma" w:cs="Tahoma"/>
          <w:b/>
          <w:bCs/>
        </w:rPr>
      </w:pPr>
      <w:r w:rsidRPr="00BC5D47">
        <w:rPr>
          <w:rFonts w:ascii="Tahoma" w:eastAsia="Times New Roman" w:hAnsi="Tahoma" w:cs="Tahoma"/>
          <w:b/>
          <w:bCs/>
        </w:rPr>
        <w:t>Others present:</w:t>
      </w:r>
      <w:r w:rsidR="00225F40">
        <w:rPr>
          <w:rFonts w:ascii="Tahoma" w:eastAsia="Times New Roman" w:hAnsi="Tahoma" w:cs="Tahoma"/>
          <w:b/>
          <w:bCs/>
        </w:rPr>
        <w:t xml:space="preserve"> Scott Spicher</w:t>
      </w:r>
      <w:r w:rsidR="00536CAD">
        <w:rPr>
          <w:rFonts w:ascii="Tahoma" w:eastAsia="Times New Roman" w:hAnsi="Tahoma" w:cs="Tahoma"/>
          <w:b/>
          <w:bCs/>
        </w:rPr>
        <w:t>, Parent, Student</w:t>
      </w:r>
    </w:p>
    <w:p w14:paraId="49A1C72C" w14:textId="77777777" w:rsidR="007533EA" w:rsidRPr="00BC5D47" w:rsidRDefault="007533EA" w:rsidP="007533EA">
      <w:pPr>
        <w:pStyle w:val="PlainText"/>
        <w:rPr>
          <w:rFonts w:ascii="Tahoma" w:hAnsi="Tahoma" w:cs="Tahoma"/>
          <w:b/>
          <w:bCs/>
          <w:sz w:val="22"/>
          <w:szCs w:val="22"/>
        </w:rPr>
      </w:pPr>
    </w:p>
    <w:p w14:paraId="44425D82" w14:textId="7B57CECD" w:rsidR="00D74323" w:rsidRPr="00BC5D47" w:rsidRDefault="007B1B2A" w:rsidP="00C93254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BC5D47">
        <w:rPr>
          <w:rFonts w:ascii="Tahoma" w:hAnsi="Tahoma" w:cs="Tahoma"/>
          <w:b/>
          <w:bCs/>
          <w:sz w:val="22"/>
          <w:szCs w:val="22"/>
        </w:rPr>
        <w:t>SM</w:t>
      </w:r>
      <w:r w:rsidR="00765E7D" w:rsidRPr="00BC5D47">
        <w:rPr>
          <w:rFonts w:ascii="Tahoma" w:hAnsi="Tahoma" w:cs="Tahoma"/>
          <w:b/>
          <w:bCs/>
          <w:sz w:val="22"/>
          <w:szCs w:val="22"/>
        </w:rPr>
        <w:t>0</w:t>
      </w:r>
      <w:r w:rsidR="00B700C3" w:rsidRPr="00BC5D47">
        <w:rPr>
          <w:rFonts w:ascii="Tahoma" w:hAnsi="Tahoma" w:cs="Tahoma"/>
          <w:b/>
          <w:bCs/>
          <w:sz w:val="22"/>
          <w:szCs w:val="22"/>
        </w:rPr>
        <w:t>3</w:t>
      </w:r>
      <w:r w:rsidR="00765E7D" w:rsidRPr="00BC5D47">
        <w:rPr>
          <w:rFonts w:ascii="Tahoma" w:hAnsi="Tahoma" w:cs="Tahoma"/>
          <w:b/>
          <w:bCs/>
          <w:sz w:val="22"/>
          <w:szCs w:val="22"/>
        </w:rPr>
        <w:t>-26-1</w:t>
      </w:r>
      <w:r w:rsidR="004673DC" w:rsidRPr="00BC5D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91F7C" w:rsidRPr="00BC5D47">
        <w:rPr>
          <w:rFonts w:ascii="Tahoma" w:hAnsi="Tahoma" w:cs="Tahoma"/>
          <w:b/>
          <w:bCs/>
          <w:sz w:val="22"/>
          <w:szCs w:val="22"/>
        </w:rPr>
        <w:t xml:space="preserve">Motion Passed:  </w:t>
      </w:r>
      <w:r w:rsidR="00225F40">
        <w:rPr>
          <w:rFonts w:ascii="Tahoma" w:hAnsi="Tahoma" w:cs="Tahoma"/>
          <w:b/>
          <w:bCs/>
          <w:sz w:val="22"/>
          <w:szCs w:val="22"/>
        </w:rPr>
        <w:t>Jenny Hazeres</w:t>
      </w:r>
      <w:r w:rsidR="00091F7C" w:rsidRPr="00BC5D47">
        <w:rPr>
          <w:rFonts w:ascii="Tahoma" w:hAnsi="Tahoma" w:cs="Tahoma"/>
          <w:b/>
          <w:bCs/>
          <w:sz w:val="22"/>
          <w:szCs w:val="22"/>
        </w:rPr>
        <w:t xml:space="preserve"> made a motion to adopt the agenda of the </w:t>
      </w:r>
      <w:r w:rsidR="009460CD" w:rsidRPr="00BC5D47">
        <w:rPr>
          <w:rFonts w:ascii="Tahoma" w:hAnsi="Tahoma" w:cs="Tahoma"/>
          <w:b/>
          <w:bCs/>
          <w:sz w:val="22"/>
          <w:szCs w:val="22"/>
        </w:rPr>
        <w:t>March 4</w:t>
      </w:r>
      <w:r w:rsidR="00765E7D" w:rsidRPr="00BC5D47">
        <w:rPr>
          <w:rFonts w:ascii="Tahoma" w:hAnsi="Tahoma" w:cs="Tahoma"/>
          <w:b/>
          <w:bCs/>
          <w:sz w:val="22"/>
          <w:szCs w:val="22"/>
        </w:rPr>
        <w:t>, 2026</w:t>
      </w:r>
      <w:r w:rsidR="00091F7C" w:rsidRPr="00BC5D47">
        <w:rPr>
          <w:rFonts w:ascii="Tahoma" w:hAnsi="Tahoma" w:cs="Tahoma"/>
          <w:b/>
          <w:bCs/>
          <w:sz w:val="22"/>
          <w:szCs w:val="22"/>
        </w:rPr>
        <w:t xml:space="preserve"> Working Session, second by </w:t>
      </w:r>
      <w:r w:rsidR="00225F40">
        <w:rPr>
          <w:rFonts w:ascii="Tahoma" w:hAnsi="Tahoma" w:cs="Tahoma"/>
          <w:b/>
          <w:bCs/>
          <w:sz w:val="22"/>
          <w:szCs w:val="22"/>
        </w:rPr>
        <w:t>Dan Swope</w:t>
      </w:r>
      <w:r w:rsidR="00091F7C" w:rsidRPr="00BC5D47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1DCEA72" w14:textId="52850A02" w:rsidR="00D71C6D" w:rsidRPr="00BC5D47" w:rsidRDefault="00091F7C" w:rsidP="00D74323">
      <w:pPr>
        <w:pStyle w:val="PlainText"/>
        <w:rPr>
          <w:rFonts w:ascii="Tahoma" w:hAnsi="Tahoma" w:cs="Tahoma"/>
          <w:b/>
          <w:bCs/>
          <w:sz w:val="22"/>
          <w:szCs w:val="22"/>
        </w:rPr>
      </w:pPr>
      <w:r w:rsidRPr="00BC5D47">
        <w:rPr>
          <w:rFonts w:ascii="Tahoma" w:hAnsi="Tahoma" w:cs="Tahoma"/>
          <w:b/>
          <w:bCs/>
          <w:sz w:val="22"/>
          <w:szCs w:val="22"/>
        </w:rPr>
        <w:t xml:space="preserve">The motion </w:t>
      </w:r>
      <w:r w:rsidR="003200B6" w:rsidRPr="00BC5D47">
        <w:rPr>
          <w:rFonts w:ascii="Tahoma" w:hAnsi="Tahoma" w:cs="Tahoma"/>
          <w:b/>
          <w:bCs/>
          <w:sz w:val="22"/>
          <w:szCs w:val="22"/>
        </w:rPr>
        <w:t xml:space="preserve">carried </w:t>
      </w:r>
      <w:r w:rsidR="00225F40">
        <w:rPr>
          <w:rFonts w:ascii="Tahoma" w:hAnsi="Tahoma" w:cs="Tahoma"/>
          <w:b/>
          <w:bCs/>
          <w:sz w:val="22"/>
          <w:szCs w:val="22"/>
        </w:rPr>
        <w:t>4</w:t>
      </w:r>
      <w:r w:rsidR="003200B6" w:rsidRPr="00BC5D47">
        <w:rPr>
          <w:rFonts w:ascii="Tahoma" w:hAnsi="Tahoma" w:cs="Tahoma"/>
          <w:b/>
          <w:bCs/>
          <w:sz w:val="22"/>
          <w:szCs w:val="22"/>
        </w:rPr>
        <w:t xml:space="preserve"> – 0</w:t>
      </w:r>
      <w:r w:rsidR="00D71C6D" w:rsidRPr="00BC5D47">
        <w:rPr>
          <w:rFonts w:ascii="Tahoma" w:hAnsi="Tahoma" w:cs="Tahoma"/>
          <w:b/>
          <w:bCs/>
          <w:sz w:val="22"/>
          <w:szCs w:val="22"/>
        </w:rPr>
        <w:t>.</w:t>
      </w:r>
    </w:p>
    <w:p w14:paraId="364E79F0" w14:textId="77777777" w:rsidR="00D71C6D" w:rsidRPr="00BC5D47" w:rsidRDefault="00D71C6D" w:rsidP="00D74323">
      <w:pPr>
        <w:pStyle w:val="PlainText"/>
        <w:rPr>
          <w:rFonts w:ascii="Tahoma" w:hAnsi="Tahoma" w:cs="Tahoma"/>
          <w:b/>
          <w:bCs/>
          <w:sz w:val="22"/>
          <w:szCs w:val="22"/>
        </w:rPr>
      </w:pPr>
    </w:p>
    <w:p w14:paraId="1437D26D" w14:textId="2B52FC63" w:rsidR="00D71C6D" w:rsidRPr="00BC5D47" w:rsidRDefault="007B1B2A" w:rsidP="00D71C6D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BC5D47">
        <w:rPr>
          <w:rFonts w:ascii="Tahoma" w:hAnsi="Tahoma" w:cs="Tahoma"/>
          <w:b/>
          <w:bCs/>
          <w:sz w:val="22"/>
          <w:szCs w:val="22"/>
        </w:rPr>
        <w:t xml:space="preserve">SM03-26-2 Motion Passed: </w:t>
      </w:r>
      <w:r w:rsidR="00E62DDD">
        <w:rPr>
          <w:rFonts w:ascii="Tahoma" w:hAnsi="Tahoma" w:cs="Tahoma"/>
          <w:b/>
          <w:bCs/>
          <w:sz w:val="22"/>
          <w:szCs w:val="22"/>
        </w:rPr>
        <w:t xml:space="preserve">Dan Swope </w:t>
      </w:r>
      <w:r w:rsidRPr="00BC5D47">
        <w:rPr>
          <w:rFonts w:ascii="Tahoma" w:hAnsi="Tahoma" w:cs="Tahoma"/>
          <w:b/>
          <w:bCs/>
          <w:sz w:val="22"/>
          <w:szCs w:val="22"/>
        </w:rPr>
        <w:t xml:space="preserve">made a motion to enter into Executive Session per KRS 61.810 (1)(f), second by </w:t>
      </w:r>
      <w:r w:rsidR="00E62DDD">
        <w:rPr>
          <w:rFonts w:ascii="Tahoma" w:hAnsi="Tahoma" w:cs="Tahoma"/>
          <w:b/>
          <w:bCs/>
          <w:sz w:val="22"/>
          <w:szCs w:val="22"/>
        </w:rPr>
        <w:t>Brandon Cowans.</w:t>
      </w:r>
      <w:r w:rsidRPr="00BC5D47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752228F7" w14:textId="71F59CF3" w:rsidR="009215D3" w:rsidRPr="00BC5D47" w:rsidRDefault="009215D3" w:rsidP="009215D3">
      <w:pPr>
        <w:pStyle w:val="PlainText"/>
        <w:spacing w:line="276" w:lineRule="auto"/>
        <w:rPr>
          <w:rFonts w:ascii="Tahoma" w:hAnsi="Tahoma" w:cs="Tahoma"/>
          <w:b/>
          <w:bCs/>
        </w:rPr>
      </w:pPr>
      <w:r w:rsidRPr="00BC5D47">
        <w:rPr>
          <w:rFonts w:ascii="Tahoma" w:hAnsi="Tahoma" w:cs="Tahoma"/>
          <w:b/>
          <w:bCs/>
        </w:rPr>
        <w:t>Discussions or hearings which might lead to the appointment, discipline, or dismissal of an individual employee, member, or student without restricting that employee's, member's, or student's right to a public hearing if requested. This exception shall not be interpreted to permit discussion of general personnel matters in secret.</w:t>
      </w:r>
    </w:p>
    <w:p w14:paraId="3742B5AE" w14:textId="77777777" w:rsidR="009215D3" w:rsidRPr="00BC5D47" w:rsidRDefault="009215D3" w:rsidP="009215D3">
      <w:pPr>
        <w:pStyle w:val="PlainText"/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5FF142E0" w14:textId="77777777" w:rsidR="00D76988" w:rsidRPr="00BC5D47" w:rsidRDefault="00D76988" w:rsidP="00D76988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BC5D47">
        <w:rPr>
          <w:rFonts w:ascii="Tahoma" w:hAnsi="Tahoma" w:cs="Tahoma"/>
          <w:b/>
          <w:sz w:val="22"/>
          <w:szCs w:val="22"/>
        </w:rPr>
        <w:t>Roll call vote required:</w:t>
      </w:r>
    </w:p>
    <w:p w14:paraId="459F8416" w14:textId="785D89A0" w:rsidR="00D76988" w:rsidRPr="00BC5D47" w:rsidRDefault="00D76988" w:rsidP="00D76988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BC5D47">
        <w:rPr>
          <w:rFonts w:ascii="Tahoma" w:hAnsi="Tahoma" w:cs="Tahoma"/>
          <w:b/>
          <w:sz w:val="22"/>
          <w:szCs w:val="22"/>
        </w:rPr>
        <w:t xml:space="preserve">Cowans </w:t>
      </w:r>
      <w:r w:rsidRPr="00BC5D47">
        <w:rPr>
          <w:rFonts w:ascii="Tahoma" w:hAnsi="Tahoma" w:cs="Tahoma"/>
          <w:b/>
          <w:sz w:val="22"/>
          <w:szCs w:val="22"/>
        </w:rPr>
        <w:tab/>
      </w:r>
      <w:r w:rsidR="00E62DDD">
        <w:rPr>
          <w:rFonts w:ascii="Tahoma" w:hAnsi="Tahoma" w:cs="Tahoma"/>
          <w:b/>
          <w:sz w:val="22"/>
          <w:szCs w:val="22"/>
        </w:rPr>
        <w:t>Yes</w:t>
      </w:r>
    </w:p>
    <w:p w14:paraId="139B0B60" w14:textId="7572A473" w:rsidR="00D76988" w:rsidRPr="00BC5D47" w:rsidRDefault="00D76988" w:rsidP="00D76988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BC5D47">
        <w:rPr>
          <w:rFonts w:ascii="Tahoma" w:hAnsi="Tahoma" w:cs="Tahoma"/>
          <w:b/>
          <w:sz w:val="22"/>
          <w:szCs w:val="22"/>
        </w:rPr>
        <w:t xml:space="preserve">Fischer </w:t>
      </w:r>
      <w:r w:rsidRPr="00BC5D47">
        <w:rPr>
          <w:rFonts w:ascii="Tahoma" w:hAnsi="Tahoma" w:cs="Tahoma"/>
          <w:b/>
          <w:sz w:val="22"/>
          <w:szCs w:val="22"/>
        </w:rPr>
        <w:tab/>
      </w:r>
      <w:r w:rsidR="00E62DDD">
        <w:rPr>
          <w:rFonts w:ascii="Tahoma" w:hAnsi="Tahoma" w:cs="Tahoma"/>
          <w:b/>
          <w:sz w:val="22"/>
          <w:szCs w:val="22"/>
        </w:rPr>
        <w:t>Absent</w:t>
      </w:r>
    </w:p>
    <w:p w14:paraId="3E100B03" w14:textId="1F06266D" w:rsidR="00D76988" w:rsidRPr="00BC5D47" w:rsidRDefault="00D76988" w:rsidP="00D76988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BC5D47">
        <w:rPr>
          <w:rFonts w:ascii="Tahoma" w:hAnsi="Tahoma" w:cs="Tahoma"/>
          <w:b/>
          <w:sz w:val="22"/>
          <w:szCs w:val="22"/>
        </w:rPr>
        <w:t>Hazeres</w:t>
      </w:r>
      <w:r w:rsidRPr="00BC5D47">
        <w:rPr>
          <w:rFonts w:ascii="Tahoma" w:hAnsi="Tahoma" w:cs="Tahoma"/>
          <w:b/>
          <w:sz w:val="22"/>
          <w:szCs w:val="22"/>
        </w:rPr>
        <w:tab/>
      </w:r>
      <w:r w:rsidR="00E62DDD">
        <w:rPr>
          <w:rFonts w:ascii="Tahoma" w:hAnsi="Tahoma" w:cs="Tahoma"/>
          <w:b/>
          <w:sz w:val="22"/>
          <w:szCs w:val="22"/>
        </w:rPr>
        <w:t>Yes</w:t>
      </w:r>
    </w:p>
    <w:p w14:paraId="08834138" w14:textId="0F8D0711" w:rsidR="00D76988" w:rsidRPr="00BC5D47" w:rsidRDefault="00D76988" w:rsidP="00D76988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BC5D47">
        <w:rPr>
          <w:rFonts w:ascii="Tahoma" w:hAnsi="Tahoma" w:cs="Tahoma"/>
          <w:b/>
          <w:sz w:val="22"/>
          <w:szCs w:val="22"/>
        </w:rPr>
        <w:t>Owens</w:t>
      </w:r>
      <w:r w:rsidRPr="00BC5D47">
        <w:rPr>
          <w:rFonts w:ascii="Tahoma" w:hAnsi="Tahoma" w:cs="Tahoma"/>
          <w:b/>
          <w:sz w:val="22"/>
          <w:szCs w:val="22"/>
        </w:rPr>
        <w:tab/>
      </w:r>
      <w:r w:rsidR="00E62DDD">
        <w:rPr>
          <w:rFonts w:ascii="Tahoma" w:hAnsi="Tahoma" w:cs="Tahoma"/>
          <w:b/>
          <w:sz w:val="22"/>
          <w:szCs w:val="22"/>
        </w:rPr>
        <w:t>Yes</w:t>
      </w:r>
    </w:p>
    <w:p w14:paraId="2E69ADA1" w14:textId="57BC7F97" w:rsidR="00D76988" w:rsidRPr="00BC5D47" w:rsidRDefault="00D76988" w:rsidP="00D76988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BC5D47">
        <w:rPr>
          <w:rFonts w:ascii="Tahoma" w:hAnsi="Tahoma" w:cs="Tahoma"/>
          <w:b/>
          <w:sz w:val="22"/>
          <w:szCs w:val="22"/>
        </w:rPr>
        <w:t>Swope</w:t>
      </w:r>
      <w:r w:rsidRPr="00BC5D47">
        <w:rPr>
          <w:rFonts w:ascii="Tahoma" w:hAnsi="Tahoma" w:cs="Tahoma"/>
          <w:b/>
          <w:sz w:val="22"/>
          <w:szCs w:val="22"/>
        </w:rPr>
        <w:tab/>
      </w:r>
      <w:r w:rsidR="00E62DDD">
        <w:rPr>
          <w:rFonts w:ascii="Tahoma" w:hAnsi="Tahoma" w:cs="Tahoma"/>
          <w:b/>
          <w:sz w:val="22"/>
          <w:szCs w:val="22"/>
        </w:rPr>
        <w:t>Yes</w:t>
      </w:r>
    </w:p>
    <w:p w14:paraId="374E0D4B" w14:textId="77777777" w:rsidR="00D76988" w:rsidRPr="00BC5D47" w:rsidRDefault="00D76988" w:rsidP="00D76988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12D9AEE" w14:textId="6B16FC25" w:rsidR="00D76988" w:rsidRPr="00BC5D47" w:rsidRDefault="00D76988" w:rsidP="00D76988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 w:rsidRPr="00BC5D47">
        <w:rPr>
          <w:rFonts w:ascii="Tahoma" w:hAnsi="Tahoma" w:cs="Tahoma"/>
          <w:b/>
          <w:sz w:val="22"/>
          <w:szCs w:val="22"/>
        </w:rPr>
        <w:t xml:space="preserve">SM03-26-3 Motion Passed: </w:t>
      </w:r>
      <w:r w:rsidR="00621F87">
        <w:rPr>
          <w:rFonts w:ascii="Tahoma" w:hAnsi="Tahoma" w:cs="Tahoma"/>
          <w:b/>
          <w:sz w:val="22"/>
          <w:szCs w:val="22"/>
        </w:rPr>
        <w:t>Jenny Hazeres</w:t>
      </w:r>
      <w:r w:rsidRPr="00BC5D47">
        <w:rPr>
          <w:rFonts w:ascii="Tahoma" w:hAnsi="Tahoma" w:cs="Tahoma"/>
          <w:b/>
          <w:sz w:val="22"/>
          <w:szCs w:val="22"/>
        </w:rPr>
        <w:t xml:space="preserve"> made </w:t>
      </w:r>
      <w:r w:rsidR="0036154D" w:rsidRPr="00BC5D47">
        <w:rPr>
          <w:rFonts w:ascii="Tahoma" w:hAnsi="Tahoma" w:cs="Tahoma"/>
          <w:b/>
          <w:sz w:val="22"/>
          <w:szCs w:val="22"/>
        </w:rPr>
        <w:t xml:space="preserve">a motion to enter into Open Session, second by </w:t>
      </w:r>
      <w:r w:rsidR="00621F87">
        <w:rPr>
          <w:rFonts w:ascii="Tahoma" w:hAnsi="Tahoma" w:cs="Tahoma"/>
          <w:b/>
          <w:sz w:val="22"/>
          <w:szCs w:val="22"/>
        </w:rPr>
        <w:t>Dan Swope.</w:t>
      </w:r>
      <w:r w:rsidR="0036154D" w:rsidRPr="00BC5D47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0F67AD">
        <w:rPr>
          <w:rFonts w:ascii="Tahoma" w:hAnsi="Tahoma" w:cs="Tahoma"/>
          <w:b/>
          <w:sz w:val="22"/>
          <w:szCs w:val="22"/>
        </w:rPr>
        <w:t>4</w:t>
      </w:r>
      <w:r w:rsidR="0036154D" w:rsidRPr="00BC5D47">
        <w:rPr>
          <w:rFonts w:ascii="Tahoma" w:hAnsi="Tahoma" w:cs="Tahoma"/>
          <w:b/>
          <w:sz w:val="22"/>
          <w:szCs w:val="22"/>
        </w:rPr>
        <w:t xml:space="preserve"> – 0.</w:t>
      </w:r>
    </w:p>
    <w:p w14:paraId="04EE41BC" w14:textId="77777777" w:rsidR="00BC5D47" w:rsidRPr="00BC5D47" w:rsidRDefault="00BC5D47" w:rsidP="00D76988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60BF74EE" w14:textId="57AE593E" w:rsidR="001613A6" w:rsidRDefault="00BC5D47" w:rsidP="00DD17F0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SM03-26-4 Motion Passed: </w:t>
      </w:r>
      <w:r w:rsidR="00621F87">
        <w:rPr>
          <w:rFonts w:ascii="Tahoma" w:hAnsi="Tahoma" w:cs="Tahoma"/>
          <w:b/>
          <w:sz w:val="22"/>
          <w:szCs w:val="22"/>
        </w:rPr>
        <w:t xml:space="preserve">Brandon Cowans made </w:t>
      </w:r>
      <w:r w:rsidR="00E83A41">
        <w:rPr>
          <w:rFonts w:ascii="Tahoma" w:hAnsi="Tahoma" w:cs="Tahoma"/>
          <w:b/>
          <w:sz w:val="22"/>
          <w:szCs w:val="22"/>
        </w:rPr>
        <w:t xml:space="preserve">a motion that the student be placed in the BEST Room at </w:t>
      </w:r>
      <w:r w:rsidR="0027174B">
        <w:rPr>
          <w:rFonts w:ascii="Tahoma" w:hAnsi="Tahoma" w:cs="Tahoma"/>
          <w:b/>
          <w:sz w:val="22"/>
          <w:szCs w:val="22"/>
        </w:rPr>
        <w:t>BMHS and</w:t>
      </w:r>
      <w:r w:rsidR="0024360C">
        <w:rPr>
          <w:rFonts w:ascii="Tahoma" w:hAnsi="Tahoma" w:cs="Tahoma"/>
          <w:b/>
          <w:sz w:val="22"/>
          <w:szCs w:val="22"/>
        </w:rPr>
        <w:t xml:space="preserve"> be searched each morning upon arrival.  Student will be required to meet with school counselors to discu</w:t>
      </w:r>
      <w:r w:rsidR="0027174B">
        <w:rPr>
          <w:rFonts w:ascii="Tahoma" w:hAnsi="Tahoma" w:cs="Tahoma"/>
          <w:b/>
          <w:sz w:val="22"/>
          <w:szCs w:val="22"/>
        </w:rPr>
        <w:t>ss drug prevention strategies and other topics that support positive decision making.  Stu</w:t>
      </w:r>
      <w:r w:rsidR="0040776B">
        <w:rPr>
          <w:rFonts w:ascii="Tahoma" w:hAnsi="Tahoma" w:cs="Tahoma"/>
          <w:b/>
          <w:sz w:val="22"/>
          <w:szCs w:val="22"/>
        </w:rPr>
        <w:t xml:space="preserve">dent will also follow the student and athletic handbook regarding </w:t>
      </w:r>
      <w:r w:rsidR="0076175A">
        <w:rPr>
          <w:rFonts w:ascii="Tahoma" w:hAnsi="Tahoma" w:cs="Tahoma"/>
          <w:b/>
          <w:sz w:val="22"/>
          <w:szCs w:val="22"/>
        </w:rPr>
        <w:t xml:space="preserve">participation in extracurricular activities.  This information will be reviewed by Mr. Spicher and Mr. Hicks.  </w:t>
      </w:r>
      <w:r w:rsidR="00F41CE0">
        <w:rPr>
          <w:rFonts w:ascii="Tahoma" w:hAnsi="Tahoma" w:cs="Tahoma"/>
          <w:b/>
          <w:sz w:val="22"/>
          <w:szCs w:val="22"/>
        </w:rPr>
        <w:t xml:space="preserve">The Board recommends that the student participate in random drug testing. </w:t>
      </w:r>
      <w:r w:rsidR="000D5B2D">
        <w:rPr>
          <w:rFonts w:ascii="Tahoma" w:hAnsi="Tahoma" w:cs="Tahoma"/>
          <w:b/>
          <w:sz w:val="22"/>
          <w:szCs w:val="22"/>
        </w:rPr>
        <w:t xml:space="preserve"> The Board has authorized the administration at BMHS to transition the student back to regular </w:t>
      </w:r>
      <w:r w:rsidR="00467F1D" w:rsidRPr="00467F1D"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695A6" wp14:editId="30C1FF5E">
                <wp:simplePos x="0" y="0"/>
                <wp:positionH relativeFrom="margin">
                  <wp:posOffset>4191000</wp:posOffset>
                </wp:positionH>
                <wp:positionV relativeFrom="paragraph">
                  <wp:posOffset>-489585</wp:posOffset>
                </wp:positionV>
                <wp:extent cx="21945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04408BA" w14:textId="3C326CB1" w:rsidR="00467F1D" w:rsidRPr="00C60892" w:rsidRDefault="00467F1D" w:rsidP="00467F1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March 4, 2026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E695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0pt;margin-top:-38.55pt;width:172.8pt;height:21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" filled="f" strokecolor="window" strokeweight=".5pt">
                <v:textbox>
                  <w:txbxContent>
                    <w:p w14:paraId="204408BA" w14:textId="3C326CB1" w:rsidR="00467F1D" w:rsidRPr="00C60892" w:rsidRDefault="00467F1D" w:rsidP="00467F1D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March 4</w:t>
                      </w:r>
                      <w:r>
                        <w:rPr>
                          <w:rFonts w:ascii="Tahoma" w:hAnsi="Tahoma" w:cs="Tahoma"/>
                          <w:b/>
                        </w:rPr>
                        <w:t>, 2026 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B2D">
        <w:rPr>
          <w:rFonts w:ascii="Tahoma" w:hAnsi="Tahoma" w:cs="Tahoma"/>
          <w:b/>
          <w:sz w:val="22"/>
          <w:szCs w:val="22"/>
        </w:rPr>
        <w:t>classes</w:t>
      </w:r>
      <w:r w:rsidR="00A859EE">
        <w:rPr>
          <w:rFonts w:ascii="Tahoma" w:hAnsi="Tahoma" w:cs="Tahoma"/>
          <w:b/>
          <w:sz w:val="22"/>
          <w:szCs w:val="22"/>
        </w:rPr>
        <w:t xml:space="preserve"> if</w:t>
      </w:r>
      <w:r w:rsidR="00A5623B">
        <w:rPr>
          <w:rFonts w:ascii="Tahoma" w:hAnsi="Tahoma" w:cs="Tahoma"/>
          <w:b/>
          <w:sz w:val="22"/>
          <w:szCs w:val="22"/>
        </w:rPr>
        <w:t xml:space="preserve"> student demonstrates </w:t>
      </w:r>
      <w:r w:rsidR="00823501">
        <w:rPr>
          <w:rFonts w:ascii="Tahoma" w:hAnsi="Tahoma" w:cs="Tahoma"/>
          <w:b/>
          <w:sz w:val="22"/>
          <w:szCs w:val="22"/>
        </w:rPr>
        <w:t xml:space="preserve">consistent positive behavior and attitude.  However, if additional behavioral incidents of </w:t>
      </w:r>
      <w:r w:rsidR="00E751D8">
        <w:rPr>
          <w:rFonts w:ascii="Tahoma" w:hAnsi="Tahoma" w:cs="Tahoma"/>
          <w:b/>
          <w:sz w:val="22"/>
          <w:szCs w:val="22"/>
        </w:rPr>
        <w:t xml:space="preserve">a similar nature occur, the Board will reconsider the decision regarding expulsion.  </w:t>
      </w:r>
      <w:r w:rsidR="00252B3A">
        <w:rPr>
          <w:rFonts w:ascii="Tahoma" w:hAnsi="Tahoma" w:cs="Tahoma"/>
          <w:b/>
          <w:sz w:val="22"/>
          <w:szCs w:val="22"/>
        </w:rPr>
        <w:t xml:space="preserve">The motion was second by </w:t>
      </w:r>
      <w:r w:rsidR="00DD4B33">
        <w:rPr>
          <w:rFonts w:ascii="Tahoma" w:hAnsi="Tahoma" w:cs="Tahoma"/>
          <w:b/>
          <w:sz w:val="22"/>
          <w:szCs w:val="22"/>
        </w:rPr>
        <w:t>Dan Swope.</w:t>
      </w:r>
      <w:r w:rsidR="005C62BF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656531BD" w14:textId="27648E28" w:rsidR="001613A6" w:rsidRDefault="001613A6" w:rsidP="001613A6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7B8D17FF" w14:textId="77777777" w:rsidR="001613A6" w:rsidRDefault="001613A6" w:rsidP="001613A6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9A1C72F" w14:textId="76321CF0" w:rsidR="007533EA" w:rsidRPr="005C62BF" w:rsidRDefault="001613A6" w:rsidP="001613A6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</w:t>
      </w:r>
      <w:r w:rsidR="007533EA" w:rsidRPr="00BC5D47">
        <w:rPr>
          <w:rFonts w:ascii="Tahoma" w:hAnsi="Tahoma" w:cs="Tahoma"/>
          <w:b/>
          <w:bCs/>
          <w:sz w:val="22"/>
          <w:szCs w:val="22"/>
        </w:rPr>
        <w:t xml:space="preserve">he Board conducted a working session.  </w:t>
      </w:r>
    </w:p>
    <w:p w14:paraId="49A1C730" w14:textId="77777777" w:rsidR="007533EA" w:rsidRPr="00BC5D47" w:rsidRDefault="007533EA" w:rsidP="007533EA">
      <w:pPr>
        <w:pStyle w:val="PlainText"/>
        <w:rPr>
          <w:rFonts w:ascii="Tahoma" w:hAnsi="Tahoma" w:cs="Tahoma"/>
          <w:b/>
          <w:bCs/>
          <w:sz w:val="22"/>
          <w:szCs w:val="22"/>
        </w:rPr>
      </w:pPr>
      <w:r w:rsidRPr="00BC5D47">
        <w:rPr>
          <w:rFonts w:ascii="Tahoma" w:hAnsi="Tahoma" w:cs="Tahoma"/>
          <w:b/>
          <w:bCs/>
          <w:sz w:val="22"/>
          <w:szCs w:val="22"/>
        </w:rPr>
        <w:t>The following topics were discussed:</w:t>
      </w:r>
    </w:p>
    <w:p w14:paraId="49A1C731" w14:textId="77777777" w:rsidR="0064698F" w:rsidRPr="00BC5D47" w:rsidRDefault="0064698F" w:rsidP="00583A52">
      <w:pPr>
        <w:pStyle w:val="NoSpacing"/>
        <w:rPr>
          <w:rFonts w:ascii="Tahoma" w:hAnsi="Tahoma" w:cs="Tahoma"/>
          <w:b/>
          <w:bCs/>
        </w:rPr>
      </w:pPr>
    </w:p>
    <w:p w14:paraId="02DD1FBD" w14:textId="52420BA7" w:rsidR="00F02591" w:rsidRPr="00BC5D47" w:rsidRDefault="0045703C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Impact Survey</w:t>
      </w:r>
    </w:p>
    <w:p w14:paraId="78174769" w14:textId="5D87FC5D" w:rsidR="00F02591" w:rsidRPr="00BC5D47" w:rsidRDefault="00B16F51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March BOE Meeting</w:t>
      </w:r>
    </w:p>
    <w:p w14:paraId="713C28D3" w14:textId="6CF2FE4F" w:rsidR="009C0C02" w:rsidRPr="00B16F51" w:rsidRDefault="00B16F51" w:rsidP="00564722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B16F51">
        <w:rPr>
          <w:rFonts w:ascii="Tahoma" w:hAnsi="Tahoma" w:cs="Tahoma"/>
          <w:b/>
          <w:bCs/>
          <w:sz w:val="22"/>
          <w:szCs w:val="22"/>
        </w:rPr>
        <w:t xml:space="preserve">Construction Update </w:t>
      </w:r>
    </w:p>
    <w:p w14:paraId="3A06BB16" w14:textId="77777777" w:rsidR="00A57279" w:rsidRPr="00BC5D47" w:rsidRDefault="00A57279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49A1C737" w14:textId="523E9730" w:rsidR="007533EA" w:rsidRPr="00BC5D47" w:rsidRDefault="00A57279" w:rsidP="00091F7C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  <w:r w:rsidRPr="00BC5D47">
        <w:rPr>
          <w:rFonts w:ascii="Tahoma" w:hAnsi="Tahoma" w:cs="Tahoma"/>
          <w:b/>
          <w:bCs/>
          <w:sz w:val="22"/>
          <w:szCs w:val="22"/>
        </w:rPr>
        <w:t>WS0</w:t>
      </w:r>
      <w:r w:rsidR="00B700C3" w:rsidRPr="00BC5D47">
        <w:rPr>
          <w:rFonts w:ascii="Tahoma" w:hAnsi="Tahoma" w:cs="Tahoma"/>
          <w:b/>
          <w:bCs/>
          <w:sz w:val="22"/>
          <w:szCs w:val="22"/>
        </w:rPr>
        <w:t>3</w:t>
      </w:r>
      <w:r w:rsidRPr="00BC5D47">
        <w:rPr>
          <w:rFonts w:ascii="Tahoma" w:hAnsi="Tahoma" w:cs="Tahoma"/>
          <w:b/>
          <w:bCs/>
          <w:sz w:val="22"/>
          <w:szCs w:val="22"/>
        </w:rPr>
        <w:t>-26-</w:t>
      </w:r>
      <w:r w:rsidR="001613A6">
        <w:rPr>
          <w:rFonts w:ascii="Tahoma" w:hAnsi="Tahoma" w:cs="Tahoma"/>
          <w:b/>
          <w:bCs/>
          <w:sz w:val="22"/>
          <w:szCs w:val="22"/>
        </w:rPr>
        <w:t>5</w:t>
      </w:r>
      <w:r w:rsidRPr="00BC5D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91F7C" w:rsidRPr="00BC5D47">
        <w:rPr>
          <w:rFonts w:ascii="Tahoma" w:hAnsi="Tahoma" w:cs="Tahoma"/>
          <w:b/>
          <w:bCs/>
          <w:sz w:val="22"/>
          <w:szCs w:val="22"/>
        </w:rPr>
        <w:t xml:space="preserve">Motion Passed:  </w:t>
      </w:r>
      <w:r w:rsidR="00B16F51">
        <w:rPr>
          <w:rFonts w:ascii="Tahoma" w:hAnsi="Tahoma" w:cs="Tahoma"/>
          <w:b/>
          <w:bCs/>
          <w:sz w:val="22"/>
          <w:szCs w:val="22"/>
        </w:rPr>
        <w:t>Julia Fischer</w:t>
      </w:r>
      <w:r w:rsidR="00091F7C" w:rsidRPr="00BC5D47">
        <w:rPr>
          <w:rFonts w:ascii="Tahoma" w:hAnsi="Tahoma" w:cs="Tahoma"/>
          <w:b/>
          <w:bCs/>
          <w:sz w:val="22"/>
          <w:szCs w:val="22"/>
        </w:rPr>
        <w:t xml:space="preserve"> made a motion to adjourn at </w:t>
      </w:r>
      <w:r w:rsidR="00B16F51">
        <w:rPr>
          <w:rFonts w:ascii="Tahoma" w:hAnsi="Tahoma" w:cs="Tahoma"/>
          <w:b/>
          <w:bCs/>
          <w:sz w:val="22"/>
          <w:szCs w:val="22"/>
        </w:rPr>
        <w:t>8:23</w:t>
      </w:r>
      <w:r w:rsidR="00091F7C" w:rsidRPr="00BC5D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91F7C" w:rsidRPr="00BC5D47">
        <w:rPr>
          <w:rFonts w:ascii="Tahoma" w:hAnsi="Tahoma" w:cs="Tahoma"/>
          <w:b/>
          <w:bCs/>
          <w:smallCaps/>
          <w:sz w:val="22"/>
          <w:szCs w:val="22"/>
        </w:rPr>
        <w:t>pm</w:t>
      </w:r>
      <w:r w:rsidR="00091F7C" w:rsidRPr="00BC5D47">
        <w:rPr>
          <w:rFonts w:ascii="Tahoma" w:hAnsi="Tahoma" w:cs="Tahoma"/>
          <w:b/>
          <w:bCs/>
          <w:sz w:val="22"/>
          <w:szCs w:val="22"/>
        </w:rPr>
        <w:t xml:space="preserve"> second by </w:t>
      </w:r>
      <w:r w:rsidR="00B16F51">
        <w:rPr>
          <w:rFonts w:ascii="Tahoma" w:hAnsi="Tahoma" w:cs="Tahoma"/>
          <w:b/>
          <w:bCs/>
          <w:sz w:val="22"/>
          <w:szCs w:val="22"/>
        </w:rPr>
        <w:t>Brandon Cowans.</w:t>
      </w:r>
      <w:r w:rsidR="00091F7C" w:rsidRPr="00BC5D47">
        <w:rPr>
          <w:rFonts w:ascii="Tahoma" w:hAnsi="Tahoma" w:cs="Tahoma"/>
          <w:b/>
          <w:bCs/>
          <w:sz w:val="22"/>
          <w:szCs w:val="22"/>
        </w:rPr>
        <w:t xml:space="preserve">  The motion </w:t>
      </w:r>
      <w:r w:rsidR="003200B6" w:rsidRPr="00BC5D47">
        <w:rPr>
          <w:rFonts w:ascii="Tahoma" w:hAnsi="Tahoma" w:cs="Tahoma"/>
          <w:b/>
          <w:bCs/>
          <w:sz w:val="22"/>
          <w:szCs w:val="22"/>
        </w:rPr>
        <w:t>carried 5 – 0.</w:t>
      </w:r>
    </w:p>
    <w:p w14:paraId="49A1C738" w14:textId="77777777" w:rsidR="007533EA" w:rsidRPr="00BC5D47" w:rsidRDefault="007533EA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49A1C739" w14:textId="7F20F719" w:rsidR="007533EA" w:rsidRPr="00BC5D47" w:rsidRDefault="007533EA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2EB4817B" w14:textId="77777777" w:rsidR="00D23276" w:rsidRPr="00BC5D47" w:rsidRDefault="00D23276" w:rsidP="007533EA">
      <w:pPr>
        <w:pStyle w:val="PlainText"/>
        <w:ind w:hanging="720"/>
        <w:rPr>
          <w:rFonts w:ascii="Tahoma" w:hAnsi="Tahoma" w:cs="Tahoma"/>
          <w:sz w:val="22"/>
          <w:szCs w:val="22"/>
        </w:rPr>
      </w:pPr>
    </w:p>
    <w:p w14:paraId="49A1C73A" w14:textId="77777777" w:rsidR="007533EA" w:rsidRPr="00A44ACA" w:rsidRDefault="007533EA" w:rsidP="007533EA">
      <w:pPr>
        <w:pStyle w:val="PlainText"/>
        <w:ind w:hanging="720"/>
        <w:rPr>
          <w:rFonts w:ascii="Tahoma" w:hAnsi="Tahoma" w:cs="Tahoma"/>
          <w:b/>
          <w:bCs/>
          <w:sz w:val="22"/>
          <w:szCs w:val="22"/>
        </w:rPr>
      </w:pPr>
    </w:p>
    <w:p w14:paraId="49A1C73C" w14:textId="00D4103E" w:rsidR="00BF64B0" w:rsidRPr="00A44ACA" w:rsidRDefault="00BF64B0" w:rsidP="00BF64B0">
      <w:pPr>
        <w:rPr>
          <w:rFonts w:ascii="Tahoma" w:hAnsi="Tahoma" w:cs="Tahoma"/>
          <w:b/>
          <w:bCs/>
        </w:rPr>
      </w:pPr>
      <w:r w:rsidRPr="00A44ACA">
        <w:rPr>
          <w:rFonts w:ascii="Tahoma" w:hAnsi="Tahoma" w:cs="Tahoma"/>
          <w:b/>
          <w:bCs/>
        </w:rPr>
        <w:t>_______</w:t>
      </w:r>
      <w:r w:rsidR="00091F7C" w:rsidRPr="00A44ACA">
        <w:rPr>
          <w:rFonts w:ascii="Tahoma" w:hAnsi="Tahoma" w:cs="Tahoma"/>
          <w:b/>
          <w:bCs/>
        </w:rPr>
        <w:t>___</w:t>
      </w:r>
      <w:r w:rsidRPr="00A44ACA">
        <w:rPr>
          <w:rFonts w:ascii="Tahoma" w:hAnsi="Tahoma" w:cs="Tahoma"/>
          <w:b/>
          <w:bCs/>
        </w:rPr>
        <w:t>_______________</w:t>
      </w:r>
      <w:r w:rsidR="00574FCB">
        <w:rPr>
          <w:rFonts w:ascii="Tahoma" w:hAnsi="Tahoma" w:cs="Tahoma"/>
          <w:b/>
          <w:bCs/>
        </w:rPr>
        <w:t xml:space="preserve">__ </w:t>
      </w:r>
      <w:r w:rsidRPr="00A44ACA">
        <w:rPr>
          <w:rFonts w:ascii="Tahoma" w:hAnsi="Tahoma" w:cs="Tahoma"/>
          <w:b/>
          <w:bCs/>
        </w:rPr>
        <w:t xml:space="preserve">                _____________________________</w:t>
      </w:r>
      <w:r w:rsidR="00091F7C" w:rsidRPr="00A44ACA">
        <w:rPr>
          <w:rFonts w:ascii="Tahoma" w:hAnsi="Tahoma" w:cs="Tahoma"/>
          <w:b/>
          <w:bCs/>
        </w:rPr>
        <w:t xml:space="preserve"> </w:t>
      </w:r>
      <w:r w:rsidRPr="00A44ACA">
        <w:rPr>
          <w:rFonts w:ascii="Tahoma" w:hAnsi="Tahoma" w:cs="Tahoma"/>
          <w:b/>
          <w:bCs/>
        </w:rPr>
        <w:t xml:space="preserve">Chairperson                                                       Secretary </w:t>
      </w:r>
    </w:p>
    <w:sectPr w:rsidR="00BF64B0" w:rsidRPr="00A44ACA" w:rsidSect="00575D4F">
      <w:pgSz w:w="12240" w:h="15840"/>
      <w:pgMar w:top="153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49143">
    <w:abstractNumId w:val="3"/>
  </w:num>
  <w:num w:numId="3" w16cid:durableId="1336566646">
    <w:abstractNumId w:val="2"/>
  </w:num>
  <w:num w:numId="4" w16cid:durableId="2147038648">
    <w:abstractNumId w:val="1"/>
  </w:num>
  <w:num w:numId="5" w16cid:durableId="1553999101">
    <w:abstractNumId w:val="0"/>
  </w:num>
  <w:num w:numId="6" w16cid:durableId="15454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21FBF"/>
    <w:rsid w:val="000277C5"/>
    <w:rsid w:val="0003200D"/>
    <w:rsid w:val="00091F7C"/>
    <w:rsid w:val="000B2A8D"/>
    <w:rsid w:val="000D5B2D"/>
    <w:rsid w:val="000F67AD"/>
    <w:rsid w:val="00116917"/>
    <w:rsid w:val="00130D28"/>
    <w:rsid w:val="00140CC8"/>
    <w:rsid w:val="00145DE3"/>
    <w:rsid w:val="001613A6"/>
    <w:rsid w:val="001C5AB5"/>
    <w:rsid w:val="001E43E3"/>
    <w:rsid w:val="00221A6E"/>
    <w:rsid w:val="00225F40"/>
    <w:rsid w:val="0024360C"/>
    <w:rsid w:val="0025019F"/>
    <w:rsid w:val="00252B3A"/>
    <w:rsid w:val="00256209"/>
    <w:rsid w:val="002574BF"/>
    <w:rsid w:val="0027174B"/>
    <w:rsid w:val="00272975"/>
    <w:rsid w:val="00276558"/>
    <w:rsid w:val="00284E0E"/>
    <w:rsid w:val="002B79D2"/>
    <w:rsid w:val="002F6391"/>
    <w:rsid w:val="00302EAD"/>
    <w:rsid w:val="003105C1"/>
    <w:rsid w:val="003200B6"/>
    <w:rsid w:val="00322037"/>
    <w:rsid w:val="00341C38"/>
    <w:rsid w:val="00347FE6"/>
    <w:rsid w:val="0036154D"/>
    <w:rsid w:val="003E58C7"/>
    <w:rsid w:val="00404968"/>
    <w:rsid w:val="0040776B"/>
    <w:rsid w:val="00440EEB"/>
    <w:rsid w:val="0045139E"/>
    <w:rsid w:val="0045703C"/>
    <w:rsid w:val="004615B9"/>
    <w:rsid w:val="004673DC"/>
    <w:rsid w:val="00467F1D"/>
    <w:rsid w:val="00496218"/>
    <w:rsid w:val="004C4367"/>
    <w:rsid w:val="004E1ED4"/>
    <w:rsid w:val="00534020"/>
    <w:rsid w:val="00536CAD"/>
    <w:rsid w:val="005551FC"/>
    <w:rsid w:val="00572052"/>
    <w:rsid w:val="00574FCB"/>
    <w:rsid w:val="00575D4F"/>
    <w:rsid w:val="00583A52"/>
    <w:rsid w:val="00594E92"/>
    <w:rsid w:val="005B2831"/>
    <w:rsid w:val="005C62BF"/>
    <w:rsid w:val="005E189D"/>
    <w:rsid w:val="00613625"/>
    <w:rsid w:val="00621F87"/>
    <w:rsid w:val="0064698F"/>
    <w:rsid w:val="00651BA8"/>
    <w:rsid w:val="0065245B"/>
    <w:rsid w:val="006B7625"/>
    <w:rsid w:val="006F3C2D"/>
    <w:rsid w:val="00702DD4"/>
    <w:rsid w:val="00715E93"/>
    <w:rsid w:val="00737C58"/>
    <w:rsid w:val="0074036B"/>
    <w:rsid w:val="007533EA"/>
    <w:rsid w:val="0076175A"/>
    <w:rsid w:val="00765E7D"/>
    <w:rsid w:val="0077266D"/>
    <w:rsid w:val="0078748C"/>
    <w:rsid w:val="00795077"/>
    <w:rsid w:val="007B1B2A"/>
    <w:rsid w:val="00823501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C5F7D"/>
    <w:rsid w:val="008D412F"/>
    <w:rsid w:val="009120A6"/>
    <w:rsid w:val="009215D3"/>
    <w:rsid w:val="00940F73"/>
    <w:rsid w:val="009460CD"/>
    <w:rsid w:val="009676D1"/>
    <w:rsid w:val="009C0C02"/>
    <w:rsid w:val="00A44ACA"/>
    <w:rsid w:val="00A5623B"/>
    <w:rsid w:val="00A57279"/>
    <w:rsid w:val="00A616B2"/>
    <w:rsid w:val="00A74011"/>
    <w:rsid w:val="00A859EE"/>
    <w:rsid w:val="00A90D15"/>
    <w:rsid w:val="00A93F6A"/>
    <w:rsid w:val="00AD643B"/>
    <w:rsid w:val="00B1364B"/>
    <w:rsid w:val="00B16A1C"/>
    <w:rsid w:val="00B16F51"/>
    <w:rsid w:val="00B43077"/>
    <w:rsid w:val="00B700C3"/>
    <w:rsid w:val="00B73A1F"/>
    <w:rsid w:val="00B85EBE"/>
    <w:rsid w:val="00B96053"/>
    <w:rsid w:val="00BB3D12"/>
    <w:rsid w:val="00BC214C"/>
    <w:rsid w:val="00BC5D47"/>
    <w:rsid w:val="00BD24DB"/>
    <w:rsid w:val="00BE341D"/>
    <w:rsid w:val="00BF64B0"/>
    <w:rsid w:val="00C33D96"/>
    <w:rsid w:val="00C42F4A"/>
    <w:rsid w:val="00C43FC9"/>
    <w:rsid w:val="00C7145B"/>
    <w:rsid w:val="00C93254"/>
    <w:rsid w:val="00C96263"/>
    <w:rsid w:val="00CA4D5E"/>
    <w:rsid w:val="00CB5FBA"/>
    <w:rsid w:val="00CE0D4A"/>
    <w:rsid w:val="00CF5AF6"/>
    <w:rsid w:val="00D02FF6"/>
    <w:rsid w:val="00D12535"/>
    <w:rsid w:val="00D22A24"/>
    <w:rsid w:val="00D23276"/>
    <w:rsid w:val="00D37D86"/>
    <w:rsid w:val="00D402D7"/>
    <w:rsid w:val="00D71C6D"/>
    <w:rsid w:val="00D74323"/>
    <w:rsid w:val="00D767CC"/>
    <w:rsid w:val="00D76988"/>
    <w:rsid w:val="00D77B3A"/>
    <w:rsid w:val="00D91817"/>
    <w:rsid w:val="00DC3988"/>
    <w:rsid w:val="00DD17F0"/>
    <w:rsid w:val="00DD4B33"/>
    <w:rsid w:val="00E04F72"/>
    <w:rsid w:val="00E30B35"/>
    <w:rsid w:val="00E41F14"/>
    <w:rsid w:val="00E501F1"/>
    <w:rsid w:val="00E62DDD"/>
    <w:rsid w:val="00E642DB"/>
    <w:rsid w:val="00E66BF0"/>
    <w:rsid w:val="00E751D8"/>
    <w:rsid w:val="00E8234C"/>
    <w:rsid w:val="00E83A41"/>
    <w:rsid w:val="00ED2553"/>
    <w:rsid w:val="00F02591"/>
    <w:rsid w:val="00F07729"/>
    <w:rsid w:val="00F23FD0"/>
    <w:rsid w:val="00F25C0B"/>
    <w:rsid w:val="00F41CE0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F85B5E-BC1C-49E1-9374-CC5F3EA0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43</cp:revision>
  <cp:lastPrinted>2024-02-29T14:25:00Z</cp:lastPrinted>
  <dcterms:created xsi:type="dcterms:W3CDTF">2026-02-26T15:37:00Z</dcterms:created>
  <dcterms:modified xsi:type="dcterms:W3CDTF">2026-03-05T17:45:00Z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