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9375A" w14:textId="77777777" w:rsidR="00382EFF" w:rsidRPr="00671B17" w:rsidRDefault="00382EFF" w:rsidP="00551814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671B17">
        <w:rPr>
          <w:rFonts w:ascii="Times New Roman" w:hAnsi="Times New Roman" w:cs="Times New Roman"/>
          <w:b/>
          <w:bCs/>
          <w:sz w:val="24"/>
          <w:szCs w:val="24"/>
        </w:rPr>
        <w:t>Hardin County Board of Education</w:t>
      </w:r>
    </w:p>
    <w:p w14:paraId="1D3D532F" w14:textId="77777777" w:rsidR="00382EFF" w:rsidRPr="00671B1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71B17">
        <w:rPr>
          <w:rFonts w:ascii="Times New Roman" w:hAnsi="Times New Roman" w:cs="Times New Roman"/>
          <w:sz w:val="24"/>
          <w:szCs w:val="24"/>
        </w:rPr>
        <w:t>January 31, 2026 2:00 PM</w:t>
      </w:r>
    </w:p>
    <w:p w14:paraId="54AD0398" w14:textId="77777777" w:rsidR="00382EFF" w:rsidRPr="00671B1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71B17">
        <w:rPr>
          <w:rFonts w:ascii="Times New Roman" w:hAnsi="Times New Roman" w:cs="Times New Roman"/>
          <w:sz w:val="24"/>
          <w:szCs w:val="24"/>
        </w:rPr>
        <w:t>Special Virtual Meeting -https://meet.google.com/</w:t>
      </w:r>
      <w:proofErr w:type="spellStart"/>
      <w:r w:rsidRPr="00671B17">
        <w:rPr>
          <w:rFonts w:ascii="Times New Roman" w:hAnsi="Times New Roman" w:cs="Times New Roman"/>
          <w:sz w:val="24"/>
          <w:szCs w:val="24"/>
        </w:rPr>
        <w:t>gve-kxog-ase</w:t>
      </w:r>
      <w:proofErr w:type="spellEnd"/>
    </w:p>
    <w:p w14:paraId="0AA480AB" w14:textId="77777777" w:rsidR="00382EFF" w:rsidRPr="00671B1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3E8CCC7" w14:textId="77777777" w:rsidR="00382EFF" w:rsidRPr="00671B1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71B17">
        <w:rPr>
          <w:rFonts w:ascii="Times New Roman" w:hAnsi="Times New Roman" w:cs="Times New Roman"/>
          <w:b/>
          <w:sz w:val="24"/>
          <w:szCs w:val="24"/>
        </w:rPr>
        <w:t xml:space="preserve">I. Call to Order </w:t>
      </w:r>
      <w:r w:rsidRPr="00671B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03634A" w14:textId="77777777" w:rsidR="00382EFF" w:rsidRPr="00671B1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71B17">
        <w:rPr>
          <w:rFonts w:ascii="Times New Roman" w:hAnsi="Times New Roman" w:cs="Times New Roman"/>
          <w:sz w:val="24"/>
          <w:szCs w:val="24"/>
        </w:rPr>
        <w:t xml:space="preserve">Chairperson Dawn Johnson called the meeting to order. The following members were present: Dawn Johnson, Ben Sego, Steve Bland, Mark Casey, and Charlie Wise. </w:t>
      </w:r>
    </w:p>
    <w:p w14:paraId="1B04CEC6" w14:textId="77777777" w:rsidR="00382EFF" w:rsidRPr="00671B1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27D40F2" w14:textId="77777777" w:rsidR="00382EFF" w:rsidRPr="00671B1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71B17">
        <w:rPr>
          <w:rFonts w:ascii="Times New Roman" w:hAnsi="Times New Roman" w:cs="Times New Roman"/>
          <w:b/>
          <w:sz w:val="24"/>
          <w:szCs w:val="24"/>
        </w:rPr>
        <w:t xml:space="preserve">II. Approval to make Monday, February 2, 2026, a Teacher/Staff Equivalency Day, and amending the 25-26 school calendar to 173 instructional days </w:t>
      </w:r>
      <w:r w:rsidRPr="00671B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84F6B2" w14:textId="77777777" w:rsidR="00382EFF" w:rsidRPr="00671B1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71B17">
        <w:rPr>
          <w:rFonts w:ascii="Times New Roman" w:hAnsi="Times New Roman" w:cs="Times New Roman"/>
          <w:b/>
          <w:sz w:val="24"/>
          <w:szCs w:val="24"/>
        </w:rPr>
        <w:t xml:space="preserve">Order #11385 - Motion Passed: </w:t>
      </w:r>
      <w:r w:rsidRPr="00671B17">
        <w:rPr>
          <w:rFonts w:ascii="Times New Roman" w:hAnsi="Times New Roman" w:cs="Times New Roman"/>
          <w:sz w:val="24"/>
          <w:szCs w:val="24"/>
        </w:rPr>
        <w:t xml:space="preserve"> Approval to make Monday, February 2, 2026, a Teacher/Staff Equivalency Day, and amending the 25-26 school calendar to 173 instructional days passed with a motion by Mr. Mark Casey and a second by Mr. Steve Bland.  </w:t>
      </w:r>
    </w:p>
    <w:p w14:paraId="34F8C5DC" w14:textId="21E71402" w:rsidR="00382EFF" w:rsidRPr="00671B1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71B17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671B17">
        <w:rPr>
          <w:rFonts w:ascii="Times New Roman" w:hAnsi="Times New Roman" w:cs="Times New Roman"/>
          <w:sz w:val="24"/>
          <w:szCs w:val="24"/>
        </w:rPr>
        <w:tab/>
      </w:r>
      <w:r w:rsidRPr="00671B17">
        <w:rPr>
          <w:rFonts w:ascii="Times New Roman" w:hAnsi="Times New Roman" w:cs="Times New Roman"/>
          <w:sz w:val="24"/>
          <w:szCs w:val="24"/>
        </w:rPr>
        <w:t>Yes</w:t>
      </w:r>
    </w:p>
    <w:p w14:paraId="46CB4F6E" w14:textId="38F74FAB" w:rsidR="00382EFF" w:rsidRPr="00671B1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71B17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671B17">
        <w:rPr>
          <w:rFonts w:ascii="Times New Roman" w:hAnsi="Times New Roman" w:cs="Times New Roman"/>
          <w:sz w:val="24"/>
          <w:szCs w:val="24"/>
        </w:rPr>
        <w:tab/>
      </w:r>
      <w:r w:rsidRPr="00671B17">
        <w:rPr>
          <w:rFonts w:ascii="Times New Roman" w:hAnsi="Times New Roman" w:cs="Times New Roman"/>
          <w:sz w:val="24"/>
          <w:szCs w:val="24"/>
        </w:rPr>
        <w:t>Yes</w:t>
      </w:r>
    </w:p>
    <w:p w14:paraId="00B305E2" w14:textId="77777777" w:rsidR="00382EFF" w:rsidRPr="00671B1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71B17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671B17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14:paraId="6EF55730" w14:textId="02B81CC8" w:rsidR="00382EFF" w:rsidRPr="00671B1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71B17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671B17">
        <w:rPr>
          <w:rFonts w:ascii="Times New Roman" w:hAnsi="Times New Roman" w:cs="Times New Roman"/>
          <w:sz w:val="24"/>
          <w:szCs w:val="24"/>
        </w:rPr>
        <w:tab/>
      </w:r>
      <w:r w:rsidRPr="00671B17">
        <w:rPr>
          <w:rFonts w:ascii="Times New Roman" w:hAnsi="Times New Roman" w:cs="Times New Roman"/>
          <w:sz w:val="24"/>
          <w:szCs w:val="24"/>
        </w:rPr>
        <w:t>Yes</w:t>
      </w:r>
    </w:p>
    <w:p w14:paraId="551EAD18" w14:textId="6C34C6F9" w:rsidR="00382EFF" w:rsidRPr="00671B1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71B17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671B17">
        <w:rPr>
          <w:rFonts w:ascii="Times New Roman" w:hAnsi="Times New Roman" w:cs="Times New Roman"/>
          <w:sz w:val="24"/>
          <w:szCs w:val="24"/>
        </w:rPr>
        <w:tab/>
      </w:r>
      <w:r w:rsidRPr="00671B17">
        <w:rPr>
          <w:rFonts w:ascii="Times New Roman" w:hAnsi="Times New Roman" w:cs="Times New Roman"/>
          <w:sz w:val="24"/>
          <w:szCs w:val="24"/>
        </w:rPr>
        <w:t>Yes</w:t>
      </w:r>
    </w:p>
    <w:p w14:paraId="7262D5C0" w14:textId="77777777" w:rsidR="00382EFF" w:rsidRPr="00671B1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4AF289A" w14:textId="77777777" w:rsidR="00382EFF" w:rsidRPr="00671B1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71B17">
        <w:rPr>
          <w:rFonts w:ascii="Times New Roman" w:hAnsi="Times New Roman" w:cs="Times New Roman"/>
          <w:b/>
          <w:sz w:val="24"/>
          <w:szCs w:val="24"/>
        </w:rPr>
        <w:t xml:space="preserve">III. Superintendent's Report </w:t>
      </w:r>
      <w:r w:rsidRPr="00671B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B56D8A" w14:textId="77777777" w:rsidR="00382EFF" w:rsidRPr="00671B1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1383FEA" w14:textId="77777777" w:rsidR="00382EFF" w:rsidRPr="00671B1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71B17">
        <w:rPr>
          <w:rFonts w:ascii="Times New Roman" w:hAnsi="Times New Roman" w:cs="Times New Roman"/>
          <w:b/>
          <w:sz w:val="24"/>
          <w:szCs w:val="24"/>
        </w:rPr>
        <w:t xml:space="preserve">IV. Executive Session </w:t>
      </w:r>
      <w:r w:rsidRPr="00671B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F8ECB8" w14:textId="77777777" w:rsidR="00382EFF" w:rsidRPr="00671B1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99E1A4D" w14:textId="77777777" w:rsidR="00382EFF" w:rsidRPr="00671B1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71B17">
        <w:rPr>
          <w:rFonts w:ascii="Times New Roman" w:hAnsi="Times New Roman" w:cs="Times New Roman"/>
          <w:b/>
          <w:sz w:val="24"/>
          <w:szCs w:val="24"/>
        </w:rPr>
        <w:t xml:space="preserve">V. Adjourn </w:t>
      </w:r>
      <w:r w:rsidRPr="00671B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CD4645" w14:textId="77777777" w:rsidR="00382EFF" w:rsidRPr="00671B1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71B17">
        <w:rPr>
          <w:rFonts w:ascii="Times New Roman" w:hAnsi="Times New Roman" w:cs="Times New Roman"/>
          <w:b/>
          <w:sz w:val="24"/>
          <w:szCs w:val="24"/>
        </w:rPr>
        <w:t xml:space="preserve">Order #11386 - Motion Passed: </w:t>
      </w:r>
      <w:r w:rsidRPr="00671B17">
        <w:rPr>
          <w:rFonts w:ascii="Times New Roman" w:hAnsi="Times New Roman" w:cs="Times New Roman"/>
          <w:sz w:val="24"/>
          <w:szCs w:val="24"/>
        </w:rPr>
        <w:t xml:space="preserve"> There being no further business, approval to adjourn the meeting passed with a motion by Mr. Charlie Wise and a second by Mr. Mark Casey.  </w:t>
      </w:r>
    </w:p>
    <w:p w14:paraId="590D9816" w14:textId="3FC21FA4" w:rsidR="00382EFF" w:rsidRPr="00671B1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71B17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671B17">
        <w:rPr>
          <w:rFonts w:ascii="Times New Roman" w:hAnsi="Times New Roman" w:cs="Times New Roman"/>
          <w:sz w:val="24"/>
          <w:szCs w:val="24"/>
        </w:rPr>
        <w:tab/>
      </w:r>
      <w:r w:rsidRPr="00671B17">
        <w:rPr>
          <w:rFonts w:ascii="Times New Roman" w:hAnsi="Times New Roman" w:cs="Times New Roman"/>
          <w:sz w:val="24"/>
          <w:szCs w:val="24"/>
        </w:rPr>
        <w:t>Yes</w:t>
      </w:r>
    </w:p>
    <w:p w14:paraId="799067B8" w14:textId="1544B79D" w:rsidR="00382EFF" w:rsidRPr="00671B1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71B17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671B17">
        <w:rPr>
          <w:rFonts w:ascii="Times New Roman" w:hAnsi="Times New Roman" w:cs="Times New Roman"/>
          <w:sz w:val="24"/>
          <w:szCs w:val="24"/>
        </w:rPr>
        <w:tab/>
      </w:r>
      <w:r w:rsidRPr="00671B17">
        <w:rPr>
          <w:rFonts w:ascii="Times New Roman" w:hAnsi="Times New Roman" w:cs="Times New Roman"/>
          <w:sz w:val="24"/>
          <w:szCs w:val="24"/>
        </w:rPr>
        <w:t>Yes</w:t>
      </w:r>
    </w:p>
    <w:p w14:paraId="33E7F4FB" w14:textId="77777777" w:rsidR="00382EFF" w:rsidRPr="00671B1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71B17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671B17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14:paraId="64AE13D4" w14:textId="0844BE22" w:rsidR="00382EFF" w:rsidRPr="00671B1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71B17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671B17">
        <w:rPr>
          <w:rFonts w:ascii="Times New Roman" w:hAnsi="Times New Roman" w:cs="Times New Roman"/>
          <w:sz w:val="24"/>
          <w:szCs w:val="24"/>
        </w:rPr>
        <w:tab/>
      </w:r>
      <w:r w:rsidRPr="00671B17">
        <w:rPr>
          <w:rFonts w:ascii="Times New Roman" w:hAnsi="Times New Roman" w:cs="Times New Roman"/>
          <w:sz w:val="24"/>
          <w:szCs w:val="24"/>
        </w:rPr>
        <w:t>Yes</w:t>
      </w:r>
    </w:p>
    <w:p w14:paraId="053B9345" w14:textId="503EC563" w:rsidR="00382EFF" w:rsidRPr="00671B1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71B17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671B17">
        <w:rPr>
          <w:rFonts w:ascii="Times New Roman" w:hAnsi="Times New Roman" w:cs="Times New Roman"/>
          <w:sz w:val="24"/>
          <w:szCs w:val="24"/>
        </w:rPr>
        <w:tab/>
      </w:r>
      <w:r w:rsidRPr="00671B17">
        <w:rPr>
          <w:rFonts w:ascii="Times New Roman" w:hAnsi="Times New Roman" w:cs="Times New Roman"/>
          <w:sz w:val="24"/>
          <w:szCs w:val="24"/>
        </w:rPr>
        <w:t>Yes</w:t>
      </w:r>
    </w:p>
    <w:p w14:paraId="598D7D14" w14:textId="77777777" w:rsidR="00382EFF" w:rsidRPr="00671B1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82D0222" w14:textId="77777777" w:rsidR="00382EFF" w:rsidRPr="00671B1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1B7C9A2" w14:textId="77777777" w:rsidR="00382EFF" w:rsidRPr="00671B1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2BF52A6" w14:textId="77777777" w:rsidR="00382EFF" w:rsidRPr="00671B1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0D27B73" w14:textId="77777777" w:rsidR="00382EFF" w:rsidRPr="00671B17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71B17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55D6E01D" w14:textId="77777777" w:rsidR="00382EFF" w:rsidRPr="00671B17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71B17">
        <w:rPr>
          <w:rFonts w:ascii="Times New Roman" w:hAnsi="Times New Roman" w:cs="Times New Roman"/>
          <w:sz w:val="24"/>
          <w:szCs w:val="24"/>
        </w:rPr>
        <w:t>Chairperson</w:t>
      </w:r>
    </w:p>
    <w:p w14:paraId="2F60A3C2" w14:textId="77777777" w:rsidR="00382EFF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794267A" w14:textId="77777777" w:rsidR="00671B17" w:rsidRDefault="00671B17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23E4186" w14:textId="77777777" w:rsidR="00671B17" w:rsidRPr="00671B17" w:rsidRDefault="00671B17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977208C" w14:textId="77777777" w:rsidR="00382EFF" w:rsidRPr="00671B17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71B17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5A2850E2" w14:textId="77777777" w:rsidR="00382EFF" w:rsidRPr="00671B1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71B17">
        <w:rPr>
          <w:rFonts w:ascii="Times New Roman" w:hAnsi="Times New Roman" w:cs="Times New Roman"/>
          <w:sz w:val="24"/>
          <w:szCs w:val="24"/>
        </w:rPr>
        <w:t>Superintendent</w:t>
      </w:r>
    </w:p>
    <w:sectPr w:rsidR="00382EFF" w:rsidRPr="00671B17" w:rsidSect="00671B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382EFF"/>
    <w:rsid w:val="00551814"/>
    <w:rsid w:val="00671B17"/>
    <w:rsid w:val="00A86BBF"/>
    <w:rsid w:val="00BB42EB"/>
    <w:rsid w:val="00CF7324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2E9A2D"/>
  <w14:defaultImageDpi w14:val="0"/>
  <w15:docId w15:val="{A1387136-0D2B-4531-A5ED-82EAA45C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kern w:val="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Company>KSBA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Pawley, Kaycie</cp:lastModifiedBy>
  <cp:revision>2</cp:revision>
  <dcterms:created xsi:type="dcterms:W3CDTF">2026-02-02T17:01:00Z</dcterms:created>
  <dcterms:modified xsi:type="dcterms:W3CDTF">2026-02-02T17:01:00Z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17732d97-dee6-43e3-a0ab-0d61a34d4968</vt:lpwstr>
  </property>
</Properties>
</file>