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7FAC" w14:textId="5C85589C" w:rsidR="00544BB5" w:rsidRPr="00544BB5" w:rsidRDefault="00544BB5" w:rsidP="00544BB5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Communication Updates</w:t>
      </w:r>
      <w:r w:rsidR="003C3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64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544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2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</w:t>
      </w:r>
      <w:r w:rsidR="002C2E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2026</w:t>
      </w:r>
    </w:p>
    <w:p w14:paraId="6300B344" w14:textId="7CF32C2B" w:rsidR="00085FC0" w:rsidRPr="00F74020" w:rsidRDefault="00544BB5" w:rsidP="00544BB5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740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Bain Lindeman – </w:t>
      </w:r>
      <w:r w:rsidRPr="00F740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Public Information Officer</w:t>
      </w:r>
    </w:p>
    <w:p w14:paraId="296E1AA3" w14:textId="79DF5D5A" w:rsidR="00F74020" w:rsidRPr="00F74020" w:rsidRDefault="00F74020" w:rsidP="00544BB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74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SOCIAL MEDIA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3"/>
        <w:gridCol w:w="1287"/>
      </w:tblGrid>
      <w:tr w:rsidR="00F74020" w:rsidRPr="00F74020" w14:paraId="74326FF7" w14:textId="77777777" w:rsidTr="00F7402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586F" w14:textId="4C005078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FACEBOOK MONTHLY IMPACT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(as of </w:t>
            </w:r>
            <w:r w:rsidR="00C4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57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8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4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</w:t>
            </w:r>
            <w:r w:rsidR="002C2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94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4020" w:rsidRPr="00F74020" w14:paraId="03DC84D0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482C" w14:textId="6F38D4E4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post </w:t>
            </w:r>
            <w:r w:rsidR="0061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views</w:t>
            </w: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this 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9A20" w14:textId="60E081BF" w:rsidR="00F74020" w:rsidRPr="00F74020" w:rsidRDefault="00C42CAB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312,988</w:t>
            </w:r>
          </w:p>
        </w:tc>
      </w:tr>
      <w:tr w:rsidR="00F74020" w:rsidRPr="00F74020" w14:paraId="75AC266F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C21B" w14:textId="088F46D0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p</w:t>
            </w:r>
            <w:r w:rsidR="0048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rofile visits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5588" w14:textId="3E724A04" w:rsidR="00F74020" w:rsidRPr="00F74020" w:rsidRDefault="00C42CAB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16,882</w:t>
            </w:r>
          </w:p>
        </w:tc>
      </w:tr>
      <w:tr w:rsidR="00F74020" w:rsidRPr="00F74020" w14:paraId="15185C27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5CF8" w14:textId="29012CAB" w:rsidR="00F74020" w:rsidRPr="00F74020" w:rsidRDefault="0089438F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 </w:t>
            </w:r>
            <w:r w:rsidR="00301F54">
              <w:rPr>
                <w:rFonts w:ascii="Times New Roman" w:eastAsia="Times New Roman" w:hAnsi="Times New Roman" w:cs="Times New Roman"/>
                <w:sz w:val="24"/>
                <w:szCs w:val="24"/>
              </w:rPr>
              <w:t>interactions 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7E9F" w14:textId="26E2BD3C" w:rsidR="00F74020" w:rsidRPr="00F74020" w:rsidRDefault="00C42CAB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4,217</w:t>
            </w:r>
          </w:p>
        </w:tc>
      </w:tr>
      <w:tr w:rsidR="00F74020" w:rsidRPr="00F74020" w14:paraId="5197BE24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F518" w14:textId="478A4EBA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followers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E8B02" w14:textId="6A34D850" w:rsidR="00F74020" w:rsidRPr="00F74020" w:rsidRDefault="00F74020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C42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F74020" w:rsidRPr="00F74020" w14:paraId="63C681F0" w14:textId="77777777" w:rsidTr="00F7402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52EE" w14:textId="3AECE9F2" w:rsidR="00F74020" w:rsidRPr="00F74020" w:rsidRDefault="00B303DA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Shares</w:t>
            </w:r>
            <w:r w:rsidR="004A0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844DD" w14:textId="40E2CF2D" w:rsidR="00F74020" w:rsidRPr="00F74020" w:rsidRDefault="00C42CAB" w:rsidP="00F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</w:tr>
    </w:tbl>
    <w:p w14:paraId="6901DBD7" w14:textId="075BBAB9" w:rsidR="0089438F" w:rsidRDefault="0089438F" w:rsidP="00544B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2AE8B9" w14:textId="59817715" w:rsidR="00A01866" w:rsidRDefault="00C42CAB" w:rsidP="00D27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social media presence has been fantastic this month. We have seen </w:t>
      </w:r>
      <w:r w:rsidR="00A01866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866">
        <w:rPr>
          <w:rFonts w:ascii="Times New Roman" w:hAnsi="Times New Roman" w:cs="Times New Roman"/>
          <w:sz w:val="24"/>
          <w:szCs w:val="24"/>
        </w:rPr>
        <w:t xml:space="preserve">89% increase in overall views and a 173% increase in profile views. Our Instagram has also seen an 87% increase in views, and well as a 348% increase in its reach. This is especially great to see since our Instagram is very student focused. One of the </w:t>
      </w:r>
      <w:proofErr w:type="gramStart"/>
      <w:r w:rsidR="00A01866">
        <w:rPr>
          <w:rFonts w:ascii="Times New Roman" w:hAnsi="Times New Roman" w:cs="Times New Roman"/>
          <w:sz w:val="24"/>
          <w:szCs w:val="24"/>
        </w:rPr>
        <w:t>standout</w:t>
      </w:r>
      <w:proofErr w:type="gramEnd"/>
      <w:r w:rsidR="00A01866">
        <w:rPr>
          <w:rFonts w:ascii="Times New Roman" w:hAnsi="Times New Roman" w:cs="Times New Roman"/>
          <w:sz w:val="24"/>
          <w:szCs w:val="24"/>
        </w:rPr>
        <w:t xml:space="preserve"> posts we have had this period is the one sharing our GES Academic Team’s success. Alongside that, our Reels campaign has been bringing a ton of attention to the page. This is how those videos have performed so far:</w:t>
      </w:r>
    </w:p>
    <w:p w14:paraId="232AF858" w14:textId="4D9519A0" w:rsidR="00A01866" w:rsidRDefault="00A01866" w:rsidP="00D27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Reel – 1.4k views</w:t>
      </w:r>
    </w:p>
    <w:p w14:paraId="752CF50C" w14:textId="7EBFDBEC" w:rsidR="00A01866" w:rsidRDefault="00A01866" w:rsidP="00D27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Teachers and Staff Reel – 2.2k views</w:t>
      </w:r>
    </w:p>
    <w:p w14:paraId="3752CB67" w14:textId="24F1F970" w:rsidR="00A01866" w:rsidRDefault="00A01866" w:rsidP="00D27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Athletics Reel – 2.1k views</w:t>
      </w:r>
    </w:p>
    <w:p w14:paraId="43DA403B" w14:textId="73BEB69D" w:rsidR="00A01866" w:rsidRDefault="00A01866" w:rsidP="00D27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Arts Reel – 982 views</w:t>
      </w:r>
    </w:p>
    <w:p w14:paraId="582721DC" w14:textId="4F2C1DB3" w:rsidR="00A01866" w:rsidRDefault="00A01866" w:rsidP="00D27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Facilities Reel – 2.5k views</w:t>
      </w:r>
    </w:p>
    <w:p w14:paraId="384E2CCA" w14:textId="7C4F7554" w:rsidR="00A01866" w:rsidRDefault="00A01866" w:rsidP="00D27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been really pleased with the success of these so far, and it has presented a very effective way to promote our district. I am excited to see how our last two perform.</w:t>
      </w:r>
    </w:p>
    <w:p w14:paraId="4B5F8357" w14:textId="77777777" w:rsidR="00A01866" w:rsidRDefault="00A01866" w:rsidP="00544BB5">
      <w:pPr>
        <w:rPr>
          <w:rFonts w:ascii="Times New Roman" w:hAnsi="Times New Roman" w:cs="Times New Roman"/>
          <w:sz w:val="24"/>
          <w:szCs w:val="24"/>
        </w:rPr>
      </w:pPr>
    </w:p>
    <w:p w14:paraId="578E535D" w14:textId="0F5502F7" w:rsidR="004E7E15" w:rsidRDefault="004E7E15" w:rsidP="00544B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7E15"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ADDITIONAL DESIGN/INFORMATION</w:t>
      </w:r>
    </w:p>
    <w:p w14:paraId="79BFB474" w14:textId="34724288" w:rsidR="00D63004" w:rsidRDefault="00A01866" w:rsidP="007A0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been working closely with Katrina on our enrollment promotion and will continue to do so until the enrollment period has ended. I am hopeful that more of our general posts will draw new families in to see what we have to offer them. </w:t>
      </w:r>
      <w:proofErr w:type="gramStart"/>
      <w:r>
        <w:rPr>
          <w:rFonts w:ascii="Times New Roman" w:hAnsi="Times New Roman" w:cs="Times New Roman"/>
          <w:sz w:val="24"/>
          <w:szCs w:val="24"/>
        </w:rPr>
        <w:t>Since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First Friday was canceled this month, I have distributed flyers to </w:t>
      </w:r>
      <w:r w:rsidR="00921BA8">
        <w:rPr>
          <w:rFonts w:ascii="Times New Roman" w:hAnsi="Times New Roman" w:cs="Times New Roman"/>
          <w:sz w:val="24"/>
          <w:szCs w:val="24"/>
        </w:rPr>
        <w:t xml:space="preserve">local business in hope of spreading the news about enrollment to more families. I am excited to see the outcome of our efforts! </w:t>
      </w:r>
    </w:p>
    <w:p w14:paraId="663E94AB" w14:textId="437F65D0" w:rsidR="004B6413" w:rsidRPr="004E7E15" w:rsidRDefault="004B6413" w:rsidP="00544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comments, feedback, or suggestions, please contact me at any time.</w:t>
      </w:r>
    </w:p>
    <w:p w14:paraId="2BF88498" w14:textId="77777777" w:rsidR="004E7E15" w:rsidRPr="0089438F" w:rsidRDefault="004E7E15" w:rsidP="00544BB5">
      <w:pPr>
        <w:rPr>
          <w:rFonts w:ascii="Times New Roman" w:hAnsi="Times New Roman" w:cs="Times New Roman"/>
          <w:sz w:val="24"/>
          <w:szCs w:val="24"/>
        </w:rPr>
      </w:pPr>
    </w:p>
    <w:sectPr w:rsidR="004E7E15" w:rsidRPr="00894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85FC0"/>
    <w:rsid w:val="000C2C78"/>
    <w:rsid w:val="001458A1"/>
    <w:rsid w:val="001762CA"/>
    <w:rsid w:val="0018131B"/>
    <w:rsid w:val="002A4DB2"/>
    <w:rsid w:val="002C2E27"/>
    <w:rsid w:val="002E46D4"/>
    <w:rsid w:val="00301F54"/>
    <w:rsid w:val="003069DF"/>
    <w:rsid w:val="003C317C"/>
    <w:rsid w:val="003C3873"/>
    <w:rsid w:val="003D38E3"/>
    <w:rsid w:val="003E174E"/>
    <w:rsid w:val="003F4634"/>
    <w:rsid w:val="00415DB9"/>
    <w:rsid w:val="0048321E"/>
    <w:rsid w:val="0049319D"/>
    <w:rsid w:val="004A0312"/>
    <w:rsid w:val="004B6413"/>
    <w:rsid w:val="004E0DF9"/>
    <w:rsid w:val="004E7E15"/>
    <w:rsid w:val="004F70AD"/>
    <w:rsid w:val="005164F8"/>
    <w:rsid w:val="00544BB5"/>
    <w:rsid w:val="00556276"/>
    <w:rsid w:val="00570C0F"/>
    <w:rsid w:val="00596D99"/>
    <w:rsid w:val="00596F9B"/>
    <w:rsid w:val="005B3B20"/>
    <w:rsid w:val="005C3314"/>
    <w:rsid w:val="005C5262"/>
    <w:rsid w:val="005D5BB4"/>
    <w:rsid w:val="0061237D"/>
    <w:rsid w:val="006941F2"/>
    <w:rsid w:val="006A6170"/>
    <w:rsid w:val="006B421C"/>
    <w:rsid w:val="007828FA"/>
    <w:rsid w:val="00793D0B"/>
    <w:rsid w:val="007A0529"/>
    <w:rsid w:val="007A4B6F"/>
    <w:rsid w:val="008647FD"/>
    <w:rsid w:val="00884676"/>
    <w:rsid w:val="0089438F"/>
    <w:rsid w:val="008D4002"/>
    <w:rsid w:val="00921BA8"/>
    <w:rsid w:val="00962EBE"/>
    <w:rsid w:val="009C7FE3"/>
    <w:rsid w:val="009E55B2"/>
    <w:rsid w:val="009F382F"/>
    <w:rsid w:val="00A01866"/>
    <w:rsid w:val="00A2435E"/>
    <w:rsid w:val="00A43157"/>
    <w:rsid w:val="00A90152"/>
    <w:rsid w:val="00AD4ECA"/>
    <w:rsid w:val="00B22A19"/>
    <w:rsid w:val="00B26415"/>
    <w:rsid w:val="00B303DA"/>
    <w:rsid w:val="00B33E84"/>
    <w:rsid w:val="00B6264A"/>
    <w:rsid w:val="00B718B1"/>
    <w:rsid w:val="00B84427"/>
    <w:rsid w:val="00B956E4"/>
    <w:rsid w:val="00BA0224"/>
    <w:rsid w:val="00C42CAB"/>
    <w:rsid w:val="00C57995"/>
    <w:rsid w:val="00C97209"/>
    <w:rsid w:val="00CD3551"/>
    <w:rsid w:val="00D0102B"/>
    <w:rsid w:val="00D278FD"/>
    <w:rsid w:val="00D303C1"/>
    <w:rsid w:val="00D63004"/>
    <w:rsid w:val="00DA07AE"/>
    <w:rsid w:val="00DB1947"/>
    <w:rsid w:val="00DB4B97"/>
    <w:rsid w:val="00DD64C7"/>
    <w:rsid w:val="00DE05AE"/>
    <w:rsid w:val="00E10BB9"/>
    <w:rsid w:val="00E13F05"/>
    <w:rsid w:val="00E345EC"/>
    <w:rsid w:val="00E4338F"/>
    <w:rsid w:val="00E5391F"/>
    <w:rsid w:val="00E572BB"/>
    <w:rsid w:val="00E62B37"/>
    <w:rsid w:val="00E833AD"/>
    <w:rsid w:val="00E978AD"/>
    <w:rsid w:val="00EB4A4C"/>
    <w:rsid w:val="00ED4F61"/>
    <w:rsid w:val="00F5594D"/>
    <w:rsid w:val="00F74020"/>
    <w:rsid w:val="00F96154"/>
    <w:rsid w:val="00FD0AB6"/>
    <w:rsid w:val="00FE7A44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59F3"/>
  <w15:chartTrackingRefBased/>
  <w15:docId w15:val="{68F900B5-B7C7-4878-AA61-BA32C312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Lindeman, Bain</dc:creator>
  <cp:keywords/>
  <dc:description/>
  <cp:lastModifiedBy>Lindeman, Bain</cp:lastModifiedBy>
  <cp:revision>2</cp:revision>
  <dcterms:created xsi:type="dcterms:W3CDTF">2026-02-11T15:18:00Z</dcterms:created>
  <dcterms:modified xsi:type="dcterms:W3CDTF">2026-02-11T15:18:00Z</dcterms:modified>
</cp:coreProperties>
</file>