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46298" w14:textId="77777777" w:rsidR="00804C89" w:rsidRDefault="00F602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Ky ADA and ADM Monthly District Summary Report</w:t>
      </w:r>
    </w:p>
    <w:p w14:paraId="2237111A" w14:textId="77777777" w:rsidR="00804C89" w:rsidRDefault="00804C89">
      <w:pPr>
        <w:widowControl w:val="0"/>
        <w:spacing w:line="240" w:lineRule="auto"/>
        <w:jc w:val="center"/>
        <w:rPr>
          <w:b/>
          <w:bCs/>
        </w:rPr>
      </w:pPr>
    </w:p>
    <w:p w14:paraId="3597C88B" w14:textId="77777777" w:rsidR="00804C89" w:rsidRDefault="00F602CD">
      <w:pPr>
        <w:widowControl w:val="0"/>
        <w:spacing w:line="240" w:lineRule="auto"/>
        <w:jc w:val="center"/>
        <w:rPr>
          <w:sz w:val="30"/>
          <w:szCs w:val="30"/>
        </w:rPr>
      </w:pPr>
      <w:r>
        <w:rPr>
          <w:b/>
          <w:bCs/>
          <w:sz w:val="24"/>
          <w:szCs w:val="24"/>
        </w:rPr>
        <w:t>School Month: 6 (January 11, 2026 -  February 4, 2026)</w:t>
      </w:r>
    </w:p>
    <w:p w14:paraId="1AF55BE2" w14:textId="77777777" w:rsidR="00804C89" w:rsidRDefault="00804C89"/>
    <w:tbl>
      <w:tblPr>
        <w:tblStyle w:val="a"/>
        <w:tblW w:w="10515" w:type="dxa"/>
        <w:tblInd w:w="-75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1980"/>
        <w:gridCol w:w="2250"/>
        <w:gridCol w:w="2010"/>
      </w:tblGrid>
      <w:tr w:rsidR="00804C89" w14:paraId="6FE761B2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2A958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7704F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Average Daily Attendance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C4A49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Average Daily Membership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AA637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ADA Percentage</w:t>
            </w:r>
          </w:p>
        </w:tc>
      </w:tr>
      <w:tr w:rsidR="00804C89" w14:paraId="616B60C4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BE214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North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CC8D8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340.52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1ED6B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355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E11BD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95.96%</w:t>
            </w:r>
          </w:p>
        </w:tc>
      </w:tr>
      <w:tr w:rsidR="00804C89" w14:paraId="03C3FE37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C28A0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South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F71C5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417.66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C5EEC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439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23ABB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95.19%</w:t>
            </w:r>
          </w:p>
        </w:tc>
      </w:tr>
      <w:tr w:rsidR="00804C89" w14:paraId="4C3393C7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C3523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Middle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F3930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373.44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1A621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392.47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F029B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95.28%</w:t>
            </w:r>
          </w:p>
        </w:tc>
      </w:tr>
      <w:tr w:rsidR="00804C89" w14:paraId="503E7721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91E38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Central High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94958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436.58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FB0AC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476.69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9B26A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93.64%</w:t>
            </w:r>
          </w:p>
        </w:tc>
      </w:tr>
      <w:tr w:rsidR="00804C89" w14:paraId="7D429C70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D190A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Horizons Academy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64542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24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BF0C3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30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01F03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91.38%</w:t>
            </w:r>
          </w:p>
        </w:tc>
      </w:tr>
      <w:tr w:rsidR="00804C89" w14:paraId="23BA5BD0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87988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District Wide Attendance/Membership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B588E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1594.78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12D0F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1692.16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5A63" w14:textId="77777777" w:rsidR="00804C89" w:rsidRDefault="00F602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94.88% (-1.49)</w:t>
            </w:r>
          </w:p>
        </w:tc>
      </w:tr>
    </w:tbl>
    <w:p w14:paraId="3F60F7DB" w14:textId="77777777" w:rsidR="00804C89" w:rsidRDefault="00804C89"/>
    <w:sectPr w:rsidR="00804C8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D75B58-E651-488F-BD00-7436FAE8F5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0998158-4326-425E-9B65-C89106ACE6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C89"/>
    <w:rsid w:val="00586358"/>
    <w:rsid w:val="00804C89"/>
    <w:rsid w:val="00F6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AE032"/>
  <w15:docId w15:val="{4ADFF10D-467F-4AD5-9441-6A91012DA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Jordan, Amanda</dc:creator>
  <cp:lastModifiedBy>Jordan, Amanda</cp:lastModifiedBy>
  <cp:revision>2</cp:revision>
  <cp:lastPrinted>2026-02-04T18:27:00Z</cp:lastPrinted>
  <dcterms:created xsi:type="dcterms:W3CDTF">2026-02-04T18:27:00Z</dcterms:created>
  <dcterms:modified xsi:type="dcterms:W3CDTF">2026-02-04T18:27:00Z</dcterms:modified>
</cp:coreProperties>
</file>