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  <w:bookmarkStart w:id="0" w:name="_GoBack"/>
      <w:bookmarkEnd w:id="0"/>
    </w:p>
    <w:p w14:paraId="16441271" w14:textId="6935AB75" w:rsidR="0036346C" w:rsidRDefault="008A0FD6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425EC9">
        <w:rPr>
          <w:rFonts w:ascii="Times New Roman" w:eastAsia="Times New Roman" w:hAnsi="Times New Roman" w:cs="Times New Roman"/>
          <w:sz w:val="24"/>
          <w:szCs w:val="24"/>
        </w:rPr>
        <w:t>Amendments to the 2025-26 School Calendar</w:t>
      </w:r>
    </w:p>
    <w:p w14:paraId="4AFF93B3" w14:textId="33729A6D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by Grant Chenoweth – Board Attorney</w:t>
      </w:r>
    </w:p>
    <w:p w14:paraId="4E9B0B1C" w14:textId="4A13B7DC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Discussion/Questions</w:t>
      </w:r>
    </w:p>
    <w:p w14:paraId="7181474A" w14:textId="27276F5E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Moving to Executive Session – KRS 61.810(1)(f)</w:t>
      </w:r>
    </w:p>
    <w:p w14:paraId="2EE83D38" w14:textId="2FEBB12F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Return from Executive Session</w:t>
      </w:r>
    </w:p>
    <w:p w14:paraId="7FF922DA" w14:textId="52659AB9" w:rsidR="00425EC9" w:rsidRPr="008A0FD6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1C55149E" w:rsidR="00F729A6" w:rsidRPr="00D70B0E" w:rsidRDefault="00425EC9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12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Regular</w:t>
      </w:r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2D60F" w14:textId="77777777" w:rsidR="00B112BF" w:rsidRDefault="00B112BF" w:rsidP="00F07D18">
      <w:pPr>
        <w:spacing w:line="240" w:lineRule="auto"/>
      </w:pPr>
      <w:r>
        <w:separator/>
      </w:r>
    </w:p>
  </w:endnote>
  <w:endnote w:type="continuationSeparator" w:id="0">
    <w:p w14:paraId="04B228FE" w14:textId="77777777" w:rsidR="00B112BF" w:rsidRDefault="00B112BF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0D1C" w14:textId="77777777" w:rsidR="00B112BF" w:rsidRDefault="00B112BF" w:rsidP="00F07D18">
      <w:pPr>
        <w:spacing w:line="240" w:lineRule="auto"/>
      </w:pPr>
      <w:r>
        <w:separator/>
      </w:r>
    </w:p>
  </w:footnote>
  <w:footnote w:type="continuationSeparator" w:id="0">
    <w:p w14:paraId="126066F3" w14:textId="77777777" w:rsidR="00B112BF" w:rsidRDefault="00B112BF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37060627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8A0FD6"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99607E">
      <w:rPr>
        <w:rFonts w:ascii="Times New Roman" w:eastAsia="Times New Roman" w:hAnsi="Times New Roman" w:cs="Times New Roman"/>
        <w:sz w:val="24"/>
        <w:szCs w:val="24"/>
      </w:rPr>
      <w:t xml:space="preserve">January </w:t>
    </w:r>
    <w:r w:rsidR="008A0FD6">
      <w:rPr>
        <w:rFonts w:ascii="Times New Roman" w:eastAsia="Times New Roman" w:hAnsi="Times New Roman" w:cs="Times New Roman"/>
        <w:sz w:val="24"/>
        <w:szCs w:val="24"/>
      </w:rPr>
      <w:t>2</w:t>
    </w:r>
    <w:r w:rsidR="00425EC9">
      <w:rPr>
        <w:rFonts w:ascii="Times New Roman" w:eastAsia="Times New Roman" w:hAnsi="Times New Roman" w:cs="Times New Roman"/>
        <w:sz w:val="24"/>
        <w:szCs w:val="24"/>
      </w:rPr>
      <w:t>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55A7BF65" w:rsidR="00D97D44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  <w:p w14:paraId="1F6667DA" w14:textId="0E7C47F9" w:rsidR="008A0FD6" w:rsidRPr="00B469E6" w:rsidRDefault="008A0FD6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D35C4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5EC9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36F"/>
    <w:rsid w:val="00776304"/>
    <w:rsid w:val="007922E9"/>
    <w:rsid w:val="007A64C7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0FD6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B0418E"/>
    <w:rsid w:val="00B05249"/>
    <w:rsid w:val="00B05D27"/>
    <w:rsid w:val="00B112BF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2026-01-13T11:18:00Z</cp:lastPrinted>
  <dcterms:created xsi:type="dcterms:W3CDTF">2026-01-28T12:32:00Z</dcterms:created>
  <dcterms:modified xsi:type="dcterms:W3CDTF">2026-01-28T12:32:00Z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