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8B" w:rsidRDefault="006C0F8B" w:rsidP="006C0F8B">
      <w:pPr>
        <w:spacing w:after="0" w:line="240" w:lineRule="auto"/>
        <w:jc w:val="right"/>
        <w:rPr>
          <w:b/>
          <w:sz w:val="24"/>
          <w:szCs w:val="24"/>
          <w:u w:val="single"/>
        </w:rPr>
      </w:pPr>
      <w:r>
        <w:rPr>
          <w:b/>
          <w:sz w:val="24"/>
          <w:szCs w:val="24"/>
          <w:u w:val="single"/>
        </w:rPr>
        <w:t>Policy No. 14.000</w:t>
      </w:r>
    </w:p>
    <w:p w:rsidR="006C0F8B" w:rsidRDefault="006C0F8B" w:rsidP="006C0F8B">
      <w:pPr>
        <w:spacing w:after="0" w:line="240" w:lineRule="auto"/>
        <w:jc w:val="right"/>
        <w:rPr>
          <w:b/>
          <w:sz w:val="24"/>
          <w:szCs w:val="24"/>
          <w:u w:val="single"/>
        </w:rPr>
      </w:pPr>
      <w:r>
        <w:rPr>
          <w:b/>
          <w:sz w:val="24"/>
          <w:szCs w:val="24"/>
          <w:u w:val="single"/>
        </w:rPr>
        <w:t xml:space="preserve">Date Adopted: August </w:t>
      </w:r>
      <w:r w:rsidR="00BE5CE3">
        <w:rPr>
          <w:b/>
          <w:sz w:val="24"/>
          <w:szCs w:val="24"/>
          <w:u w:val="single"/>
        </w:rPr>
        <w:t xml:space="preserve">23, </w:t>
      </w:r>
      <w:r>
        <w:rPr>
          <w:b/>
          <w:sz w:val="24"/>
          <w:szCs w:val="24"/>
          <w:u w:val="single"/>
        </w:rPr>
        <w:t>2005</w:t>
      </w:r>
    </w:p>
    <w:p w:rsidR="006C0F8B" w:rsidRDefault="006C0F8B" w:rsidP="006C0F8B">
      <w:pPr>
        <w:spacing w:after="0" w:line="240" w:lineRule="auto"/>
        <w:jc w:val="right"/>
        <w:rPr>
          <w:b/>
          <w:sz w:val="24"/>
          <w:szCs w:val="24"/>
          <w:u w:val="single"/>
        </w:rPr>
      </w:pPr>
      <w:r>
        <w:rPr>
          <w:b/>
          <w:sz w:val="24"/>
          <w:szCs w:val="24"/>
          <w:u w:val="single"/>
        </w:rPr>
        <w:t>Revised: February 22, 2011</w:t>
      </w:r>
    </w:p>
    <w:p w:rsidR="006C0F8B" w:rsidRDefault="006C0F8B" w:rsidP="006C0F8B">
      <w:pPr>
        <w:spacing w:after="0" w:line="240" w:lineRule="auto"/>
        <w:rPr>
          <w:b/>
          <w:sz w:val="24"/>
          <w:szCs w:val="24"/>
          <w:u w:val="single"/>
        </w:rPr>
      </w:pPr>
    </w:p>
    <w:p w:rsidR="006C0F8B" w:rsidRDefault="006C0F8B" w:rsidP="006C0F8B">
      <w:pPr>
        <w:spacing w:after="0" w:line="240" w:lineRule="auto"/>
        <w:rPr>
          <w:sz w:val="24"/>
          <w:szCs w:val="24"/>
          <w:u w:val="single"/>
        </w:rPr>
      </w:pPr>
    </w:p>
    <w:p w:rsidR="006C0F8B" w:rsidRDefault="006C0F8B" w:rsidP="006C0F8B">
      <w:pPr>
        <w:spacing w:after="0" w:line="240" w:lineRule="auto"/>
        <w:rPr>
          <w:sz w:val="24"/>
          <w:szCs w:val="24"/>
          <w:u w:val="single"/>
        </w:rPr>
      </w:pPr>
      <w:r>
        <w:rPr>
          <w:sz w:val="24"/>
          <w:szCs w:val="24"/>
          <w:u w:val="single"/>
        </w:rPr>
        <w:t>Determining the Number of Persons to be Employed in Each Job Classification</w:t>
      </w:r>
    </w:p>
    <w:p w:rsidR="006C0F8B" w:rsidRDefault="006C0F8B" w:rsidP="006C0F8B">
      <w:pPr>
        <w:spacing w:after="0" w:line="240" w:lineRule="auto"/>
        <w:rPr>
          <w:sz w:val="24"/>
          <w:szCs w:val="24"/>
          <w:u w:val="single"/>
        </w:rPr>
      </w:pPr>
    </w:p>
    <w:p w:rsidR="006C0F8B" w:rsidRPr="006C0F8B" w:rsidRDefault="006C0F8B" w:rsidP="006C0F8B">
      <w:pPr>
        <w:spacing w:after="0" w:line="240" w:lineRule="auto"/>
        <w:rPr>
          <w:sz w:val="24"/>
          <w:szCs w:val="24"/>
        </w:rPr>
      </w:pPr>
      <w:r>
        <w:rPr>
          <w:sz w:val="24"/>
          <w:szCs w:val="24"/>
        </w:rPr>
        <w:t>Each year after the school board receives the allocation from the local board of education, the school council will meet in an open meeting to decide the number of persons in each job classification at their school for the following school year.  To accomplish this, the principal may bring a recommendation to the school council each year for their consideration or conduct a meeting for the purpose of discussing the staffing recommendations if requested by the council. The council will consider the principal’s recommendations, and discuss options for the school in an open meeting. The council will approve the allocation by consensus.</w:t>
      </w:r>
    </w:p>
    <w:sectPr w:rsidR="006C0F8B" w:rsidRPr="006C0F8B" w:rsidSect="00DC3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C0F8B"/>
    <w:rsid w:val="0029772E"/>
    <w:rsid w:val="00651926"/>
    <w:rsid w:val="006C0F8B"/>
    <w:rsid w:val="00BE5CE3"/>
    <w:rsid w:val="00DC3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Simpson</dc:creator>
  <cp:keywords/>
  <dc:description/>
  <cp:lastModifiedBy>Kim Simpson</cp:lastModifiedBy>
  <cp:revision>2</cp:revision>
  <dcterms:created xsi:type="dcterms:W3CDTF">2011-02-18T21:48:00Z</dcterms:created>
  <dcterms:modified xsi:type="dcterms:W3CDTF">2011-02-18T21:58:00Z</dcterms:modified>
</cp:coreProperties>
</file>