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122A3" w14:textId="77777777" w:rsidR="00C81FDF" w:rsidRDefault="000C18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Ky ADA and ADM Monthly District Summary Report</w:t>
      </w:r>
    </w:p>
    <w:p w14:paraId="4F5A791E" w14:textId="77777777" w:rsidR="00C81FDF" w:rsidRDefault="00C81FDF">
      <w:pPr>
        <w:widowControl w:val="0"/>
        <w:spacing w:line="240" w:lineRule="auto"/>
        <w:jc w:val="center"/>
        <w:rPr>
          <w:b/>
          <w:bCs/>
        </w:rPr>
      </w:pPr>
    </w:p>
    <w:p w14:paraId="5CE54CB0" w14:textId="77777777" w:rsidR="00C81FDF" w:rsidRDefault="000C18E5">
      <w:pPr>
        <w:widowControl w:val="0"/>
        <w:spacing w:line="240" w:lineRule="auto"/>
        <w:jc w:val="center"/>
        <w:rPr>
          <w:sz w:val="30"/>
          <w:szCs w:val="30"/>
        </w:rPr>
      </w:pPr>
      <w:r>
        <w:rPr>
          <w:b/>
          <w:bCs/>
          <w:sz w:val="24"/>
          <w:szCs w:val="24"/>
        </w:rPr>
        <w:t>School Month: 5 (December 3, 2025 -  December 18, 2025)</w:t>
      </w:r>
    </w:p>
    <w:p w14:paraId="63BBDF24" w14:textId="77777777" w:rsidR="00C81FDF" w:rsidRDefault="00C81FDF"/>
    <w:tbl>
      <w:tblPr>
        <w:tblStyle w:val="a"/>
        <w:tblW w:w="10515" w:type="dxa"/>
        <w:tblInd w:w="-75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1980"/>
        <w:gridCol w:w="2250"/>
        <w:gridCol w:w="2010"/>
      </w:tblGrid>
      <w:tr w:rsidR="00C81FDF" w14:paraId="516FAD8A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C54CD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E0575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Average Daily Attendance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409D6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Average Daily Membership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A104A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ADA Percentage</w:t>
            </w:r>
          </w:p>
        </w:tc>
      </w:tr>
      <w:tr w:rsidR="00C81FDF" w14:paraId="63D4544C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16BFD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North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88F1E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341.36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7534D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354.87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3B645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96.26%</w:t>
            </w:r>
          </w:p>
        </w:tc>
      </w:tr>
      <w:tr w:rsidR="00C81FDF" w14:paraId="194E3321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2E2A4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South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D9128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421.29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694BA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440.00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4A4AB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95.82%</w:t>
            </w:r>
          </w:p>
        </w:tc>
      </w:tr>
      <w:tr w:rsidR="00C81FDF" w14:paraId="5CD602B6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C27F7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Middle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62AAA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444.30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F7FDF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393.24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945C2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95.14%</w:t>
            </w:r>
          </w:p>
        </w:tc>
      </w:tr>
      <w:tr w:rsidR="00C81FDF" w14:paraId="104FC643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2D4CA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Central High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A0699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440.55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C04C8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482.44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04765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94.29%</w:t>
            </w:r>
          </w:p>
        </w:tc>
      </w:tr>
      <w:tr w:rsidR="00C81FDF" w14:paraId="65651C80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5A046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Horizons Academy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29684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26.03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50DD0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27.32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F9F76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92..57%</w:t>
            </w:r>
          </w:p>
        </w:tc>
      </w:tr>
      <w:tr w:rsidR="00C81FDF" w14:paraId="4C5FBA67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341E6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District Wide Attendance/Membership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407DE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1606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EBE78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1698 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DCDDF" w14:textId="77777777" w:rsidR="00C81FDF" w:rsidRDefault="000C18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96.37%(+1)</w:t>
            </w:r>
          </w:p>
        </w:tc>
      </w:tr>
    </w:tbl>
    <w:p w14:paraId="0F7EEBD2" w14:textId="77777777" w:rsidR="00C81FDF" w:rsidRDefault="00C81FDF"/>
    <w:sectPr w:rsidR="00C81FD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C6A581-7E95-42C8-8F11-9E290CC6FA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0D90490-F333-41C9-B5DB-7625B21C2D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FDF"/>
    <w:rsid w:val="000C18E5"/>
    <w:rsid w:val="004B1007"/>
    <w:rsid w:val="00C8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6CA21"/>
  <w15:docId w15:val="{1351C043-11E4-416E-9681-C6AAA986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Jordan, Amanda</dc:creator>
  <cp:lastModifiedBy>Jordan, Amanda</cp:lastModifiedBy>
  <cp:revision>2</cp:revision>
  <dcterms:created xsi:type="dcterms:W3CDTF">2025-12-23T19:29:00Z</dcterms:created>
  <dcterms:modified xsi:type="dcterms:W3CDTF">2025-12-23T19:29:00Z</dcterms:modified>
</cp:coreProperties>
</file>