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435120AD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10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9E427E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6FE438C6" w:rsidR="006F0552" w:rsidRPr="00714C83" w:rsidRDefault="009E427E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Camp Ernst Middle 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20AA3227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7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Camp Ernst Middle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 xml:space="preserve"> School, 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Additions &amp; Renovations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23-269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7E95EDD5" w:rsidR="008A2749" w:rsidRPr="00714C83" w:rsidRDefault="00F46F83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10/9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4C90A6CB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7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386786E6" w14:textId="77B6E836" w:rsidR="001140FF" w:rsidRDefault="00714C83" w:rsidP="001140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41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–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7E79CC">
            <w:rPr>
              <w:rFonts w:asciiTheme="minorHAnsi" w:hAnsiTheme="minorHAnsi" w:cstheme="minorHAnsi"/>
              <w:sz w:val="22"/>
              <w:szCs w:val="22"/>
            </w:rPr>
            <w:t>Electrical inspector required a 42” equipment clearance on Water Source Heat Pump units that were installed. This clearance could only be achieved by adding an additional platform on one side of the unit.</w:t>
          </w:r>
        </w:p>
        <w:p w14:paraId="25B9E310" w14:textId="557387E4" w:rsidR="00295BFD" w:rsidRDefault="001140FF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</w:t>
          </w:r>
          <w:r w:rsidR="007E79CC">
            <w:rPr>
              <w:rFonts w:asciiTheme="minorHAnsi" w:hAnsiTheme="minorHAnsi" w:cstheme="minorHAnsi"/>
              <w:sz w:val="22"/>
              <w:szCs w:val="22"/>
            </w:rPr>
            <w:t>29,054.00</w:t>
          </w:r>
        </w:p>
        <w:p w14:paraId="137D4A6A" w14:textId="694CFBEF" w:rsidR="007E79CC" w:rsidRDefault="007E79CC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42 – During design, it was noted that some of the existing roof shingles were very brittle. There was a concern that the new tie-in could damage shingles and require replacement, thus an allowance with corresponding unit price was included in order to mitigate unforeseen cost. This change order is a credit since it was not necessary for the contractor to use the entirety of the allowance.</w:t>
          </w:r>
        </w:p>
        <w:p w14:paraId="7FFABBF5" w14:textId="6EA2E288" w:rsidR="007E79CC" w:rsidRDefault="007E79CC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$1,525.00</w:t>
          </w:r>
        </w:p>
        <w:p w14:paraId="232F120C" w14:textId="7B1FF305" w:rsidR="007E79CC" w:rsidRDefault="007E79CC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44R – Existing classrooms had interactive boards that were functional and new were not required. The scope to install these boards was removed from the project. </w:t>
          </w:r>
        </w:p>
        <w:p w14:paraId="05ECE077" w14:textId="47C2A25A" w:rsidR="007E79CC" w:rsidRDefault="007E79CC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$6,075.00</w:t>
          </w:r>
        </w:p>
        <w:p w14:paraId="4340D0AF" w14:textId="135648B4" w:rsidR="007E79CC" w:rsidRDefault="00DA2591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48 – Flow switches will trigger an alarm when the sprinkler system 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>has been activated. The existing switches were found to be faulty and pricing was submitted to replace them.</w:t>
          </w:r>
        </w:p>
        <w:p w14:paraId="76B2928F" w14:textId="3CD2B87B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$1,496.00</w:t>
          </w:r>
        </w:p>
        <w:p w14:paraId="35B203C4" w14:textId="2BB8FA57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49 – As asphalt repair work began, an additional area beyond which was anticipated, was found to need full depth replacement.</w:t>
          </w:r>
        </w:p>
        <w:p w14:paraId="33FA7FA0" w14:textId="775D1C1B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$556.00</w:t>
          </w:r>
        </w:p>
        <w:p w14:paraId="4E864299" w14:textId="3F7C5309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50 – An allowance with corresponding unit price was included for 25 circuits in order to mitigate unforeseen cost- no additional circuits were necessary so full credit is being offered back to the District. </w:t>
          </w:r>
        </w:p>
        <w:p w14:paraId="1BDA7CE3" w14:textId="1CFA8058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$23,525.00</w:t>
          </w:r>
        </w:p>
        <w:p w14:paraId="01428618" w14:textId="076CFE9D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51 – An allowance with corresponding unit price was included for 15 data outlets in order to mitigate unforeseen cost- only two were necessary for the new make-up air unit so remaining credit is being offered back to the District.</w:t>
          </w:r>
        </w:p>
        <w:p w14:paraId="26CB0A15" w14:textId="180737A6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$17,267.00</w:t>
          </w:r>
        </w:p>
        <w:p w14:paraId="45C5E1E1" w14:textId="4BBE093B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lastRenderedPageBreak/>
            <w:t>Proposal 52 – An allowance with corresponding unit price was included for 10 fire alarm speak/strobe units in order to mitigate unforeseen cost – no additional fire alarm speaker/strobe units were necessary so full credit is being offered back to the District.</w:t>
          </w:r>
        </w:p>
        <w:p w14:paraId="2985740C" w14:textId="278503A5" w:rsidR="00AB476E" w:rsidRDefault="00AB476E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$4,013.00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2FC8E514" w:rsidR="00D072A8" w:rsidRPr="00714C83" w:rsidRDefault="00AB476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DEDUCT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21,299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4AC5DF07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>11,465,909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7A1F4345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7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Camp Ernst Middle School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Additions and Renovations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23-269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1EFF" w14:textId="77777777" w:rsidR="00E97EB4" w:rsidRDefault="00E97EB4">
      <w:r>
        <w:separator/>
      </w:r>
    </w:p>
  </w:endnote>
  <w:endnote w:type="continuationSeparator" w:id="0">
    <w:p w14:paraId="31AFC096" w14:textId="77777777" w:rsidR="00E97EB4" w:rsidRDefault="00E9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28B4" w14:textId="77777777" w:rsidR="00E97EB4" w:rsidRDefault="00E97EB4">
      <w:r>
        <w:separator/>
      </w:r>
    </w:p>
  </w:footnote>
  <w:footnote w:type="continuationSeparator" w:id="0">
    <w:p w14:paraId="7EF05EE6" w14:textId="77777777" w:rsidR="00E97EB4" w:rsidRDefault="00E9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D3C03"/>
    <w:rsid w:val="0051542E"/>
    <w:rsid w:val="00550888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A05E6B"/>
    <w:rsid w:val="00AC4129"/>
    <w:rsid w:val="00B32F66"/>
    <w:rsid w:val="00B567FE"/>
    <w:rsid w:val="00B60698"/>
    <w:rsid w:val="00BB16C2"/>
    <w:rsid w:val="00BD6464"/>
    <w:rsid w:val="00C64C06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6</cp:revision>
  <cp:lastPrinted>2025-04-24T13:15:00Z</cp:lastPrinted>
  <dcterms:created xsi:type="dcterms:W3CDTF">2025-09-24T15:25:00Z</dcterms:created>
  <dcterms:modified xsi:type="dcterms:W3CDTF">2025-09-24T17:19:00Z</dcterms:modified>
</cp:coreProperties>
</file>