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C11B0" w:rsidRDefault="007464AA">
      <w:pPr>
        <w:spacing w:before="240" w:after="240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THIS IS A DECISION PAPER</w:t>
      </w:r>
    </w:p>
    <w:p w14:paraId="00000002" w14:textId="77777777" w:rsidR="008C11B0" w:rsidRDefault="007464AA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TO: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Hardin County Board of Education</w:t>
      </w:r>
    </w:p>
    <w:p w14:paraId="00000003" w14:textId="77777777" w:rsidR="008C11B0" w:rsidRDefault="007464AA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FROM: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>Teresa Morgan, Superintendent</w:t>
      </w:r>
    </w:p>
    <w:p w14:paraId="00000004" w14:textId="77777777" w:rsidR="008C11B0" w:rsidRDefault="007464AA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>September 18, 2025</w:t>
      </w:r>
    </w:p>
    <w:p w14:paraId="00000005" w14:textId="77777777" w:rsidR="008C11B0" w:rsidRDefault="007464AA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SUBJECT: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Approval of the school district calendar committee</w:t>
      </w:r>
    </w:p>
    <w:p w14:paraId="00000006" w14:textId="77777777" w:rsidR="008C11B0" w:rsidRDefault="007464A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7" w14:textId="77777777" w:rsidR="008C11B0" w:rsidRDefault="007464AA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FACTS/DISCUSSION:</w:t>
      </w:r>
    </w:p>
    <w:p w14:paraId="00000008" w14:textId="77777777" w:rsidR="008C11B0" w:rsidRDefault="007464A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KRS 158.070 requires the formation of a district calendar committee.  The committee will review, develop, and recommend a 2026-27 school calendar to the board for approval.  The committee consists of:</w:t>
      </w:r>
    </w:p>
    <w:p w14:paraId="00000009" w14:textId="77777777" w:rsidR="008C11B0" w:rsidRDefault="007464AA">
      <w:pPr>
        <w:spacing w:before="240" w:after="240"/>
        <w:rPr>
          <w:sz w:val="24"/>
          <w:szCs w:val="24"/>
        </w:rPr>
      </w:pPr>
      <w:r>
        <w:rPr>
          <w:i/>
          <w:sz w:val="24"/>
          <w:szCs w:val="24"/>
        </w:rPr>
        <w:t>Principal</w:t>
      </w:r>
      <w:r>
        <w:rPr>
          <w:sz w:val="24"/>
          <w:szCs w:val="24"/>
        </w:rPr>
        <w:t xml:space="preserve">-Mark Wells; </w:t>
      </w:r>
      <w:r>
        <w:rPr>
          <w:i/>
          <w:sz w:val="24"/>
          <w:szCs w:val="24"/>
        </w:rPr>
        <w:t>District Office Member</w:t>
      </w:r>
      <w:r>
        <w:rPr>
          <w:sz w:val="24"/>
          <w:szCs w:val="24"/>
        </w:rPr>
        <w:t>- Phillip P</w:t>
      </w:r>
      <w:r>
        <w:rPr>
          <w:sz w:val="24"/>
          <w:szCs w:val="24"/>
        </w:rPr>
        <w:t xml:space="preserve">ike; </w:t>
      </w:r>
      <w:r>
        <w:rPr>
          <w:i/>
          <w:sz w:val="24"/>
          <w:szCs w:val="24"/>
        </w:rPr>
        <w:t>Board Member</w:t>
      </w:r>
      <w:r>
        <w:rPr>
          <w:sz w:val="24"/>
          <w:szCs w:val="24"/>
        </w:rPr>
        <w:t xml:space="preserve">-Dawn Johnson; </w:t>
      </w:r>
      <w:r>
        <w:rPr>
          <w:i/>
          <w:sz w:val="24"/>
          <w:szCs w:val="24"/>
        </w:rPr>
        <w:t>Parents</w:t>
      </w:r>
      <w:r>
        <w:rPr>
          <w:sz w:val="24"/>
          <w:szCs w:val="24"/>
        </w:rPr>
        <w:t xml:space="preserve">-Tara Calhoun, Ashley Bewley; </w:t>
      </w:r>
      <w:r>
        <w:rPr>
          <w:i/>
          <w:sz w:val="24"/>
          <w:szCs w:val="24"/>
        </w:rPr>
        <w:t>Elementary Teacher</w:t>
      </w:r>
      <w:r>
        <w:rPr>
          <w:sz w:val="24"/>
          <w:szCs w:val="24"/>
        </w:rPr>
        <w:t xml:space="preserve">-Penny Ellis; </w:t>
      </w:r>
      <w:r>
        <w:rPr>
          <w:i/>
          <w:sz w:val="24"/>
          <w:szCs w:val="24"/>
        </w:rPr>
        <w:t>Middle/High Teacher</w:t>
      </w:r>
      <w:r>
        <w:rPr>
          <w:sz w:val="24"/>
          <w:szCs w:val="24"/>
        </w:rPr>
        <w:t xml:space="preserve">-Bobby Thompson; </w:t>
      </w:r>
      <w:r>
        <w:rPr>
          <w:i/>
          <w:sz w:val="24"/>
          <w:szCs w:val="24"/>
        </w:rPr>
        <w:t>Classified Employees</w:t>
      </w:r>
      <w:r>
        <w:rPr>
          <w:sz w:val="24"/>
          <w:szCs w:val="24"/>
        </w:rPr>
        <w:t xml:space="preserve">-Paula Hildabrand, Kelley Meyer; </w:t>
      </w:r>
      <w:r>
        <w:rPr>
          <w:i/>
          <w:sz w:val="24"/>
          <w:szCs w:val="24"/>
        </w:rPr>
        <w:t>Community Member/Business Owner</w:t>
      </w:r>
      <w:r>
        <w:rPr>
          <w:sz w:val="24"/>
          <w:szCs w:val="24"/>
        </w:rPr>
        <w:t>-Holly Lewis, Russ VanZant.</w:t>
      </w:r>
    </w:p>
    <w:p w14:paraId="0000000A" w14:textId="77777777" w:rsidR="008C11B0" w:rsidRDefault="007464A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8C11B0" w:rsidRDefault="007464AA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RECOM</w:t>
      </w:r>
      <w:r>
        <w:rPr>
          <w:b/>
          <w:sz w:val="24"/>
          <w:szCs w:val="24"/>
          <w:u w:val="single"/>
        </w:rPr>
        <w:t>MENDATION:</w:t>
      </w:r>
    </w:p>
    <w:p w14:paraId="0000000C" w14:textId="77777777" w:rsidR="008C11B0" w:rsidRDefault="007464A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It is recommended that the Hardin County Board of Education approve the district calendar committee members, consisting of:</w:t>
      </w:r>
    </w:p>
    <w:p w14:paraId="0000000D" w14:textId="77777777" w:rsidR="008C11B0" w:rsidRDefault="007464AA">
      <w:pPr>
        <w:spacing w:before="240" w:after="240"/>
        <w:rPr>
          <w:i/>
          <w:sz w:val="24"/>
          <w:szCs w:val="24"/>
        </w:rPr>
      </w:pPr>
      <w:r>
        <w:rPr>
          <w:i/>
          <w:sz w:val="24"/>
          <w:szCs w:val="24"/>
        </w:rPr>
        <w:t>Principal</w:t>
      </w:r>
      <w:r>
        <w:rPr>
          <w:sz w:val="24"/>
          <w:szCs w:val="24"/>
        </w:rPr>
        <w:t xml:space="preserve">-Mark Wells; </w:t>
      </w:r>
      <w:r>
        <w:rPr>
          <w:i/>
          <w:sz w:val="24"/>
          <w:szCs w:val="24"/>
        </w:rPr>
        <w:t>District Office Member</w:t>
      </w:r>
      <w:r>
        <w:rPr>
          <w:sz w:val="24"/>
          <w:szCs w:val="24"/>
        </w:rPr>
        <w:t xml:space="preserve">- Phillip Pike; </w:t>
      </w:r>
      <w:r>
        <w:rPr>
          <w:i/>
          <w:sz w:val="24"/>
          <w:szCs w:val="24"/>
        </w:rPr>
        <w:t>Board Member</w:t>
      </w:r>
      <w:r>
        <w:rPr>
          <w:sz w:val="24"/>
          <w:szCs w:val="24"/>
        </w:rPr>
        <w:t xml:space="preserve">-Dawn Johnson; </w:t>
      </w:r>
      <w:r>
        <w:rPr>
          <w:i/>
          <w:sz w:val="24"/>
          <w:szCs w:val="24"/>
        </w:rPr>
        <w:t>Parents</w:t>
      </w:r>
      <w:r>
        <w:rPr>
          <w:sz w:val="24"/>
          <w:szCs w:val="24"/>
        </w:rPr>
        <w:t>-Tara Calhoun, Ashley Bewle</w:t>
      </w:r>
      <w:r>
        <w:rPr>
          <w:sz w:val="24"/>
          <w:szCs w:val="24"/>
        </w:rPr>
        <w:t xml:space="preserve">y; </w:t>
      </w:r>
      <w:r>
        <w:rPr>
          <w:i/>
          <w:sz w:val="24"/>
          <w:szCs w:val="24"/>
        </w:rPr>
        <w:t>Elementary Teacher</w:t>
      </w:r>
      <w:r>
        <w:rPr>
          <w:sz w:val="24"/>
          <w:szCs w:val="24"/>
        </w:rPr>
        <w:t xml:space="preserve">-Penny Ellis; </w:t>
      </w:r>
      <w:r>
        <w:rPr>
          <w:i/>
          <w:sz w:val="24"/>
          <w:szCs w:val="24"/>
        </w:rPr>
        <w:t>Middle/High Teacher</w:t>
      </w:r>
      <w:r>
        <w:rPr>
          <w:sz w:val="24"/>
          <w:szCs w:val="24"/>
        </w:rPr>
        <w:t xml:space="preserve">-Bobby Thompson; </w:t>
      </w:r>
      <w:r>
        <w:rPr>
          <w:i/>
          <w:sz w:val="24"/>
          <w:szCs w:val="24"/>
        </w:rPr>
        <w:t>Classified Employees</w:t>
      </w:r>
      <w:r>
        <w:rPr>
          <w:sz w:val="24"/>
          <w:szCs w:val="24"/>
        </w:rPr>
        <w:t xml:space="preserve">-Paula Hildabrand, Kelley Meyer; </w:t>
      </w:r>
      <w:r>
        <w:rPr>
          <w:i/>
          <w:sz w:val="24"/>
          <w:szCs w:val="24"/>
        </w:rPr>
        <w:t>Community Member/Business Owner</w:t>
      </w:r>
      <w:r>
        <w:rPr>
          <w:sz w:val="24"/>
          <w:szCs w:val="24"/>
        </w:rPr>
        <w:t>-Holly Lewis, Russ VanZant.</w:t>
      </w:r>
    </w:p>
    <w:p w14:paraId="0000000E" w14:textId="77777777" w:rsidR="008C11B0" w:rsidRDefault="007464AA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8C11B0" w:rsidRDefault="007464AA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MOTION:</w:t>
      </w:r>
    </w:p>
    <w:p w14:paraId="00000010" w14:textId="77777777" w:rsidR="008C11B0" w:rsidRDefault="007464AA">
      <w:pPr>
        <w:spacing w:before="240" w:after="240"/>
      </w:pPr>
      <w:r>
        <w:rPr>
          <w:sz w:val="24"/>
          <w:szCs w:val="24"/>
        </w:rPr>
        <w:t>I move that the Hardin County Board of Education approve the me</w:t>
      </w:r>
      <w:r>
        <w:rPr>
          <w:sz w:val="24"/>
          <w:szCs w:val="24"/>
        </w:rPr>
        <w:t>mbers of the district calendar committee.</w:t>
      </w:r>
    </w:p>
    <w:sectPr w:rsidR="008C11B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B0"/>
    <w:rsid w:val="007464AA"/>
    <w:rsid w:val="008C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9B7A7F-019E-4BEE-AF91-03BAD087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1138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2025-09-04T16:39:00Z</dcterms:created>
  <dcterms:modified xsi:type="dcterms:W3CDTF">2025-09-04T16:39:00Z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98e2646a-fb65-47be-aa49-acd4c384772e</vt:lpwstr>
  </property>
</Properties>
</file>