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IS A DECISION PAPER:</w:t>
      </w:r>
    </w:p>
    <w:p w14:paraId="00000002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Members of the Hardin County Board of Education</w:t>
      </w:r>
    </w:p>
    <w:p w14:paraId="00000005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Teresa Morgan, Superintendent</w:t>
      </w:r>
    </w:p>
    <w:p w14:paraId="00000007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August 21, 2025</w:t>
      </w:r>
    </w:p>
    <w:p w14:paraId="00000009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C7A84" w:rsidRDefault="004A150D" w:rsidP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Create E-Sports Assistant Coach Positions</w:t>
      </w:r>
    </w:p>
    <w:p w14:paraId="0000000B" w14:textId="77777777" w:rsidR="000C7A84" w:rsidRDefault="000C7A84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C7A84" w:rsidRDefault="004A150D" w:rsidP="004A150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</w:p>
    <w:p w14:paraId="0000000D" w14:textId="77777777" w:rsidR="000C7A84" w:rsidRDefault="004A150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 to the continued growth of high school E-Sports programs, including increased student participation and the development of both fall and spring competitive schedules, we propose the addition of an Assistant E-Sports Coach position. To ensure equity wit</w:t>
      </w:r>
      <w:r>
        <w:rPr>
          <w:rFonts w:ascii="Times New Roman" w:eastAsia="Times New Roman" w:hAnsi="Times New Roman" w:cs="Times New Roman"/>
          <w:sz w:val="24"/>
          <w:szCs w:val="24"/>
        </w:rPr>
        <w:t>h other high school athletic programs, this position would receive a stipend aligned with existing assistant coaching stipends. We recommend the position be established when a team has at least 20 regular participants, with a stipend amount of $1,871.</w:t>
      </w:r>
    </w:p>
    <w:p w14:paraId="0000000E" w14:textId="77777777" w:rsidR="000C7A84" w:rsidRDefault="000C7A8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ECOMMENDATION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2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recommend that the Hardin County Board of Education approve an Assistant E-Sports Coach at each high school when the sport has at least 20 regular participants, with a stipend of $1,871.</w:t>
      </w:r>
    </w:p>
    <w:p w14:paraId="00000013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0C7A84" w:rsidRDefault="004A150D" w:rsidP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RECOMMENDED MOTION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77777777" w:rsidR="000C7A84" w:rsidRDefault="004A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move that the Hardin 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of Education approve an Assistant E-Sports Coach at each high school when the sport has at least 20 regular participants, with a stipend of $1,871.</w:t>
      </w:r>
    </w:p>
    <w:p w14:paraId="00000017" w14:textId="77777777" w:rsidR="000C7A84" w:rsidRDefault="000C7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C7A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4"/>
    <w:rsid w:val="000C7A84"/>
    <w:rsid w:val="004A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6EDD2"/>
  <w15:docId w15:val="{DB1DBFDA-CE48-41AE-8EC8-D28BF12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958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2025-08-18T13:14:00Z</dcterms:created>
  <dcterms:modified xsi:type="dcterms:W3CDTF">2025-08-18T13:14:00Z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f0941515-de0b-45a5-a359-f6d9c795242f</vt:lpwstr>
  </property>
</Properties>
</file>