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6" w:rsidRDefault="00626286">
      <w:r>
        <w:t>Child Nutrition Report –Annual</w:t>
      </w:r>
      <w:r w:rsidR="00AA159C">
        <w:t xml:space="preserve"> 2010</w:t>
      </w:r>
    </w:p>
    <w:p w:rsidR="00AA159C" w:rsidRDefault="00AA159C">
      <w:r>
        <w:t>Submitted by Sabrina Jewell, Child Nutrition Director</w:t>
      </w:r>
    </w:p>
    <w:p w:rsidR="00626286" w:rsidRDefault="00626286" w:rsidP="006701D5">
      <w:pPr>
        <w:pStyle w:val="ListParagraph"/>
        <w:numPr>
          <w:ilvl w:val="0"/>
          <w:numId w:val="1"/>
        </w:numPr>
      </w:pPr>
      <w:r>
        <w:t xml:space="preserve"> Participation in both the NSLP and the SBP are up from last year.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4"/>
        <w:gridCol w:w="1146"/>
        <w:gridCol w:w="900"/>
      </w:tblGrid>
      <w:tr w:rsidR="00626286" w:rsidRPr="009E1E8C" w:rsidTr="009E1E8C">
        <w:tc>
          <w:tcPr>
            <w:tcW w:w="2004" w:type="dxa"/>
          </w:tcPr>
          <w:p w:rsidR="00626286" w:rsidRPr="009E1E8C" w:rsidRDefault="00626286" w:rsidP="009E1E8C">
            <w:pPr>
              <w:spacing w:after="0" w:line="240" w:lineRule="auto"/>
            </w:pPr>
          </w:p>
        </w:tc>
        <w:tc>
          <w:tcPr>
            <w:tcW w:w="1146" w:type="dxa"/>
          </w:tcPr>
          <w:p w:rsidR="00626286" w:rsidRPr="009E1E8C" w:rsidRDefault="00626286" w:rsidP="009E1E8C">
            <w:pPr>
              <w:spacing w:after="0" w:line="240" w:lineRule="auto"/>
              <w:rPr>
                <w:b/>
              </w:rPr>
            </w:pPr>
            <w:r w:rsidRPr="009E1E8C">
              <w:rPr>
                <w:b/>
              </w:rPr>
              <w:t>2010</w:t>
            </w:r>
          </w:p>
        </w:tc>
        <w:tc>
          <w:tcPr>
            <w:tcW w:w="900" w:type="dxa"/>
          </w:tcPr>
          <w:p w:rsidR="00626286" w:rsidRPr="009E1E8C" w:rsidRDefault="00626286" w:rsidP="009E1E8C">
            <w:pPr>
              <w:spacing w:after="0" w:line="240" w:lineRule="auto"/>
              <w:rPr>
                <w:b/>
              </w:rPr>
            </w:pPr>
            <w:r w:rsidRPr="009E1E8C">
              <w:rPr>
                <w:b/>
              </w:rPr>
              <w:t>2009</w:t>
            </w:r>
          </w:p>
        </w:tc>
      </w:tr>
      <w:tr w:rsidR="00626286" w:rsidRPr="009E1E8C" w:rsidTr="009E1E8C">
        <w:tc>
          <w:tcPr>
            <w:tcW w:w="2004" w:type="dxa"/>
          </w:tcPr>
          <w:p w:rsidR="00626286" w:rsidRPr="009E1E8C" w:rsidRDefault="00626286" w:rsidP="009E1E8C">
            <w:pPr>
              <w:spacing w:after="0" w:line="240" w:lineRule="auto"/>
            </w:pPr>
            <w:r w:rsidRPr="009E1E8C">
              <w:t>Lunch</w:t>
            </w:r>
          </w:p>
        </w:tc>
        <w:tc>
          <w:tcPr>
            <w:tcW w:w="1146" w:type="dxa"/>
          </w:tcPr>
          <w:p w:rsidR="00626286" w:rsidRPr="009E1E8C" w:rsidRDefault="00626286" w:rsidP="009E1E8C">
            <w:pPr>
              <w:spacing w:after="0" w:line="240" w:lineRule="auto"/>
            </w:pPr>
            <w:r w:rsidRPr="009E1E8C">
              <w:t>87%</w:t>
            </w:r>
          </w:p>
        </w:tc>
        <w:tc>
          <w:tcPr>
            <w:tcW w:w="900" w:type="dxa"/>
          </w:tcPr>
          <w:p w:rsidR="00626286" w:rsidRPr="009E1E8C" w:rsidRDefault="00626286" w:rsidP="009E1E8C">
            <w:pPr>
              <w:spacing w:after="0" w:line="240" w:lineRule="auto"/>
            </w:pPr>
            <w:r w:rsidRPr="009E1E8C">
              <w:t>80%</w:t>
            </w:r>
          </w:p>
        </w:tc>
      </w:tr>
      <w:tr w:rsidR="00626286" w:rsidRPr="009E1E8C" w:rsidTr="009E1E8C">
        <w:tc>
          <w:tcPr>
            <w:tcW w:w="2004" w:type="dxa"/>
          </w:tcPr>
          <w:p w:rsidR="00626286" w:rsidRPr="009E1E8C" w:rsidRDefault="00626286" w:rsidP="009E1E8C">
            <w:pPr>
              <w:spacing w:after="0" w:line="240" w:lineRule="auto"/>
            </w:pPr>
            <w:r w:rsidRPr="009E1E8C">
              <w:t>breakfast</w:t>
            </w:r>
          </w:p>
        </w:tc>
        <w:tc>
          <w:tcPr>
            <w:tcW w:w="1146" w:type="dxa"/>
          </w:tcPr>
          <w:p w:rsidR="00626286" w:rsidRPr="009E1E8C" w:rsidRDefault="00626286" w:rsidP="009E1E8C">
            <w:pPr>
              <w:spacing w:after="0" w:line="240" w:lineRule="auto"/>
            </w:pPr>
            <w:r w:rsidRPr="009E1E8C">
              <w:t>39%</w:t>
            </w:r>
          </w:p>
        </w:tc>
        <w:tc>
          <w:tcPr>
            <w:tcW w:w="900" w:type="dxa"/>
          </w:tcPr>
          <w:p w:rsidR="00626286" w:rsidRPr="009E1E8C" w:rsidRDefault="00626286" w:rsidP="009E1E8C">
            <w:pPr>
              <w:spacing w:after="0" w:line="240" w:lineRule="auto"/>
            </w:pPr>
            <w:r w:rsidRPr="009E1E8C">
              <w:t>36%</w:t>
            </w:r>
          </w:p>
        </w:tc>
      </w:tr>
    </w:tbl>
    <w:p w:rsidR="00626286" w:rsidRDefault="00626286" w:rsidP="007B76B1"/>
    <w:p w:rsidR="00626286" w:rsidRDefault="00626286" w:rsidP="006701D5">
      <w:pPr>
        <w:pStyle w:val="ListParagraph"/>
        <w:numPr>
          <w:ilvl w:val="0"/>
          <w:numId w:val="1"/>
        </w:numPr>
      </w:pPr>
      <w:r>
        <w:t>The number of students on free and reduced meals has a slight increase.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4"/>
        <w:gridCol w:w="1146"/>
        <w:gridCol w:w="900"/>
      </w:tblGrid>
      <w:tr w:rsidR="00626286" w:rsidRPr="009E1E8C" w:rsidTr="009E1E8C">
        <w:tc>
          <w:tcPr>
            <w:tcW w:w="2004" w:type="dxa"/>
          </w:tcPr>
          <w:p w:rsidR="00626286" w:rsidRPr="009E1E8C" w:rsidRDefault="00626286" w:rsidP="009E1E8C">
            <w:pPr>
              <w:spacing w:after="0" w:line="240" w:lineRule="auto"/>
            </w:pPr>
          </w:p>
        </w:tc>
        <w:tc>
          <w:tcPr>
            <w:tcW w:w="1146" w:type="dxa"/>
          </w:tcPr>
          <w:p w:rsidR="00626286" w:rsidRPr="009E1E8C" w:rsidRDefault="00626286" w:rsidP="009E1E8C">
            <w:pPr>
              <w:spacing w:after="0" w:line="240" w:lineRule="auto"/>
              <w:rPr>
                <w:b/>
              </w:rPr>
            </w:pPr>
            <w:r w:rsidRPr="009E1E8C">
              <w:rPr>
                <w:b/>
              </w:rPr>
              <w:t>2010</w:t>
            </w:r>
          </w:p>
        </w:tc>
        <w:tc>
          <w:tcPr>
            <w:tcW w:w="900" w:type="dxa"/>
          </w:tcPr>
          <w:p w:rsidR="00626286" w:rsidRPr="009E1E8C" w:rsidRDefault="00626286" w:rsidP="009E1E8C">
            <w:pPr>
              <w:spacing w:after="0" w:line="240" w:lineRule="auto"/>
              <w:rPr>
                <w:b/>
              </w:rPr>
            </w:pPr>
            <w:r w:rsidRPr="009E1E8C">
              <w:rPr>
                <w:b/>
              </w:rPr>
              <w:t>2009</w:t>
            </w:r>
          </w:p>
        </w:tc>
      </w:tr>
      <w:tr w:rsidR="00626286" w:rsidRPr="009E1E8C" w:rsidTr="009E1E8C">
        <w:tc>
          <w:tcPr>
            <w:tcW w:w="2004" w:type="dxa"/>
          </w:tcPr>
          <w:p w:rsidR="00626286" w:rsidRPr="009E1E8C" w:rsidRDefault="00626286" w:rsidP="009E1E8C">
            <w:pPr>
              <w:spacing w:after="0" w:line="240" w:lineRule="auto"/>
            </w:pPr>
            <w:r w:rsidRPr="009E1E8C">
              <w:t>Free</w:t>
            </w:r>
          </w:p>
        </w:tc>
        <w:tc>
          <w:tcPr>
            <w:tcW w:w="1146" w:type="dxa"/>
          </w:tcPr>
          <w:p w:rsidR="00626286" w:rsidRPr="009E1E8C" w:rsidRDefault="00626286" w:rsidP="009E1E8C">
            <w:pPr>
              <w:spacing w:after="0" w:line="240" w:lineRule="auto"/>
            </w:pPr>
            <w:r w:rsidRPr="009E1E8C">
              <w:t>3629</w:t>
            </w:r>
          </w:p>
        </w:tc>
        <w:tc>
          <w:tcPr>
            <w:tcW w:w="900" w:type="dxa"/>
          </w:tcPr>
          <w:p w:rsidR="00626286" w:rsidRPr="009E1E8C" w:rsidRDefault="00626286" w:rsidP="009E1E8C">
            <w:pPr>
              <w:spacing w:after="0" w:line="240" w:lineRule="auto"/>
            </w:pPr>
            <w:r w:rsidRPr="009E1E8C">
              <w:t>3202</w:t>
            </w:r>
          </w:p>
        </w:tc>
      </w:tr>
      <w:tr w:rsidR="00626286" w:rsidRPr="009E1E8C" w:rsidTr="009E1E8C">
        <w:tc>
          <w:tcPr>
            <w:tcW w:w="2004" w:type="dxa"/>
          </w:tcPr>
          <w:p w:rsidR="00626286" w:rsidRPr="009E1E8C" w:rsidRDefault="00626286" w:rsidP="009E1E8C">
            <w:pPr>
              <w:spacing w:after="0" w:line="240" w:lineRule="auto"/>
            </w:pPr>
            <w:r w:rsidRPr="009E1E8C">
              <w:t>Reduced</w:t>
            </w:r>
          </w:p>
        </w:tc>
        <w:tc>
          <w:tcPr>
            <w:tcW w:w="1146" w:type="dxa"/>
          </w:tcPr>
          <w:p w:rsidR="00626286" w:rsidRPr="009E1E8C" w:rsidRDefault="00626286" w:rsidP="009E1E8C">
            <w:pPr>
              <w:spacing w:after="0" w:line="240" w:lineRule="auto"/>
            </w:pPr>
            <w:r w:rsidRPr="009E1E8C">
              <w:t>474</w:t>
            </w:r>
          </w:p>
        </w:tc>
        <w:tc>
          <w:tcPr>
            <w:tcW w:w="900" w:type="dxa"/>
          </w:tcPr>
          <w:p w:rsidR="00626286" w:rsidRPr="009E1E8C" w:rsidRDefault="00626286" w:rsidP="009E1E8C">
            <w:pPr>
              <w:spacing w:after="0" w:line="240" w:lineRule="auto"/>
            </w:pPr>
            <w:r w:rsidRPr="009E1E8C">
              <w:t>464</w:t>
            </w:r>
          </w:p>
        </w:tc>
      </w:tr>
    </w:tbl>
    <w:p w:rsidR="00626286" w:rsidRDefault="00626286" w:rsidP="007B76B1"/>
    <w:p w:rsidR="00626286" w:rsidRDefault="00626286" w:rsidP="0074005D">
      <w:pPr>
        <w:pStyle w:val="ListParagraph"/>
        <w:numPr>
          <w:ilvl w:val="0"/>
          <w:numId w:val="1"/>
        </w:numPr>
      </w:pPr>
      <w:r>
        <w:t>Charges are down significantly.  The consistent efforts of cafeteria staff and school principals to address the charges when they are small have given us our success.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2070"/>
      </w:tblGrid>
      <w:tr w:rsidR="00626286" w:rsidRPr="009E1E8C" w:rsidTr="009E1E8C">
        <w:tc>
          <w:tcPr>
            <w:tcW w:w="1980" w:type="dxa"/>
          </w:tcPr>
          <w:p w:rsidR="00626286" w:rsidRPr="009E1E8C" w:rsidRDefault="00626286" w:rsidP="009E1E8C">
            <w:pPr>
              <w:spacing w:after="0" w:line="240" w:lineRule="auto"/>
              <w:rPr>
                <w:b/>
              </w:rPr>
            </w:pPr>
            <w:r w:rsidRPr="009E1E8C">
              <w:rPr>
                <w:b/>
              </w:rPr>
              <w:t>2010</w:t>
            </w:r>
          </w:p>
        </w:tc>
        <w:tc>
          <w:tcPr>
            <w:tcW w:w="2070" w:type="dxa"/>
          </w:tcPr>
          <w:p w:rsidR="00626286" w:rsidRPr="009E1E8C" w:rsidRDefault="00626286" w:rsidP="009E1E8C">
            <w:pPr>
              <w:spacing w:after="0" w:line="240" w:lineRule="auto"/>
              <w:rPr>
                <w:b/>
              </w:rPr>
            </w:pPr>
            <w:r w:rsidRPr="009E1E8C">
              <w:rPr>
                <w:b/>
              </w:rPr>
              <w:t>2009</w:t>
            </w:r>
          </w:p>
        </w:tc>
      </w:tr>
      <w:tr w:rsidR="00626286" w:rsidRPr="009E1E8C" w:rsidTr="009E1E8C">
        <w:tc>
          <w:tcPr>
            <w:tcW w:w="1980" w:type="dxa"/>
          </w:tcPr>
          <w:p w:rsidR="00626286" w:rsidRPr="009E1E8C" w:rsidRDefault="00626286" w:rsidP="009E1E8C">
            <w:pPr>
              <w:spacing w:after="0" w:line="240" w:lineRule="auto"/>
            </w:pPr>
            <w:r w:rsidRPr="009E1E8C">
              <w:t>$8,115</w:t>
            </w:r>
          </w:p>
        </w:tc>
        <w:tc>
          <w:tcPr>
            <w:tcW w:w="2070" w:type="dxa"/>
          </w:tcPr>
          <w:p w:rsidR="00626286" w:rsidRPr="009E1E8C" w:rsidRDefault="00626286" w:rsidP="009E1E8C">
            <w:pPr>
              <w:spacing w:after="0" w:line="240" w:lineRule="auto"/>
            </w:pPr>
            <w:r w:rsidRPr="009E1E8C">
              <w:t>$40,000</w:t>
            </w:r>
          </w:p>
        </w:tc>
      </w:tr>
    </w:tbl>
    <w:p w:rsidR="00626286" w:rsidRDefault="00626286" w:rsidP="0074005D">
      <w:pPr>
        <w:pStyle w:val="ListParagraph"/>
        <w:numPr>
          <w:ilvl w:val="1"/>
          <w:numId w:val="1"/>
        </w:numPr>
      </w:pPr>
      <w:r>
        <w:t>Only 1045 students have any charges at this point.</w:t>
      </w:r>
    </w:p>
    <w:p w:rsidR="00626286" w:rsidRDefault="00626286" w:rsidP="0074005D">
      <w:pPr>
        <w:pStyle w:val="ListParagraph"/>
        <w:numPr>
          <w:ilvl w:val="1"/>
          <w:numId w:val="1"/>
        </w:numPr>
      </w:pPr>
      <w:r>
        <w:t>Only 259 students have charges over $10.</w:t>
      </w:r>
    </w:p>
    <w:p w:rsidR="00626286" w:rsidRDefault="00626286" w:rsidP="0074005D">
      <w:pPr>
        <w:pStyle w:val="ListParagraph"/>
        <w:numPr>
          <w:ilvl w:val="0"/>
          <w:numId w:val="1"/>
        </w:numPr>
      </w:pPr>
      <w:r>
        <w:t>Our program is financially stable at this time.</w:t>
      </w:r>
    </w:p>
    <w:p w:rsidR="00626286" w:rsidRDefault="00626286" w:rsidP="007B76B1">
      <w:pPr>
        <w:pStyle w:val="ListParagraph"/>
        <w:numPr>
          <w:ilvl w:val="1"/>
          <w:numId w:val="1"/>
        </w:numPr>
      </w:pPr>
      <w:r>
        <w:t xml:space="preserve">Average federal reimbursement is $213,367.00 per month. </w:t>
      </w:r>
    </w:p>
    <w:p w:rsidR="00626286" w:rsidRDefault="00626286" w:rsidP="0074005D">
      <w:pPr>
        <w:pStyle w:val="ListParagraph"/>
        <w:numPr>
          <w:ilvl w:val="0"/>
          <w:numId w:val="1"/>
        </w:numPr>
      </w:pPr>
      <w:r>
        <w:t>Farm to School partnerships</w:t>
      </w:r>
    </w:p>
    <w:p w:rsidR="00626286" w:rsidRDefault="00626286" w:rsidP="003D27CF">
      <w:pPr>
        <w:pStyle w:val="ListParagraph"/>
        <w:numPr>
          <w:ilvl w:val="1"/>
          <w:numId w:val="1"/>
        </w:numPr>
      </w:pPr>
      <w:r>
        <w:t>We have partnered with KY Hydro Farm in Benton, KY, to provide lettuces and tomatoes for the secondary schools.  KY Hydro Farm is a Kentucky Proud company.  We will be expanding some of the selections into the elementary schools as the season progresses.</w:t>
      </w:r>
    </w:p>
    <w:p w:rsidR="00626286" w:rsidRDefault="00626286" w:rsidP="003D27CF">
      <w:pPr>
        <w:pStyle w:val="ListParagraph"/>
        <w:numPr>
          <w:ilvl w:val="1"/>
          <w:numId w:val="1"/>
        </w:numPr>
      </w:pPr>
      <w:r>
        <w:t>We plan to work with our own Henderson farmers for access to locally grown produce.</w:t>
      </w:r>
    </w:p>
    <w:p w:rsidR="00626286" w:rsidRDefault="00626286" w:rsidP="003D27CF">
      <w:pPr>
        <w:pStyle w:val="ListParagraph"/>
        <w:numPr>
          <w:ilvl w:val="0"/>
          <w:numId w:val="1"/>
        </w:numPr>
      </w:pPr>
      <w:r>
        <w:t>New look to two cafeterias</w:t>
      </w:r>
    </w:p>
    <w:p w:rsidR="00626286" w:rsidRDefault="00626286" w:rsidP="003D27CF">
      <w:pPr>
        <w:pStyle w:val="ListParagraph"/>
        <w:numPr>
          <w:ilvl w:val="1"/>
          <w:numId w:val="1"/>
        </w:numPr>
      </w:pPr>
      <w:r>
        <w:t>Cairo received 5 custom eating counters for the dining room.</w:t>
      </w:r>
    </w:p>
    <w:p w:rsidR="00626286" w:rsidRDefault="00626286" w:rsidP="003D27CF">
      <w:pPr>
        <w:pStyle w:val="ListParagraph"/>
        <w:numPr>
          <w:ilvl w:val="1"/>
          <w:numId w:val="1"/>
        </w:numPr>
      </w:pPr>
      <w:r>
        <w:t>CLC received a new serving line.</w:t>
      </w:r>
    </w:p>
    <w:p w:rsidR="00626286" w:rsidRDefault="00626286" w:rsidP="0074005D">
      <w:r>
        <w:t>Looking to the future</w:t>
      </w:r>
    </w:p>
    <w:p w:rsidR="00626286" w:rsidRDefault="00626286" w:rsidP="0074005D">
      <w:pPr>
        <w:pStyle w:val="ListParagraph"/>
        <w:numPr>
          <w:ilvl w:val="0"/>
          <w:numId w:val="2"/>
        </w:numPr>
      </w:pPr>
      <w:r>
        <w:t>Early Childhood Center will be our largest single expenditure for the upcoming year.</w:t>
      </w:r>
    </w:p>
    <w:p w:rsidR="00626286" w:rsidRDefault="00626286" w:rsidP="0074005D">
      <w:pPr>
        <w:pStyle w:val="ListParagraph"/>
        <w:numPr>
          <w:ilvl w:val="0"/>
          <w:numId w:val="2"/>
        </w:numPr>
      </w:pPr>
      <w:r>
        <w:t xml:space="preserve">We will continue to replace aging equipment.  </w:t>
      </w:r>
    </w:p>
    <w:p w:rsidR="00626286" w:rsidRDefault="00626286" w:rsidP="0074005D">
      <w:pPr>
        <w:pStyle w:val="ListParagraph"/>
        <w:numPr>
          <w:ilvl w:val="0"/>
          <w:numId w:val="2"/>
        </w:numPr>
      </w:pPr>
      <w:r>
        <w:t>Dining room congestion:  Several of the dining rooms in the schools are in need of new table configurations (Spottsville, South Heights, South Middle, Bend Gate).  We have a state-bid vendor who will provide a free space analysis.  We plan to bring them in around Spring Break for the analysis.</w:t>
      </w:r>
    </w:p>
    <w:sectPr w:rsidR="00626286" w:rsidSect="00665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F5D"/>
    <w:multiLevelType w:val="hybridMultilevel"/>
    <w:tmpl w:val="8D9C1C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CC1663"/>
    <w:multiLevelType w:val="hybridMultilevel"/>
    <w:tmpl w:val="1752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6701D5"/>
    <w:rsid w:val="00057407"/>
    <w:rsid w:val="002253D6"/>
    <w:rsid w:val="003D27CF"/>
    <w:rsid w:val="00626286"/>
    <w:rsid w:val="00665BF7"/>
    <w:rsid w:val="006701D5"/>
    <w:rsid w:val="00715628"/>
    <w:rsid w:val="0074005D"/>
    <w:rsid w:val="007B76B1"/>
    <w:rsid w:val="009E1E8C"/>
    <w:rsid w:val="00AA159C"/>
    <w:rsid w:val="00AE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1D5"/>
    <w:pPr>
      <w:ind w:left="720"/>
      <w:contextualSpacing/>
    </w:pPr>
  </w:style>
  <w:style w:type="table" w:styleId="TableGrid">
    <w:name w:val="Table Grid"/>
    <w:basedOn w:val="TableNormal"/>
    <w:uiPriority w:val="59"/>
    <w:rsid w:val="007B7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sabrina.jewell</dc:creator>
  <cp:keywords/>
  <dc:description/>
  <cp:lastModifiedBy>stephanie.newman</cp:lastModifiedBy>
  <cp:revision>2</cp:revision>
  <dcterms:created xsi:type="dcterms:W3CDTF">2011-01-13T20:55:00Z</dcterms:created>
  <dcterms:modified xsi:type="dcterms:W3CDTF">2011-01-13T20:55:00Z</dcterms:modified>
</cp:coreProperties>
</file>