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8716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2888">
            <w:rPr>
              <w:rFonts w:asciiTheme="minorHAnsi" w:hAnsiTheme="minorHAnsi" w:cstheme="minorHAnsi"/>
            </w:rPr>
            <w:t>8/14/2025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342044" w:rsidR="006F0552" w:rsidRPr="00716300" w:rsidRDefault="0096288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9061A9" w:rsidR="00DE0B82" w:rsidRPr="00716300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8BB3F43" w:rsidR="00DE0B82" w:rsidRPr="00716300" w:rsidRDefault="0096288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Revision of District Procedures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FE85995" w:rsidR="008A2749" w:rsidRPr="008A2749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15,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63402573"/>
            <w:placeholder>
              <w:docPart w:val="A5FF67EC8B0249A19EBA3DC9A95BB141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EC2DDD7091BF4CF5B5B22608FA3BFBC7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39DAB6CF" w:rsidR="00D072A8" w:rsidRPr="00962888" w:rsidRDefault="00962888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96288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Goals 1-4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78488366"/>
            <w:placeholder>
              <w:docPart w:val="C983D1D860874E07ACD6397F915A35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3C1369F11C2E4683B698614A76C61A8C"/>
                </w:placeholder>
              </w:sdtPr>
              <w:sdtEndPr/>
              <w:sdtContent>
                <w:p w14:paraId="74CB6E1B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3B4BF845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The attached sheet contains a list of all procedures and indicates if they have been reviewed with no changes, added (new), or revised.</w:t>
                  </w:r>
                </w:p>
                <w:p w14:paraId="79965E23" w14:textId="7378F71E" w:rsidR="00D072A8" w:rsidRPr="006F0552" w:rsidRDefault="00962888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>KSBA has reviewed and approved the proposed revision language.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11653ED" w:rsidR="00D072A8" w:rsidRPr="006F055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4915AD" w:rsidR="00DE0B8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DAE1377" w14:textId="77777777" w:rsidR="00962888" w:rsidRPr="00BF2F6B" w:rsidRDefault="00962888" w:rsidP="00962888">
          <w:pPr>
            <w:rPr>
              <w:rFonts w:asciiTheme="minorHAnsi" w:hAnsiTheme="minorHAnsi" w:cstheme="minorHAnsi"/>
            </w:rPr>
          </w:pPr>
        </w:p>
        <w:sdt>
          <w:sdtPr>
            <w:rPr>
              <w:rFonts w:asciiTheme="minorHAnsi" w:hAnsiTheme="minorHAnsi" w:cstheme="minorHAnsi"/>
            </w:rPr>
            <w:id w:val="1182944384"/>
            <w:placeholder>
              <w:docPart w:val="F6E1EC969CB84E60970C15749FEA9E36"/>
            </w:placeholder>
          </w:sdtPr>
          <w:sdtEndPr/>
          <w:sdtContent>
            <w:p w14:paraId="6A2D74A6" w14:textId="77777777" w:rsidR="00962888" w:rsidRPr="00BF2F6B" w:rsidRDefault="003D688E" w:rsidP="00962888">
              <w:sdt>
                <w:sdtPr>
                  <w:id w:val="-1277323631"/>
                  <w:placeholder>
                    <w:docPart w:val="6C29DB74B15E41A9918217B6F9478DAF"/>
                  </w:placeholder>
                  <w:text/>
                </w:sdtPr>
                <w:sdtEndPr/>
                <w:sdtContent>
                  <w:r w:rsidR="00962888" w:rsidRPr="00BF2F6B">
                    <w:t xml:space="preserve">The revision to the procedures is an information item only and is presented for the Board's review and comment. </w:t>
                  </w:r>
                </w:sdtContent>
              </w:sdt>
              <w:r w:rsidR="00962888" w:rsidRPr="00BF2F6B">
                <w:t>Adopt procedures as presented.</w:t>
              </w:r>
            </w:p>
            <w:p w14:paraId="6CE0FBE3" w14:textId="77777777" w:rsidR="00962888" w:rsidRPr="00BF2F6B" w:rsidRDefault="003D688E" w:rsidP="00962888"/>
          </w:sdtContent>
        </w:sdt>
        <w:p w14:paraId="0E2C2FC6" w14:textId="77777777" w:rsidR="00962888" w:rsidRPr="00BF2F6B" w:rsidRDefault="00962888" w:rsidP="00962888">
          <w:r w:rsidRPr="00BF2F6B">
            <w:t>Adopt as written by KSBA:</w:t>
          </w:r>
        </w:p>
        <w:p w14:paraId="6BFA48C1" w14:textId="0D01A786" w:rsidR="00BF2F6B" w:rsidRPr="00291BE6" w:rsidRDefault="00962888" w:rsidP="00291BE6">
          <w:pPr>
            <w:pStyle w:val="NoSpacing"/>
            <w:rPr>
              <w:rFonts w:asciiTheme="minorHAnsi" w:hAnsiTheme="minorHAnsi" w:cstheme="minorHAnsi"/>
            </w:rPr>
          </w:pPr>
          <w:r w:rsidRPr="00BF2F6B">
            <w:rPr>
              <w:rFonts w:asciiTheme="minorHAnsi" w:hAnsiTheme="minorHAnsi" w:cstheme="minorHAnsi"/>
            </w:rPr>
            <w:t>3.19 AP.23</w:t>
          </w:r>
          <w:r w:rsidRPr="00BF2F6B">
            <w:rPr>
              <w:rFonts w:asciiTheme="minorHAnsi" w:hAnsiTheme="minorHAnsi" w:cstheme="minorHAnsi"/>
            </w:rPr>
            <w:tab/>
          </w:r>
          <w:r w:rsidRPr="00BF2F6B">
            <w:rPr>
              <w:rFonts w:asciiTheme="minorHAnsi" w:hAnsiTheme="minorHAnsi" w:cstheme="minorHAnsi"/>
            </w:rPr>
            <w:tab/>
            <w:t>04.</w:t>
          </w:r>
          <w:r w:rsidR="00BF2F6B">
            <w:rPr>
              <w:rFonts w:asciiTheme="minorHAnsi" w:hAnsiTheme="minorHAnsi" w:cstheme="minorHAnsi"/>
            </w:rPr>
            <w:t>8</w:t>
          </w:r>
          <w:r w:rsidRPr="00BF2F6B">
            <w:rPr>
              <w:rFonts w:asciiTheme="minorHAnsi" w:hAnsiTheme="minorHAnsi" w:cstheme="minorHAnsi"/>
            </w:rPr>
            <w:t xml:space="preserve"> AP.1</w:t>
          </w:r>
          <w:r w:rsidRPr="00BF2F6B">
            <w:rPr>
              <w:rFonts w:asciiTheme="minorHAnsi" w:hAnsiTheme="minorHAnsi" w:cstheme="minorHAnsi"/>
            </w:rPr>
            <w:tab/>
          </w:r>
          <w:r w:rsidRPr="00BF2F6B">
            <w:rPr>
              <w:rFonts w:asciiTheme="minorHAnsi" w:hAnsiTheme="minorHAnsi" w:cstheme="minorHAnsi"/>
            </w:rPr>
            <w:tab/>
            <w:t>0</w:t>
          </w:r>
          <w:r w:rsidR="00BF2F6B">
            <w:rPr>
              <w:rFonts w:asciiTheme="minorHAnsi" w:hAnsiTheme="minorHAnsi" w:cstheme="minorHAnsi"/>
            </w:rPr>
            <w:t>7</w:t>
          </w:r>
          <w:r w:rsidRPr="00BF2F6B">
            <w:rPr>
              <w:rFonts w:asciiTheme="minorHAnsi" w:hAnsiTheme="minorHAnsi" w:cstheme="minorHAnsi"/>
            </w:rPr>
            <w:t>.</w:t>
          </w:r>
          <w:r w:rsidR="00BF2F6B">
            <w:rPr>
              <w:rFonts w:asciiTheme="minorHAnsi" w:hAnsiTheme="minorHAnsi" w:cstheme="minorHAnsi"/>
            </w:rPr>
            <w:t>1</w:t>
          </w:r>
          <w:r w:rsidRPr="00BF2F6B">
            <w:rPr>
              <w:rFonts w:asciiTheme="minorHAnsi" w:hAnsiTheme="minorHAnsi" w:cstheme="minorHAnsi"/>
            </w:rPr>
            <w:t xml:space="preserve"> AP.1</w:t>
          </w:r>
          <w:r w:rsidRPr="00BF2F6B">
            <w:rPr>
              <w:rFonts w:asciiTheme="minorHAnsi" w:hAnsiTheme="minorHAnsi" w:cstheme="minorHAnsi"/>
            </w:rPr>
            <w:tab/>
          </w:r>
          <w:r w:rsidRPr="00BF2F6B">
            <w:rPr>
              <w:rFonts w:asciiTheme="minorHAnsi" w:hAnsiTheme="minorHAnsi" w:cstheme="minorHAnsi"/>
            </w:rPr>
            <w:tab/>
            <w:t>0</w:t>
          </w:r>
          <w:r w:rsidR="00BF2F6B">
            <w:rPr>
              <w:rFonts w:asciiTheme="minorHAnsi" w:hAnsiTheme="minorHAnsi" w:cstheme="minorHAnsi"/>
            </w:rPr>
            <w:t>8.1131</w:t>
          </w:r>
          <w:r w:rsidRPr="00BF2F6B">
            <w:rPr>
              <w:rFonts w:asciiTheme="minorHAnsi" w:hAnsiTheme="minorHAnsi" w:cstheme="minorHAnsi"/>
            </w:rPr>
            <w:t xml:space="preserve"> AP.1</w:t>
          </w:r>
          <w:r w:rsidR="00BF2F6B">
            <w:rPr>
              <w:rFonts w:asciiTheme="minorHAnsi" w:hAnsiTheme="minorHAnsi" w:cstheme="minorHAnsi"/>
            </w:rPr>
            <w:tab/>
          </w:r>
          <w:r w:rsidR="00BF2F6B">
            <w:rPr>
              <w:rFonts w:asciiTheme="minorHAnsi" w:hAnsiTheme="minorHAnsi" w:cstheme="minorHAnsi"/>
            </w:rPr>
            <w:tab/>
            <w:t>08.1351 AP.1</w:t>
          </w:r>
        </w:p>
        <w:p w14:paraId="2F616EDA" w14:textId="7A7EB4A6" w:rsidR="00BF2F6B" w:rsidRPr="00BF2F6B" w:rsidRDefault="00BF2F6B" w:rsidP="00BF2F6B">
          <w:r w:rsidRPr="00BF2F6B">
            <w:t xml:space="preserve">Adopt </w:t>
          </w:r>
          <w:r>
            <w:t>with Modifications</w:t>
          </w:r>
        </w:p>
        <w:p w14:paraId="15F8BAB2" w14:textId="739447DA" w:rsidR="00962888" w:rsidRPr="00BF2F6B" w:rsidRDefault="00291BE6" w:rsidP="0096288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09.1224 AP.1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 w:rsidR="007E53BF">
            <w:rPr>
              <w:rFonts w:asciiTheme="minorHAnsi" w:hAnsiTheme="minorHAnsi" w:cstheme="minorHAnsi"/>
            </w:rPr>
            <w:t>09.2241 AP.1</w:t>
          </w:r>
          <w:r w:rsidR="00962888" w:rsidRPr="00BF2F6B">
            <w:rPr>
              <w:rFonts w:asciiTheme="minorHAnsi" w:hAnsiTheme="minorHAnsi" w:cstheme="minorHAnsi"/>
            </w:rPr>
            <w:tab/>
          </w:r>
        </w:p>
        <w:p w14:paraId="021EF54A" w14:textId="77777777" w:rsidR="00962888" w:rsidRPr="00BF2F6B" w:rsidRDefault="00962888" w:rsidP="00962888">
          <w:pPr>
            <w:pStyle w:val="NoSpacing"/>
            <w:rPr>
              <w:rFonts w:asciiTheme="minorHAnsi" w:hAnsiTheme="minorHAnsi" w:cstheme="minorHAnsi"/>
            </w:rPr>
          </w:pPr>
        </w:p>
        <w:p w14:paraId="78B4DB51" w14:textId="77777777" w:rsidR="00962888" w:rsidRPr="00BF2F6B" w:rsidRDefault="00962888" w:rsidP="00962888">
          <w:bookmarkStart w:id="0" w:name="_Hlk204780646"/>
          <w:r w:rsidRPr="00BF2F6B">
            <w:t xml:space="preserve">Adopt as written by various </w:t>
          </w:r>
          <w:proofErr w:type="gramStart"/>
          <w:r w:rsidRPr="00BF2F6B">
            <w:t>departments</w:t>
          </w:r>
          <w:proofErr w:type="gramEnd"/>
        </w:p>
        <w:bookmarkEnd w:id="0"/>
        <w:p w14:paraId="4D4E9E8D" w14:textId="5EE75FAB" w:rsidR="00962888" w:rsidRPr="00BF2F6B" w:rsidRDefault="00962888" w:rsidP="00962888">
          <w:r w:rsidRPr="00BF2F6B">
            <w:t>02.424</w:t>
          </w:r>
          <w:r w:rsidR="007E53BF">
            <w:t xml:space="preserve">4 </w:t>
          </w:r>
          <w:r w:rsidRPr="00BF2F6B">
            <w:t>AP.2</w:t>
          </w:r>
          <w:r w:rsidR="007E53BF">
            <w:tab/>
          </w:r>
          <w:r w:rsidRPr="00BF2F6B">
            <w:tab/>
            <w:t>03.11 AP.</w:t>
          </w:r>
          <w:r w:rsidR="007E53BF">
            <w:t>252</w:t>
          </w:r>
          <w:r w:rsidRPr="00BF2F6B">
            <w:tab/>
          </w:r>
          <w:r w:rsidRPr="00BF2F6B">
            <w:tab/>
            <w:t>03.1</w:t>
          </w:r>
          <w:r w:rsidR="007E53BF">
            <w:t>4</w:t>
          </w:r>
          <w:r w:rsidRPr="00BF2F6B">
            <w:t xml:space="preserve"> AP.</w:t>
          </w:r>
          <w:r w:rsidR="007E53BF">
            <w:t>1</w:t>
          </w:r>
          <w:r w:rsidRPr="00BF2F6B">
            <w:tab/>
          </w:r>
          <w:r w:rsidRPr="00BF2F6B">
            <w:tab/>
            <w:t>03.</w:t>
          </w:r>
          <w:r w:rsidR="007E53BF">
            <w:t>26</w:t>
          </w:r>
          <w:r w:rsidRPr="00BF2F6B">
            <w:t xml:space="preserve"> AP.</w:t>
          </w:r>
          <w:r w:rsidR="007E53BF">
            <w:t>1</w:t>
          </w:r>
          <w:r w:rsidRPr="00BF2F6B">
            <w:tab/>
          </w:r>
          <w:r w:rsidRPr="00BF2F6B">
            <w:tab/>
            <w:t>03.2</w:t>
          </w:r>
          <w:r w:rsidR="007E53BF">
            <w:t>7</w:t>
          </w:r>
          <w:r w:rsidRPr="00BF2F6B">
            <w:t xml:space="preserve"> AP.</w:t>
          </w:r>
          <w:r w:rsidR="007E53BF">
            <w:t>1</w:t>
          </w:r>
          <w:r w:rsidRPr="00BF2F6B">
            <w:tab/>
          </w:r>
        </w:p>
        <w:p w14:paraId="5C2555D2" w14:textId="722EF3A1" w:rsidR="00962888" w:rsidRPr="00BF2F6B" w:rsidRDefault="007E53BF" w:rsidP="00962888">
          <w:r>
            <w:t xml:space="preserve">03.2711 </w:t>
          </w:r>
          <w:r w:rsidR="00962888" w:rsidRPr="00BF2F6B">
            <w:t>AP.2</w:t>
          </w:r>
          <w:r>
            <w:t>1</w:t>
          </w:r>
          <w:r w:rsidR="00962888" w:rsidRPr="00BF2F6B">
            <w:tab/>
            <w:t>05.</w:t>
          </w:r>
          <w:r>
            <w:t>3</w:t>
          </w:r>
          <w:r w:rsidR="00962888" w:rsidRPr="00BF2F6B">
            <w:t>1 AP.2</w:t>
          </w:r>
          <w:r>
            <w:t>1</w:t>
          </w:r>
          <w:r w:rsidR="00962888" w:rsidRPr="00BF2F6B">
            <w:tab/>
          </w:r>
          <w:r w:rsidR="00962888" w:rsidRPr="00BF2F6B">
            <w:tab/>
            <w:t>06.</w:t>
          </w:r>
          <w:r>
            <w:t>31</w:t>
          </w:r>
          <w:r w:rsidR="00962888" w:rsidRPr="00BF2F6B">
            <w:t xml:space="preserve"> AP.1</w:t>
          </w:r>
          <w:r w:rsidR="00962888" w:rsidRPr="00BF2F6B">
            <w:tab/>
          </w:r>
          <w:r w:rsidR="00962888" w:rsidRPr="00BF2F6B">
            <w:tab/>
            <w:t>06.</w:t>
          </w:r>
          <w:r>
            <w:t>34</w:t>
          </w:r>
          <w:r w:rsidR="00962888" w:rsidRPr="00BF2F6B">
            <w:t xml:space="preserve"> AP.</w:t>
          </w:r>
          <w:r>
            <w:t>2</w:t>
          </w:r>
          <w:r w:rsidR="00962888" w:rsidRPr="00BF2F6B">
            <w:tab/>
          </w:r>
          <w:r w:rsidR="00962888" w:rsidRPr="00BF2F6B">
            <w:tab/>
            <w:t>0</w:t>
          </w:r>
          <w:r>
            <w:t>7.1</w:t>
          </w:r>
          <w:r w:rsidR="00962888" w:rsidRPr="00BF2F6B">
            <w:t xml:space="preserve"> AP.</w:t>
          </w:r>
          <w:r>
            <w:t>2</w:t>
          </w:r>
          <w:r w:rsidR="00962888" w:rsidRPr="00BF2F6B">
            <w:t>1</w:t>
          </w:r>
        </w:p>
        <w:p w14:paraId="1F5A47E3" w14:textId="168D6D73" w:rsidR="00962888" w:rsidRPr="00BF2F6B" w:rsidRDefault="00962888" w:rsidP="00962888">
          <w:r w:rsidRPr="00BF2F6B">
            <w:t>0</w:t>
          </w:r>
          <w:r w:rsidR="007E53BF">
            <w:t>7.11</w:t>
          </w:r>
          <w:r w:rsidRPr="00BF2F6B">
            <w:t xml:space="preserve"> AP.</w:t>
          </w:r>
          <w:r w:rsidR="007E53BF">
            <w:t>2</w:t>
          </w:r>
          <w:r w:rsidRPr="00BF2F6B">
            <w:tab/>
          </w:r>
          <w:r w:rsidRPr="00BF2F6B">
            <w:tab/>
            <w:t>08.</w:t>
          </w:r>
          <w:r w:rsidR="007E53BF">
            <w:t>222</w:t>
          </w:r>
          <w:r w:rsidRPr="00BF2F6B">
            <w:t xml:space="preserve"> AP.21</w:t>
          </w:r>
          <w:r w:rsidR="007E53BF">
            <w:tab/>
          </w:r>
          <w:r w:rsidRPr="00BF2F6B">
            <w:tab/>
            <w:t>0</w:t>
          </w:r>
          <w:r w:rsidR="007E53BF">
            <w:t>9</w:t>
          </w:r>
          <w:r w:rsidRPr="00BF2F6B">
            <w:t>.</w:t>
          </w:r>
          <w:r w:rsidR="007E53BF">
            <w:t>111</w:t>
          </w:r>
          <w:r w:rsidRPr="00BF2F6B">
            <w:t xml:space="preserve"> AP.</w:t>
          </w:r>
          <w:r w:rsidR="007E53BF">
            <w:t>21</w:t>
          </w:r>
          <w:r w:rsidR="007E53BF">
            <w:tab/>
          </w:r>
          <w:r w:rsidRPr="00BF2F6B">
            <w:tab/>
            <w:t>0</w:t>
          </w:r>
          <w:r w:rsidR="007E53BF">
            <w:t>9</w:t>
          </w:r>
          <w:r w:rsidRPr="00BF2F6B">
            <w:t>.</w:t>
          </w:r>
          <w:r w:rsidR="007E53BF">
            <w:t>1</w:t>
          </w:r>
          <w:r w:rsidRPr="00BF2F6B">
            <w:t>2 AP.2</w:t>
          </w:r>
          <w:r w:rsidRPr="00BF2F6B">
            <w:tab/>
          </w:r>
          <w:r w:rsidR="007E53BF">
            <w:tab/>
          </w:r>
          <w:r w:rsidRPr="00BF2F6B">
            <w:t>09.1</w:t>
          </w:r>
          <w:r w:rsidR="007E53BF">
            <w:t xml:space="preserve">23 </w:t>
          </w:r>
          <w:r w:rsidRPr="00BF2F6B">
            <w:t>AP.1</w:t>
          </w:r>
          <w:r w:rsidRPr="00BF2F6B">
            <w:tab/>
          </w:r>
        </w:p>
        <w:p w14:paraId="658486D6" w14:textId="5E8A8FAF" w:rsidR="00415349" w:rsidRPr="00BF2F6B" w:rsidRDefault="007E53BF" w:rsidP="00415349">
          <w:r>
            <w:t>10.4</w:t>
          </w:r>
          <w:r w:rsidR="00962888" w:rsidRPr="00BF2F6B">
            <w:t xml:space="preserve"> AP.</w:t>
          </w:r>
          <w:r>
            <w:t>1</w:t>
          </w:r>
          <w:r w:rsidR="00962888" w:rsidRPr="00BF2F6B">
            <w:tab/>
          </w:r>
          <w:r w:rsidR="00962888" w:rsidRPr="00BF2F6B">
            <w:tab/>
          </w:r>
          <w:r>
            <w:t>10.4</w:t>
          </w:r>
          <w:r w:rsidR="00962888" w:rsidRPr="00BF2F6B">
            <w:t>. AP.</w:t>
          </w:r>
          <w:r>
            <w:t>2</w:t>
          </w:r>
          <w:r w:rsidR="00962888" w:rsidRPr="00BF2F6B">
            <w:t>1</w:t>
          </w:r>
          <w:r w:rsidR="00962888" w:rsidRPr="00BF2F6B">
            <w:tab/>
          </w:r>
          <w:r w:rsidR="00962888" w:rsidRPr="00BF2F6B">
            <w:tab/>
          </w:r>
        </w:p>
        <w:p w14:paraId="2CA7CB6A" w14:textId="1DCDA320" w:rsidR="00962888" w:rsidRPr="00BF2F6B" w:rsidRDefault="00962888" w:rsidP="00962888">
          <w:r w:rsidRPr="00BF2F6B">
            <w:tab/>
          </w:r>
        </w:p>
        <w:p w14:paraId="27B3D1CE" w14:textId="3C335CDA" w:rsidR="00D072A8" w:rsidRPr="008A2749" w:rsidRDefault="003D688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3FDADED" w:rsidR="00D072A8" w:rsidRPr="00D072A8" w:rsidRDefault="0096288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17CF" w14:textId="77777777" w:rsidR="003D688E" w:rsidRDefault="003D688E">
      <w:r>
        <w:separator/>
      </w:r>
    </w:p>
  </w:endnote>
  <w:endnote w:type="continuationSeparator" w:id="0">
    <w:p w14:paraId="21F8814F" w14:textId="77777777" w:rsidR="003D688E" w:rsidRDefault="003D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FEF1" w14:textId="77777777" w:rsidR="003D688E" w:rsidRDefault="003D688E">
      <w:r>
        <w:separator/>
      </w:r>
    </w:p>
  </w:footnote>
  <w:footnote w:type="continuationSeparator" w:id="0">
    <w:p w14:paraId="620B7266" w14:textId="77777777" w:rsidR="003D688E" w:rsidRDefault="003D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A62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35E1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BE6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D688E"/>
    <w:rsid w:val="003F16EC"/>
    <w:rsid w:val="00400D2E"/>
    <w:rsid w:val="0041085F"/>
    <w:rsid w:val="004110BD"/>
    <w:rsid w:val="00411AA6"/>
    <w:rsid w:val="00415349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3BF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2888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2F6B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0841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F67EC8B0249A19EBA3DC9A95B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C76-B2FF-47F4-B152-0B529C260EDA}"/>
      </w:docPartPr>
      <w:docPartBody>
        <w:p w:rsidR="0018123F" w:rsidRDefault="0018123F" w:rsidP="0018123F">
          <w:pPr>
            <w:pStyle w:val="A5FF67EC8B0249A19EBA3DC9A95BB1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DDD7091BF4CF5B5B22608FA3B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37EC-08D8-46A0-9196-97325E7E500B}"/>
      </w:docPartPr>
      <w:docPartBody>
        <w:p w:rsidR="0018123F" w:rsidRDefault="0018123F" w:rsidP="0018123F">
          <w:pPr>
            <w:pStyle w:val="EC2DDD7091BF4CF5B5B22608FA3BFB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3D1D860874E07ACD6397F915A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12F0-1C23-45A1-A351-44F35B195980}"/>
      </w:docPartPr>
      <w:docPartBody>
        <w:p w:rsidR="0018123F" w:rsidRDefault="0018123F" w:rsidP="0018123F">
          <w:pPr>
            <w:pStyle w:val="C983D1D860874E07ACD6397F915A35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369F11C2E4683B698614A76C6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D7ED-56FE-4564-AB84-ADC52CFC2D36}"/>
      </w:docPartPr>
      <w:docPartBody>
        <w:p w:rsidR="0018123F" w:rsidRDefault="0018123F" w:rsidP="0018123F">
          <w:pPr>
            <w:pStyle w:val="3C1369F11C2E4683B698614A76C61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EC969CB84E60970C15749FE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D699-4CC5-49E0-9CA5-CA1C31A513D8}"/>
      </w:docPartPr>
      <w:docPartBody>
        <w:p w:rsidR="0018123F" w:rsidRDefault="0018123F" w:rsidP="0018123F">
          <w:pPr>
            <w:pStyle w:val="F6E1EC969CB84E60970C15749FEA9E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DB74B15E41A9918217B6F947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040F-8F84-4619-B473-E3AF57F2EC75}"/>
      </w:docPartPr>
      <w:docPartBody>
        <w:p w:rsidR="0018123F" w:rsidRDefault="0018123F" w:rsidP="0018123F">
          <w:pPr>
            <w:pStyle w:val="6C29DB74B15E41A9918217B6F9478DAF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8123F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47F0E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23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FF67EC8B0249A19EBA3DC9A95BB141">
    <w:name w:val="A5FF67EC8B0249A19EBA3DC9A95BB141"/>
    <w:rsid w:val="0018123F"/>
    <w:rPr>
      <w:kern w:val="2"/>
      <w14:ligatures w14:val="standardContextual"/>
    </w:rPr>
  </w:style>
  <w:style w:type="paragraph" w:customStyle="1" w:styleId="EC2DDD7091BF4CF5B5B22608FA3BFBC7">
    <w:name w:val="EC2DDD7091BF4CF5B5B22608FA3BFBC7"/>
    <w:rsid w:val="0018123F"/>
    <w:rPr>
      <w:kern w:val="2"/>
      <w14:ligatures w14:val="standardContextual"/>
    </w:rPr>
  </w:style>
  <w:style w:type="paragraph" w:customStyle="1" w:styleId="C983D1D860874E07ACD6397F915A3567">
    <w:name w:val="C983D1D860874E07ACD6397F915A3567"/>
    <w:rsid w:val="0018123F"/>
    <w:rPr>
      <w:kern w:val="2"/>
      <w14:ligatures w14:val="standardContextual"/>
    </w:rPr>
  </w:style>
  <w:style w:type="paragraph" w:customStyle="1" w:styleId="3C1369F11C2E4683B698614A76C61A8C">
    <w:name w:val="3C1369F11C2E4683B698614A76C61A8C"/>
    <w:rsid w:val="0018123F"/>
    <w:rPr>
      <w:kern w:val="2"/>
      <w14:ligatures w14:val="standardContextual"/>
    </w:rPr>
  </w:style>
  <w:style w:type="paragraph" w:customStyle="1" w:styleId="F6E1EC969CB84E60970C15749FEA9E36">
    <w:name w:val="F6E1EC969CB84E60970C15749FEA9E36"/>
    <w:rsid w:val="0018123F"/>
    <w:rPr>
      <w:kern w:val="2"/>
      <w14:ligatures w14:val="standardContextual"/>
    </w:rPr>
  </w:style>
  <w:style w:type="paragraph" w:customStyle="1" w:styleId="6C29DB74B15E41A9918217B6F9478DAF">
    <w:name w:val="6C29DB74B15E41A9918217B6F9478DAF"/>
    <w:rsid w:val="001812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1529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2025-08-06T19:45:00Z</cp:lastPrinted>
  <dcterms:created xsi:type="dcterms:W3CDTF">2024-12-12T19:07:00Z</dcterms:created>
  <dcterms:modified xsi:type="dcterms:W3CDTF">2025-08-04T18:07:00Z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ca729834-8d79-45d5-9002-b098ebc4d141</vt:lpwstr>
  </property>
</Properties>
</file>