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020B0" w:rsidRDefault="000153E4">
      <w:pPr>
        <w:spacing w:line="259" w:lineRule="auto"/>
        <w:jc w:val="right"/>
        <w:rPr>
          <w:rFonts w:ascii="Times New Roman" w:eastAsia="Times New Roman" w:hAnsi="Times New Roman" w:cs="Times New Roman"/>
          <w:b/>
          <w:sz w:val="16"/>
          <w:szCs w:val="16"/>
        </w:rPr>
      </w:pPr>
      <w:r>
        <w:rPr>
          <w:rFonts w:ascii="Times New Roman" w:eastAsia="Times New Roman" w:hAnsi="Times New Roman" w:cs="Times New Roman"/>
          <w:i/>
          <w:sz w:val="16"/>
          <w:szCs w:val="16"/>
        </w:rPr>
        <w:t xml:space="preserve"> </w:t>
      </w:r>
      <w:r>
        <w:rPr>
          <w:rFonts w:ascii="Times New Roman" w:eastAsia="Times New Roman" w:hAnsi="Times New Roman" w:cs="Times New Roman"/>
          <w:b/>
          <w:sz w:val="24"/>
          <w:szCs w:val="24"/>
        </w:rPr>
        <w:t xml:space="preserve">ENCLOSURE    </w:t>
      </w:r>
      <w:r>
        <w:rPr>
          <w:rFonts w:ascii="Times New Roman" w:eastAsia="Times New Roman" w:hAnsi="Times New Roman" w:cs="Times New Roman"/>
          <w:b/>
          <w:sz w:val="16"/>
          <w:szCs w:val="16"/>
        </w:rPr>
        <w:t xml:space="preserve"> </w:t>
      </w:r>
    </w:p>
    <w:p w14:paraId="00000002" w14:textId="15955D24" w:rsidR="00E020B0" w:rsidRDefault="009C0D3E">
      <w:pPr>
        <w:spacing w:line="48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Ju</w:t>
      </w:r>
      <w:r w:rsidR="00FE1C5D">
        <w:rPr>
          <w:rFonts w:ascii="Times New Roman" w:eastAsia="Times New Roman" w:hAnsi="Times New Roman" w:cs="Times New Roman"/>
          <w:b/>
          <w:sz w:val="24"/>
          <w:szCs w:val="24"/>
        </w:rPr>
        <w:t>ly 28</w:t>
      </w:r>
      <w:r w:rsidR="0015677C">
        <w:rPr>
          <w:rFonts w:ascii="Times New Roman" w:eastAsia="Times New Roman" w:hAnsi="Times New Roman" w:cs="Times New Roman"/>
          <w:b/>
          <w:sz w:val="24"/>
          <w:szCs w:val="24"/>
        </w:rPr>
        <w:t>, 2025</w:t>
      </w:r>
    </w:p>
    <w:p w14:paraId="00000003" w14:textId="77777777" w:rsidR="00E020B0" w:rsidRDefault="000153E4">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OLDHAM COUNTY BOARD OF EDUCATION</w:t>
      </w:r>
    </w:p>
    <w:p w14:paraId="00000004" w14:textId="77777777" w:rsidR="00E020B0" w:rsidRDefault="000153E4">
      <w:pPr>
        <w:spacing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CONCERN</w:t>
      </w:r>
    </w:p>
    <w:p w14:paraId="00000005" w14:textId="77777777" w:rsidR="00E020B0" w:rsidRDefault="000153E4">
      <w:pPr>
        <w:spacing w:line="480" w:lineRule="auto"/>
        <w:jc w:val="both"/>
        <w:rPr>
          <w:rFonts w:ascii="Times New Roman" w:eastAsia="Times New Roman" w:hAnsi="Times New Roman" w:cs="Times New Roman"/>
          <w:i/>
          <w:color w:val="980000"/>
          <w:sz w:val="24"/>
          <w:szCs w:val="24"/>
        </w:rPr>
      </w:pPr>
      <w:r>
        <w:rPr>
          <w:rFonts w:ascii="Times New Roman" w:eastAsia="Times New Roman" w:hAnsi="Times New Roman" w:cs="Times New Roman"/>
          <w:sz w:val="24"/>
          <w:szCs w:val="24"/>
        </w:rPr>
        <w:t>Consider Declaration of Surplus Property</w:t>
      </w:r>
      <w:r>
        <w:rPr>
          <w:rFonts w:ascii="Times New Roman" w:eastAsia="Times New Roman" w:hAnsi="Times New Roman" w:cs="Times New Roman"/>
          <w:i/>
          <w:color w:val="980000"/>
          <w:sz w:val="24"/>
          <w:szCs w:val="24"/>
        </w:rPr>
        <w:t xml:space="preserve"> </w:t>
      </w:r>
    </w:p>
    <w:p w14:paraId="00000006" w14:textId="77777777" w:rsidR="00E020B0" w:rsidRDefault="000153E4">
      <w:pPr>
        <w:spacing w:line="48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DISCUSSION</w:t>
      </w:r>
    </w:p>
    <w:p w14:paraId="00000007" w14:textId="77777777" w:rsidR="00E020B0" w:rsidRDefault="000153E4">
      <w:pPr>
        <w:tabs>
          <w:tab w:val="left" w:pos="720"/>
        </w:tabs>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disposal of surplus equipment requires the approval of the Board.  Some of the items listed have been identified as equipment needing to be recycled, others have been identified as needing to be auctioned via the account that has been setup with Public Surplus (</w:t>
      </w:r>
      <w:hyperlink r:id="rId4">
        <w:r>
          <w:rPr>
            <w:rFonts w:ascii="Times New Roman" w:eastAsia="Times New Roman" w:hAnsi="Times New Roman" w:cs="Times New Roman"/>
            <w:color w:val="1155CC"/>
            <w:sz w:val="24"/>
            <w:szCs w:val="24"/>
            <w:u w:val="single"/>
          </w:rPr>
          <w:t>www.publicsurplus.com</w:t>
        </w:r>
      </w:hyperlink>
      <w:r>
        <w:rPr>
          <w:rFonts w:ascii="Times New Roman" w:eastAsia="Times New Roman" w:hAnsi="Times New Roman" w:cs="Times New Roman"/>
          <w:sz w:val="24"/>
          <w:szCs w:val="24"/>
        </w:rPr>
        <w:t xml:space="preserve">). </w:t>
      </w:r>
    </w:p>
    <w:p w14:paraId="00000008" w14:textId="77777777" w:rsidR="00E020B0" w:rsidRDefault="00E020B0">
      <w:pPr>
        <w:tabs>
          <w:tab w:val="left" w:pos="720"/>
        </w:tabs>
        <w:spacing w:after="160" w:line="259" w:lineRule="auto"/>
        <w:jc w:val="both"/>
        <w:rPr>
          <w:rFonts w:ascii="Times New Roman" w:eastAsia="Times New Roman" w:hAnsi="Times New Roman" w:cs="Times New Roman"/>
          <w:i/>
          <w:color w:val="980000"/>
          <w:sz w:val="24"/>
          <w:szCs w:val="24"/>
        </w:rPr>
      </w:pPr>
    </w:p>
    <w:p w14:paraId="00000009" w14:textId="77777777" w:rsidR="00E020B0" w:rsidRDefault="000153E4">
      <w:pPr>
        <w:tabs>
          <w:tab w:val="left" w:pos="720"/>
        </w:tabs>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RECOMMENDATION</w:t>
      </w:r>
    </w:p>
    <w:p w14:paraId="0000000A" w14:textId="77777777" w:rsidR="00E020B0" w:rsidRDefault="000153E4">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Authorize the disposal of surplus items as submitted.</w:t>
      </w:r>
    </w:p>
    <w:p w14:paraId="0000000B" w14:textId="77777777" w:rsidR="00E020B0" w:rsidRDefault="00E020B0"/>
    <w:sectPr w:rsidR="00E020B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0B0"/>
    <w:rsid w:val="0000789F"/>
    <w:rsid w:val="000153E4"/>
    <w:rsid w:val="00042A3B"/>
    <w:rsid w:val="00050623"/>
    <w:rsid w:val="00067785"/>
    <w:rsid w:val="00092E29"/>
    <w:rsid w:val="000956F0"/>
    <w:rsid w:val="000B1624"/>
    <w:rsid w:val="0015677C"/>
    <w:rsid w:val="00171416"/>
    <w:rsid w:val="001A6007"/>
    <w:rsid w:val="001D3F31"/>
    <w:rsid w:val="002049AF"/>
    <w:rsid w:val="00217A51"/>
    <w:rsid w:val="00235132"/>
    <w:rsid w:val="002430FF"/>
    <w:rsid w:val="00273DE5"/>
    <w:rsid w:val="00293D17"/>
    <w:rsid w:val="002B71E0"/>
    <w:rsid w:val="002D0F35"/>
    <w:rsid w:val="002D5EC4"/>
    <w:rsid w:val="00312AE5"/>
    <w:rsid w:val="00317CC6"/>
    <w:rsid w:val="003A5A49"/>
    <w:rsid w:val="003D72D6"/>
    <w:rsid w:val="004757AE"/>
    <w:rsid w:val="004B6E25"/>
    <w:rsid w:val="004C6B9E"/>
    <w:rsid w:val="004F445E"/>
    <w:rsid w:val="00511EB6"/>
    <w:rsid w:val="0053315B"/>
    <w:rsid w:val="005A4B77"/>
    <w:rsid w:val="006063E1"/>
    <w:rsid w:val="0062640C"/>
    <w:rsid w:val="006321E7"/>
    <w:rsid w:val="006454C5"/>
    <w:rsid w:val="006A770F"/>
    <w:rsid w:val="007572EA"/>
    <w:rsid w:val="007D5136"/>
    <w:rsid w:val="00802D84"/>
    <w:rsid w:val="008117D7"/>
    <w:rsid w:val="00816AD7"/>
    <w:rsid w:val="008B41DD"/>
    <w:rsid w:val="008C3DD7"/>
    <w:rsid w:val="009033D7"/>
    <w:rsid w:val="00930732"/>
    <w:rsid w:val="00947526"/>
    <w:rsid w:val="009935BE"/>
    <w:rsid w:val="009C0D3E"/>
    <w:rsid w:val="00A0176B"/>
    <w:rsid w:val="00A1172D"/>
    <w:rsid w:val="00A92F52"/>
    <w:rsid w:val="00AA5F0D"/>
    <w:rsid w:val="00AD5F44"/>
    <w:rsid w:val="00AF57C1"/>
    <w:rsid w:val="00B0291B"/>
    <w:rsid w:val="00B15D1B"/>
    <w:rsid w:val="00B310E5"/>
    <w:rsid w:val="00B46F37"/>
    <w:rsid w:val="00B85933"/>
    <w:rsid w:val="00B959F0"/>
    <w:rsid w:val="00BC0BF5"/>
    <w:rsid w:val="00BE0D21"/>
    <w:rsid w:val="00C11C21"/>
    <w:rsid w:val="00C31C60"/>
    <w:rsid w:val="00C4281F"/>
    <w:rsid w:val="00C555BB"/>
    <w:rsid w:val="00C86585"/>
    <w:rsid w:val="00CB642A"/>
    <w:rsid w:val="00CF1F13"/>
    <w:rsid w:val="00CF4F38"/>
    <w:rsid w:val="00CF6AD3"/>
    <w:rsid w:val="00D3289E"/>
    <w:rsid w:val="00D51A2E"/>
    <w:rsid w:val="00DA47F1"/>
    <w:rsid w:val="00DC3BA1"/>
    <w:rsid w:val="00DC7511"/>
    <w:rsid w:val="00DE782C"/>
    <w:rsid w:val="00E020B0"/>
    <w:rsid w:val="00E8044E"/>
    <w:rsid w:val="00EF2863"/>
    <w:rsid w:val="00F0111C"/>
    <w:rsid w:val="00F343A9"/>
    <w:rsid w:val="00F572B2"/>
    <w:rsid w:val="00F941FB"/>
    <w:rsid w:val="00F9577D"/>
    <w:rsid w:val="00F97982"/>
    <w:rsid w:val="00FB68A4"/>
    <w:rsid w:val="00FC44F1"/>
    <w:rsid w:val="00FD63BD"/>
    <w:rsid w:val="00FE1C5D"/>
    <w:rsid w:val="00FF7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7CAE6"/>
  <w15:docId w15:val="{52433694-65ED-43C1-AAF7-26BEC8EE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ublicsurpl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79</Words>
  <Characters>454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Oldham County Schools</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Hundley, Kim</dc:creator>
  <cp:lastModifiedBy>Luxemburger, Kate</cp:lastModifiedBy>
  <cp:revision>78</cp:revision>
  <cp:lastPrinted>2022-06-17T15:18:00Z</cp:lastPrinted>
  <dcterms:created xsi:type="dcterms:W3CDTF">2019-06-10T14:02:00Z</dcterms:created>
  <dcterms:modified xsi:type="dcterms:W3CDTF">2025-07-24T17:18:00Z</dcterms:modified>
</cp:coreProperties>
</file>