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F0F3" w14:textId="23647EE3" w:rsidR="00EA7CFD" w:rsidRPr="00151FBF" w:rsidRDefault="00F16474" w:rsidP="0041638A">
      <w:pPr>
        <w:jc w:val="right"/>
        <w:rPr>
          <w:b/>
          <w:sz w:val="24"/>
        </w:rPr>
      </w:pPr>
      <w:r>
        <w:rPr>
          <w:b/>
          <w:sz w:val="24"/>
        </w:rPr>
        <w:t>ACTION ITEM A</w:t>
      </w:r>
    </w:p>
    <w:p w14:paraId="68A1F0F4" w14:textId="41A0E3DE" w:rsidR="0041638A" w:rsidRPr="00151FBF" w:rsidRDefault="0073361A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</w:t>
      </w:r>
      <w:r w:rsidR="00F16474">
        <w:rPr>
          <w:b/>
          <w:sz w:val="24"/>
        </w:rPr>
        <w:t>ly 28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2883E9CE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F16474">
        <w:rPr>
          <w:sz w:val="22"/>
          <w:szCs w:val="20"/>
        </w:rPr>
        <w:t>Approval</w:t>
      </w:r>
      <w:r w:rsidR="000B0737">
        <w:rPr>
          <w:sz w:val="22"/>
          <w:szCs w:val="20"/>
        </w:rPr>
        <w:t xml:space="preserve"> </w:t>
      </w:r>
      <w:r w:rsidRPr="00D8146D">
        <w:rPr>
          <w:sz w:val="22"/>
          <w:szCs w:val="20"/>
        </w:rPr>
        <w:t xml:space="preserve">of </w:t>
      </w:r>
      <w:r w:rsidR="004906A1">
        <w:rPr>
          <w:sz w:val="22"/>
          <w:szCs w:val="20"/>
        </w:rPr>
        <w:t xml:space="preserve">requested </w:t>
      </w:r>
      <w:r w:rsidRPr="00D8146D">
        <w:rPr>
          <w:sz w:val="22"/>
          <w:szCs w:val="20"/>
        </w:rPr>
        <w:t>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0B95595B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F16474">
        <w:rPr>
          <w:sz w:val="22"/>
          <w:szCs w:val="20"/>
          <w:lang w:val="en-US" w:eastAsia="en-US"/>
        </w:rPr>
        <w:t xml:space="preserve">Approval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Pr="00D8146D">
        <w:rPr>
          <w:sz w:val="22"/>
          <w:szCs w:val="20"/>
          <w:lang w:val="en-US" w:eastAsia="en-US"/>
        </w:rPr>
        <w:t xml:space="preserve"> </w:t>
      </w:r>
      <w:r w:rsidR="00F16474">
        <w:rPr>
          <w:sz w:val="22"/>
          <w:szCs w:val="20"/>
          <w:lang w:val="en-US" w:eastAsia="en-US"/>
        </w:rPr>
        <w:t>listed below</w:t>
      </w:r>
      <w:r w:rsidR="00CF40F0">
        <w:rPr>
          <w:sz w:val="22"/>
          <w:szCs w:val="20"/>
          <w:lang w:val="en-US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2430"/>
        <w:gridCol w:w="5305"/>
      </w:tblGrid>
      <w:tr w:rsidR="00550516" w14:paraId="68A1F10A" w14:textId="77777777" w:rsidTr="0073361A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530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73361A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243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0E4C4F7E" w14:textId="7E33145A" w:rsidR="004906A1" w:rsidRPr="002B40F3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002_Pol</w:t>
            </w:r>
          </w:p>
        </w:tc>
        <w:tc>
          <w:tcPr>
            <w:tcW w:w="2430" w:type="dxa"/>
            <w:vAlign w:val="center"/>
          </w:tcPr>
          <w:p w14:paraId="20924F4B" w14:textId="4CD309D7" w:rsidR="00550516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Numerous updates</w:t>
            </w:r>
          </w:p>
        </w:tc>
        <w:tc>
          <w:tcPr>
            <w:tcW w:w="5305" w:type="dxa"/>
            <w:vAlign w:val="center"/>
          </w:tcPr>
          <w:p w14:paraId="27F8C4C4" w14:textId="3A081535" w:rsidR="000B0737" w:rsidRPr="002B40F3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Please read the document from KSBA for legal updates</w:t>
            </w:r>
          </w:p>
        </w:tc>
      </w:tr>
      <w:tr w:rsidR="004906A1" w14:paraId="0BBAE2E5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4051FCB9" w14:textId="7B9A1B14" w:rsid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002_AP</w:t>
            </w:r>
          </w:p>
        </w:tc>
        <w:tc>
          <w:tcPr>
            <w:tcW w:w="2430" w:type="dxa"/>
            <w:vAlign w:val="center"/>
          </w:tcPr>
          <w:p w14:paraId="245920B2" w14:textId="71604055" w:rsidR="004906A1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Numerous updates</w:t>
            </w:r>
          </w:p>
        </w:tc>
        <w:tc>
          <w:tcPr>
            <w:tcW w:w="5305" w:type="dxa"/>
            <w:vAlign w:val="center"/>
          </w:tcPr>
          <w:p w14:paraId="0A481E31" w14:textId="068AD23B" w:rsidR="004906A1" w:rsidRP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Please read the document from KSBA for legal updates</w:t>
            </w:r>
          </w:p>
        </w:tc>
      </w:tr>
      <w:tr w:rsidR="00684101" w14:paraId="48542994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48DCE9BF" w14:textId="30A29E68" w:rsidR="0068410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03.221</w:t>
            </w:r>
          </w:p>
        </w:tc>
        <w:tc>
          <w:tcPr>
            <w:tcW w:w="2430" w:type="dxa"/>
            <w:vAlign w:val="center"/>
          </w:tcPr>
          <w:p w14:paraId="5E001276" w14:textId="4CCB6BFE" w:rsidR="00684101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Salaries</w:t>
            </w:r>
          </w:p>
        </w:tc>
        <w:tc>
          <w:tcPr>
            <w:tcW w:w="5305" w:type="dxa"/>
            <w:vAlign w:val="center"/>
          </w:tcPr>
          <w:p w14:paraId="43D11D0C" w14:textId="1DC225F1" w:rsidR="00684101" w:rsidRP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Waiver on how experience is granted for Military Service</w:t>
            </w:r>
            <w:r w:rsidRPr="004906A1">
              <w:rPr>
                <w:sz w:val="18"/>
                <w:szCs w:val="22"/>
              </w:rPr>
              <w:t> </w:t>
            </w:r>
          </w:p>
        </w:tc>
      </w:tr>
      <w:tr w:rsidR="00A43D31" w14:paraId="04A84B7B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3B3CCB59" w14:textId="279C1A6B" w:rsidR="00A43D31" w:rsidRDefault="00A43D3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03.273</w:t>
            </w:r>
          </w:p>
        </w:tc>
        <w:tc>
          <w:tcPr>
            <w:tcW w:w="2430" w:type="dxa"/>
            <w:vAlign w:val="center"/>
          </w:tcPr>
          <w:p w14:paraId="2651E37C" w14:textId="0BB2A4A4" w:rsidR="00A43D31" w:rsidRDefault="00A43D3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Retirement</w:t>
            </w:r>
          </w:p>
        </w:tc>
        <w:tc>
          <w:tcPr>
            <w:tcW w:w="5305" w:type="dxa"/>
            <w:vAlign w:val="center"/>
          </w:tcPr>
          <w:p w14:paraId="2E90D0D5" w14:textId="32FC8B6F" w:rsidR="00A43D31" w:rsidRDefault="00A43D3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Please read the document from KSBA for legal updates</w:t>
            </w:r>
          </w:p>
        </w:tc>
      </w:tr>
      <w:tr w:rsidR="00684101" w14:paraId="6B4FEEA7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0DF92EA5" w14:textId="72D5AF5E" w:rsidR="00684101" w:rsidRDefault="001E0FB3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03.122</w:t>
            </w:r>
          </w:p>
        </w:tc>
        <w:tc>
          <w:tcPr>
            <w:tcW w:w="2430" w:type="dxa"/>
            <w:vAlign w:val="center"/>
          </w:tcPr>
          <w:p w14:paraId="2B7F27B1" w14:textId="2B044F11" w:rsidR="00684101" w:rsidRDefault="001E0FB3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Holidays and Annual Leave</w:t>
            </w:r>
          </w:p>
        </w:tc>
        <w:tc>
          <w:tcPr>
            <w:tcW w:w="5305" w:type="dxa"/>
            <w:vAlign w:val="center"/>
          </w:tcPr>
          <w:p w14:paraId="48226A2C" w14:textId="7DBDBC2F" w:rsidR="00684101" w:rsidRDefault="001E0FB3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Corrections on </w:t>
            </w:r>
            <w:proofErr w:type="gramStart"/>
            <w:r>
              <w:rPr>
                <w:sz w:val="18"/>
                <w:szCs w:val="22"/>
              </w:rPr>
              <w:t>Non Contract</w:t>
            </w:r>
            <w:proofErr w:type="gramEnd"/>
            <w:r>
              <w:rPr>
                <w:sz w:val="18"/>
                <w:szCs w:val="22"/>
              </w:rPr>
              <w:t xml:space="preserve"> Days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F16474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700B7ADC" w:rsidR="002B40F3" w:rsidRDefault="00F16474" w:rsidP="004906A1">
      <w:pPr>
        <w:jc w:val="both"/>
        <w:rPr>
          <w:sz w:val="22"/>
        </w:rPr>
      </w:pPr>
      <w:r>
        <w:rPr>
          <w:sz w:val="22"/>
        </w:rPr>
        <w:t>Approve requested policy revisions</w:t>
      </w:r>
      <w:r w:rsidR="007F26BF">
        <w:rPr>
          <w:sz w:val="22"/>
        </w:rPr>
        <w:t>.</w:t>
      </w:r>
    </w:p>
    <w:p w14:paraId="44730D57" w14:textId="77777777" w:rsidR="00F16474" w:rsidRDefault="00F16474" w:rsidP="00F16474">
      <w:pPr>
        <w:pBdr>
          <w:bottom w:val="single" w:sz="4" w:space="1" w:color="auto"/>
        </w:pBdr>
        <w:jc w:val="both"/>
        <w:rPr>
          <w:sz w:val="22"/>
        </w:rPr>
      </w:pPr>
    </w:p>
    <w:p w14:paraId="2BD54238" w14:textId="77777777" w:rsidR="00F16474" w:rsidRDefault="00F16474" w:rsidP="004906A1">
      <w:pPr>
        <w:jc w:val="both"/>
        <w:rPr>
          <w:sz w:val="22"/>
        </w:rPr>
      </w:pPr>
    </w:p>
    <w:p w14:paraId="309DB21B" w14:textId="77777777" w:rsidR="00F16474" w:rsidRDefault="00F16474" w:rsidP="004906A1">
      <w:pPr>
        <w:jc w:val="both"/>
        <w:rPr>
          <w:sz w:val="22"/>
        </w:rPr>
      </w:pPr>
    </w:p>
    <w:p w14:paraId="29BFE472" w14:textId="0F28EDA1" w:rsidR="00F16474" w:rsidRDefault="00F16474" w:rsidP="004906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Passed: </w:t>
      </w:r>
      <w:r w:rsidRPr="00B30583">
        <w:rPr>
          <w:sz w:val="22"/>
          <w:szCs w:val="22"/>
        </w:rPr>
        <w:t>On a motion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71475083EDC44874A0B72AF6AB2CE437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>, seconded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383904587"/>
          <w:placeholder>
            <w:docPart w:val="E57436C1CF834A03B54A93C9770502E8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 xml:space="preserve">, </w:t>
      </w:r>
      <w:r w:rsidRPr="00F96879">
        <w:rPr>
          <w:sz w:val="22"/>
          <w:szCs w:val="22"/>
        </w:rPr>
        <w:t>the Board</w:t>
      </w:r>
      <w:r>
        <w:rPr>
          <w:sz w:val="22"/>
          <w:szCs w:val="22"/>
        </w:rPr>
        <w:t xml:space="preserve"> approved the requested policy revisions. ( , )</w:t>
      </w:r>
    </w:p>
    <w:p w14:paraId="4ACA0421" w14:textId="77777777" w:rsidR="00F16474" w:rsidRDefault="00F16474" w:rsidP="00F16474"/>
    <w:p w14:paraId="430D338A" w14:textId="77777777" w:rsidR="00F16474" w:rsidRPr="00D03526" w:rsidRDefault="00F16474" w:rsidP="00F16474">
      <w:pPr>
        <w:rPr>
          <w:u w:val="single"/>
        </w:rPr>
      </w:pPr>
      <w:r w:rsidRPr="00D03526">
        <w:rPr>
          <w:noProof/>
        </w:rPr>
        <w:drawing>
          <wp:anchor distT="0" distB="0" distL="114300" distR="114300" simplePos="0" relativeHeight="251659264" behindDoc="0" locked="0" layoutInCell="1" allowOverlap="1" wp14:anchorId="384C9E22" wp14:editId="44B5502E">
            <wp:simplePos x="0" y="0"/>
            <wp:positionH relativeFrom="margin">
              <wp:posOffset>3420208</wp:posOffset>
            </wp:positionH>
            <wp:positionV relativeFrom="paragraph">
              <wp:posOffset>53652</wp:posOffset>
            </wp:positionV>
            <wp:extent cx="2286000" cy="469326"/>
            <wp:effectExtent l="0" t="0" r="0" b="6985"/>
            <wp:wrapNone/>
            <wp:docPr id="4" name="Picture 4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black text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69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3526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3F1FBAD2" wp14:editId="5E976143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F0EE5" w14:textId="77777777" w:rsidR="00F16474" w:rsidRPr="00D03526" w:rsidRDefault="00F16474" w:rsidP="00F16474">
      <w:pPr>
        <w:rPr>
          <w:u w:val="single"/>
        </w:rPr>
      </w:pPr>
    </w:p>
    <w:p w14:paraId="616B5842" w14:textId="77777777" w:rsidR="00F16474" w:rsidRPr="007B401C" w:rsidRDefault="00F16474" w:rsidP="00F16474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6E25B98F" w14:textId="77777777" w:rsidR="00F16474" w:rsidRPr="00396B7E" w:rsidRDefault="00F16474" w:rsidP="00F16474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Pr="00D03526">
        <w:rPr>
          <w:i/>
          <w:sz w:val="16"/>
          <w:szCs w:val="18"/>
        </w:rPr>
        <w:t>, Board Chair</w:t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>
        <w:rPr>
          <w:i/>
          <w:sz w:val="16"/>
          <w:szCs w:val="18"/>
        </w:rPr>
        <w:t>Claudette Herald</w:t>
      </w:r>
      <w:r w:rsidRPr="00D03526">
        <w:rPr>
          <w:i/>
          <w:sz w:val="16"/>
          <w:szCs w:val="18"/>
        </w:rPr>
        <w:t>, Superintendent/Secretary</w:t>
      </w:r>
      <w:bookmarkEnd w:id="0"/>
    </w:p>
    <w:p w14:paraId="7568A68A" w14:textId="77777777" w:rsidR="00F16474" w:rsidRPr="004906A1" w:rsidRDefault="00F16474" w:rsidP="004906A1">
      <w:pPr>
        <w:jc w:val="both"/>
        <w:rPr>
          <w:sz w:val="22"/>
        </w:rPr>
      </w:pPr>
    </w:p>
    <w:sectPr w:rsidR="00F16474" w:rsidRPr="004906A1" w:rsidSect="00151FB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5AD13" w14:textId="77777777" w:rsidR="00C145A9" w:rsidRDefault="00C145A9" w:rsidP="000F0F58">
      <w:r>
        <w:separator/>
      </w:r>
    </w:p>
  </w:endnote>
  <w:endnote w:type="continuationSeparator" w:id="0">
    <w:p w14:paraId="6F3160F9" w14:textId="77777777" w:rsidR="00C145A9" w:rsidRDefault="00C145A9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1F8AB" w14:textId="77777777" w:rsidR="00C145A9" w:rsidRDefault="00C145A9" w:rsidP="000F0F58">
      <w:r>
        <w:separator/>
      </w:r>
    </w:p>
  </w:footnote>
  <w:footnote w:type="continuationSeparator" w:id="0">
    <w:p w14:paraId="4C1C6B8F" w14:textId="77777777" w:rsidR="00C145A9" w:rsidRDefault="00C145A9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16AE" w14:textId="444E457F" w:rsidR="000F0F58" w:rsidRPr="00F16474" w:rsidRDefault="000F0F58" w:rsidP="000F0F58">
    <w:pPr>
      <w:pStyle w:val="Header"/>
      <w:jc w:val="right"/>
      <w:rPr>
        <w:color w:val="FFFFFF" w:themeColor="background1"/>
      </w:rPr>
    </w:pPr>
    <w:bookmarkStart w:id="1" w:name="_Hlk173759513"/>
    <w:bookmarkStart w:id="2" w:name="_Hlk173759514"/>
    <w:r w:rsidRPr="00F16474">
      <w:rPr>
        <w:color w:val="FFFFFF" w:themeColor="background1"/>
      </w:rPr>
      <w:t>Approved by the Oldham County Board of Education</w:t>
    </w:r>
  </w:p>
  <w:p w14:paraId="13E61146" w14:textId="004C3872" w:rsidR="000F0F58" w:rsidRPr="00F16474" w:rsidRDefault="00F16474" w:rsidP="000F0F58">
    <w:pPr>
      <w:pStyle w:val="Header"/>
      <w:jc w:val="right"/>
      <w:rPr>
        <w:color w:val="FFFFFF" w:themeColor="background1"/>
      </w:rPr>
    </w:pPr>
    <w:r w:rsidRPr="00F16474">
      <w:rPr>
        <w:color w:val="FFFFFF" w:themeColor="background1"/>
      </w:rPr>
      <w:t>July 28</w:t>
    </w:r>
    <w:r w:rsidR="00CA4D51" w:rsidRPr="00F16474">
      <w:rPr>
        <w:color w:val="FFFFFF" w:themeColor="background1"/>
      </w:rPr>
      <w:t>,</w:t>
    </w:r>
    <w:r w:rsidR="000F0F58" w:rsidRPr="00F16474">
      <w:rPr>
        <w:color w:val="FFFFFF" w:themeColor="background1"/>
      </w:rPr>
      <w:t xml:space="preserve"> 202</w:t>
    </w:r>
    <w:bookmarkEnd w:id="1"/>
    <w:bookmarkEnd w:id="2"/>
    <w:r w:rsidR="00BA1705" w:rsidRPr="00F16474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B298F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E0FB3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101"/>
    <w:rsid w:val="006849B8"/>
    <w:rsid w:val="00696BA3"/>
    <w:rsid w:val="006D7D50"/>
    <w:rsid w:val="006F39FF"/>
    <w:rsid w:val="00723831"/>
    <w:rsid w:val="0073361A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2E32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2761A"/>
    <w:rsid w:val="00A33858"/>
    <w:rsid w:val="00A43D31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145A9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E7517"/>
    <w:rsid w:val="00EF144D"/>
    <w:rsid w:val="00F16474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475083EDC44874A0B72AF6AB2C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D1BB-5ADC-4817-9836-9268131ECE7A}"/>
      </w:docPartPr>
      <w:docPartBody>
        <w:p w:rsidR="00593DEB" w:rsidRDefault="00593DEB" w:rsidP="00593DEB">
          <w:pPr>
            <w:pStyle w:val="71475083EDC44874A0B72AF6AB2CE43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57436C1CF834A03B54A93C97705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E2F66-6F73-4469-90A1-690628D466FE}"/>
      </w:docPartPr>
      <w:docPartBody>
        <w:p w:rsidR="00593DEB" w:rsidRDefault="00593DEB" w:rsidP="00593DEB">
          <w:pPr>
            <w:pStyle w:val="E57436C1CF834A03B54A93C9770502E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EB"/>
    <w:rsid w:val="000B298F"/>
    <w:rsid w:val="000E24C7"/>
    <w:rsid w:val="00593DEB"/>
    <w:rsid w:val="009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DEB"/>
  </w:style>
  <w:style w:type="paragraph" w:customStyle="1" w:styleId="71475083EDC44874A0B72AF6AB2CE437">
    <w:name w:val="71475083EDC44874A0B72AF6AB2CE437"/>
    <w:rsid w:val="00593DEB"/>
  </w:style>
  <w:style w:type="paragraph" w:customStyle="1" w:styleId="E57436C1CF834A03B54A93C9770502E8">
    <w:name w:val="E57436C1CF834A03B54A93C9770502E8"/>
    <w:rsid w:val="00593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Luxemburger, Kate</cp:lastModifiedBy>
  <cp:revision>21</cp:revision>
  <cp:lastPrinted>2025-02-26T15:27:00Z</cp:lastPrinted>
  <dcterms:created xsi:type="dcterms:W3CDTF">2024-08-05T18:05:00Z</dcterms:created>
  <dcterms:modified xsi:type="dcterms:W3CDTF">2025-07-11T15:21:00Z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