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25-26 CERTIFIED SUBSTITUTE SALARY SCHEDULE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44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Retired Teacher </w:t>
        <w:tab/>
        <w:tab/>
        <w:tab/>
        <w:tab/>
        <w:tab/>
        <w:t xml:space="preserve">$150.00 PER DAY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440" w:firstLine="0"/>
        <w:jc w:val="left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Masters Degree</w:t>
        <w:tab/>
        <w:tab/>
        <w:tab/>
        <w:tab/>
        <w:tab/>
        <w:t xml:space="preserve">$129.00 PER DAY</w:t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44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Year College Degree </w:t>
        <w:tab/>
        <w:tab/>
        <w:tab/>
        <w:tab/>
        <w:t xml:space="preserve">$125.00 PER DAY</w:t>
      </w:r>
    </w:p>
    <w:p w:rsidR="00000000" w:rsidDel="00000000" w:rsidP="00000000" w:rsidRDefault="00000000" w:rsidRPr="00000000" w14:paraId="0000000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44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Year College Degree </w:t>
        <w:tab/>
        <w:tab/>
        <w:tab/>
        <w:tab/>
        <w:t xml:space="preserve">$115.00 PER DAY</w:t>
      </w:r>
    </w:p>
    <w:p w:rsidR="00000000" w:rsidDel="00000000" w:rsidP="00000000" w:rsidRDefault="00000000" w:rsidRPr="00000000" w14:paraId="0000000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44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 School Diploma </w:t>
        <w:tab/>
        <w:tab/>
        <w:tab/>
        <w:tab/>
        <w:t xml:space="preserve">$100.00 PER DAY</w:t>
      </w:r>
    </w:p>
    <w:p w:rsidR="00000000" w:rsidDel="00000000" w:rsidP="00000000" w:rsidRDefault="00000000" w:rsidRPr="00000000" w14:paraId="0000000E">
      <w:pPr>
        <w:ind w:left="144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440" w:firstLine="72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Long-Term </w:t>
        <w:tab/>
        <w:tab/>
        <w:tab/>
        <w:t xml:space="preserve">20 CONSECUTIVE DAYS IN $155.00 PER DAY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Substitute </w:t>
        <w:tab/>
        <w:tab/>
        <w:tab/>
        <w:tab/>
        <w:t xml:space="preserve">SAME ASSIGNMENT</w:t>
      </w:r>
    </w:p>
    <w:p w:rsidR="00000000" w:rsidDel="00000000" w:rsidP="00000000" w:rsidRDefault="00000000" w:rsidRPr="00000000" w14:paraId="00000014">
      <w:pPr>
        <w:ind w:left="216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(retroactive following 20th day)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Full-Time </w:t>
        <w:tab/>
        <w:tab/>
        <w:tab/>
        <w:t xml:space="preserve">Annually approved by Board $155.00 PER DAY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Substitute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**Retired teachers who return to work have a daily wage threshold set by KTRS. However, they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be paid at a lower amount which would be agreed upon by the employee and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supervisor based on the contract.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