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657A6" w:rsidRPr="00863654" w:rsidRDefault="00863654">
      <w:pPr>
        <w:jc w:val="both"/>
        <w:rPr>
          <w:rFonts w:ascii="Times New Roman" w:eastAsia="Times New Roman" w:hAnsi="Times New Roman" w:cs="Times New Roman"/>
          <w:b/>
        </w:rPr>
      </w:pPr>
      <w:r w:rsidRPr="00863654">
        <w:rPr>
          <w:rFonts w:ascii="Times New Roman" w:eastAsia="Times New Roman" w:hAnsi="Times New Roman" w:cs="Times New Roman"/>
          <w:b/>
        </w:rPr>
        <w:t>THIS IS A DECISION PAPER</w:t>
      </w:r>
    </w:p>
    <w:p w14:paraId="00000002" w14:textId="77777777" w:rsidR="00D657A6" w:rsidRPr="00863654" w:rsidRDefault="00D657A6">
      <w:pPr>
        <w:jc w:val="both"/>
        <w:rPr>
          <w:rFonts w:ascii="Times New Roman" w:eastAsia="Times New Roman" w:hAnsi="Times New Roman" w:cs="Times New Roman"/>
        </w:rPr>
      </w:pPr>
    </w:p>
    <w:p w14:paraId="00000003" w14:textId="77777777" w:rsidR="00D657A6" w:rsidRPr="00863654" w:rsidRDefault="00863654">
      <w:pPr>
        <w:jc w:val="both"/>
        <w:rPr>
          <w:rFonts w:ascii="Times New Roman" w:eastAsia="Times New Roman" w:hAnsi="Times New Roman" w:cs="Times New Roman"/>
        </w:rPr>
      </w:pPr>
      <w:r w:rsidRPr="00863654">
        <w:rPr>
          <w:rFonts w:ascii="Times New Roman" w:eastAsia="Times New Roman" w:hAnsi="Times New Roman" w:cs="Times New Roman"/>
          <w:b/>
        </w:rPr>
        <w:t xml:space="preserve">TO: </w:t>
      </w:r>
      <w:r w:rsidRPr="00863654">
        <w:rPr>
          <w:rFonts w:ascii="Times New Roman" w:eastAsia="Times New Roman" w:hAnsi="Times New Roman" w:cs="Times New Roman"/>
        </w:rPr>
        <w:tab/>
      </w:r>
      <w:r w:rsidRPr="00863654">
        <w:rPr>
          <w:rFonts w:ascii="Times New Roman" w:eastAsia="Times New Roman" w:hAnsi="Times New Roman" w:cs="Times New Roman"/>
        </w:rPr>
        <w:tab/>
        <w:t>Hardin County Board of Education</w:t>
      </w:r>
    </w:p>
    <w:p w14:paraId="00000004" w14:textId="77777777" w:rsidR="00D657A6" w:rsidRPr="00863654" w:rsidRDefault="00D657A6">
      <w:pPr>
        <w:jc w:val="both"/>
        <w:rPr>
          <w:rFonts w:ascii="Times New Roman" w:eastAsia="Times New Roman" w:hAnsi="Times New Roman" w:cs="Times New Roman"/>
        </w:rPr>
      </w:pPr>
    </w:p>
    <w:p w14:paraId="00000005" w14:textId="77777777" w:rsidR="00D657A6" w:rsidRPr="00863654" w:rsidRDefault="00863654">
      <w:pPr>
        <w:jc w:val="both"/>
        <w:rPr>
          <w:rFonts w:ascii="Times New Roman" w:eastAsia="Times New Roman" w:hAnsi="Times New Roman" w:cs="Times New Roman"/>
        </w:rPr>
      </w:pPr>
      <w:r w:rsidRPr="00863654">
        <w:rPr>
          <w:rFonts w:ascii="Times New Roman" w:eastAsia="Times New Roman" w:hAnsi="Times New Roman" w:cs="Times New Roman"/>
          <w:b/>
        </w:rPr>
        <w:t>FROM:</w:t>
      </w:r>
      <w:r w:rsidRPr="00863654">
        <w:rPr>
          <w:rFonts w:ascii="Times New Roman" w:eastAsia="Times New Roman" w:hAnsi="Times New Roman" w:cs="Times New Roman"/>
        </w:rPr>
        <w:t xml:space="preserve"> </w:t>
      </w:r>
      <w:r w:rsidRPr="00863654">
        <w:rPr>
          <w:rFonts w:ascii="Times New Roman" w:eastAsia="Times New Roman" w:hAnsi="Times New Roman" w:cs="Times New Roman"/>
        </w:rPr>
        <w:tab/>
        <w:t>Teresa Morgan, Superintendent</w:t>
      </w:r>
    </w:p>
    <w:p w14:paraId="00000006" w14:textId="77777777" w:rsidR="00D657A6" w:rsidRPr="00863654" w:rsidRDefault="00D657A6">
      <w:pPr>
        <w:jc w:val="both"/>
        <w:rPr>
          <w:rFonts w:ascii="Times New Roman" w:eastAsia="Times New Roman" w:hAnsi="Times New Roman" w:cs="Times New Roman"/>
        </w:rPr>
      </w:pPr>
    </w:p>
    <w:p w14:paraId="00000007" w14:textId="04248D28" w:rsidR="00D657A6" w:rsidRPr="00863654" w:rsidRDefault="00863654">
      <w:pPr>
        <w:jc w:val="both"/>
        <w:rPr>
          <w:rFonts w:ascii="Times New Roman" w:eastAsia="Times New Roman" w:hAnsi="Times New Roman" w:cs="Times New Roman"/>
        </w:rPr>
      </w:pPr>
      <w:r w:rsidRPr="00863654">
        <w:rPr>
          <w:rFonts w:ascii="Times New Roman" w:eastAsia="Times New Roman" w:hAnsi="Times New Roman" w:cs="Times New Roman"/>
          <w:b/>
        </w:rPr>
        <w:t>DATE:</w:t>
      </w:r>
      <w:r w:rsidRPr="00863654">
        <w:rPr>
          <w:rFonts w:ascii="Times New Roman" w:eastAsia="Times New Roman" w:hAnsi="Times New Roman" w:cs="Times New Roman"/>
          <w:b/>
        </w:rPr>
        <w:tab/>
      </w:r>
      <w:r>
        <w:rPr>
          <w:rFonts w:ascii="Times New Roman" w:eastAsia="Times New Roman" w:hAnsi="Times New Roman" w:cs="Times New Roman"/>
          <w:b/>
        </w:rPr>
        <w:tab/>
      </w:r>
      <w:bookmarkStart w:id="0" w:name="_GoBack"/>
      <w:bookmarkEnd w:id="0"/>
      <w:r w:rsidRPr="00863654">
        <w:rPr>
          <w:rFonts w:ascii="Times New Roman" w:eastAsia="Times New Roman" w:hAnsi="Times New Roman" w:cs="Times New Roman"/>
        </w:rPr>
        <w:t>July 17, 2025</w:t>
      </w:r>
    </w:p>
    <w:p w14:paraId="00000008" w14:textId="77777777" w:rsidR="00D657A6" w:rsidRPr="00863654" w:rsidRDefault="00D657A6">
      <w:pPr>
        <w:jc w:val="both"/>
        <w:rPr>
          <w:rFonts w:ascii="Times New Roman" w:eastAsia="Times New Roman" w:hAnsi="Times New Roman" w:cs="Times New Roman"/>
        </w:rPr>
      </w:pPr>
    </w:p>
    <w:p w14:paraId="00000009" w14:textId="77777777" w:rsidR="00D657A6" w:rsidRPr="00863654" w:rsidRDefault="00863654" w:rsidP="00863654">
      <w:pPr>
        <w:jc w:val="both"/>
        <w:rPr>
          <w:rFonts w:ascii="Times New Roman" w:eastAsia="Times New Roman" w:hAnsi="Times New Roman" w:cs="Times New Roman"/>
        </w:rPr>
      </w:pPr>
      <w:r w:rsidRPr="00863654">
        <w:rPr>
          <w:rFonts w:ascii="Times New Roman" w:eastAsia="Times New Roman" w:hAnsi="Times New Roman" w:cs="Times New Roman"/>
          <w:b/>
        </w:rPr>
        <w:t>SUBJECT:</w:t>
      </w:r>
      <w:r w:rsidRPr="00863654">
        <w:rPr>
          <w:rFonts w:ascii="Times New Roman" w:eastAsia="Times New Roman" w:hAnsi="Times New Roman" w:cs="Times New Roman"/>
        </w:rPr>
        <w:t xml:space="preserve"> </w:t>
      </w:r>
      <w:r w:rsidRPr="00863654">
        <w:rPr>
          <w:rFonts w:ascii="Times New Roman" w:eastAsia="Times New Roman" w:hAnsi="Times New Roman" w:cs="Times New Roman"/>
        </w:rPr>
        <w:tab/>
        <w:t>Traceable Communication Systems</w:t>
      </w:r>
    </w:p>
    <w:p w14:paraId="0000000A" w14:textId="77777777" w:rsidR="00D657A6" w:rsidRPr="00863654" w:rsidRDefault="00D657A6">
      <w:pPr>
        <w:jc w:val="both"/>
        <w:rPr>
          <w:rFonts w:ascii="Times New Roman" w:eastAsia="Times New Roman" w:hAnsi="Times New Roman" w:cs="Times New Roman"/>
        </w:rPr>
      </w:pPr>
    </w:p>
    <w:p w14:paraId="0000000B" w14:textId="77777777" w:rsidR="00D657A6" w:rsidRPr="00863654" w:rsidRDefault="00863654">
      <w:pPr>
        <w:jc w:val="both"/>
        <w:rPr>
          <w:rFonts w:ascii="Times New Roman" w:eastAsia="Times New Roman" w:hAnsi="Times New Roman" w:cs="Times New Roman"/>
        </w:rPr>
      </w:pPr>
      <w:r w:rsidRPr="00863654">
        <w:rPr>
          <w:rFonts w:ascii="Times New Roman" w:eastAsia="Times New Roman" w:hAnsi="Times New Roman" w:cs="Times New Roman"/>
          <w:b/>
        </w:rPr>
        <w:t xml:space="preserve">DISCUSSION: </w:t>
      </w:r>
      <w:r w:rsidRPr="00863654">
        <w:rPr>
          <w:rFonts w:ascii="Times New Roman" w:eastAsia="Times New Roman" w:hAnsi="Times New Roman" w:cs="Times New Roman"/>
        </w:rPr>
        <w:br/>
      </w:r>
      <w:r w:rsidRPr="00863654">
        <w:rPr>
          <w:rFonts w:ascii="Times New Roman" w:eastAsia="Times New Roman" w:hAnsi="Times New Roman" w:cs="Times New Roman"/>
        </w:rPr>
        <w:t xml:space="preserve">In compliance with Senate Bill 181, which became effective on June 27, 2025, all school boards are required to adopt a </w:t>
      </w:r>
      <w:r w:rsidRPr="00863654">
        <w:rPr>
          <w:rFonts w:ascii="Times New Roman" w:eastAsia="Times New Roman" w:hAnsi="Times New Roman" w:cs="Times New Roman"/>
          <w:i/>
        </w:rPr>
        <w:t>traceable communication system</w:t>
      </w:r>
      <w:r w:rsidRPr="00863654">
        <w:rPr>
          <w:rFonts w:ascii="Times New Roman" w:eastAsia="Times New Roman" w:hAnsi="Times New Roman" w:cs="Times New Roman"/>
        </w:rPr>
        <w:t xml:space="preserve"> that "shall be the exclusive means for school district employees and volunteers to communicate electronica</w:t>
      </w:r>
      <w:r w:rsidRPr="00863654">
        <w:rPr>
          <w:rFonts w:ascii="Times New Roman" w:eastAsia="Times New Roman" w:hAnsi="Times New Roman" w:cs="Times New Roman"/>
        </w:rPr>
        <w:t>lly with students."</w:t>
      </w:r>
    </w:p>
    <w:p w14:paraId="0000000C" w14:textId="77777777" w:rsidR="00D657A6" w:rsidRPr="00863654" w:rsidRDefault="00863654">
      <w:pPr>
        <w:spacing w:before="240" w:after="240"/>
        <w:jc w:val="both"/>
        <w:rPr>
          <w:rFonts w:ascii="Times New Roman" w:eastAsia="Times New Roman" w:hAnsi="Times New Roman" w:cs="Times New Roman"/>
        </w:rPr>
      </w:pPr>
      <w:r w:rsidRPr="00863654">
        <w:rPr>
          <w:rFonts w:ascii="Times New Roman" w:eastAsia="Times New Roman" w:hAnsi="Times New Roman" w:cs="Times New Roman"/>
        </w:rPr>
        <w:t>To meet this requirement, Hardin County Schools will implement the following platforms as the district’s approved traceable communication systems:</w:t>
      </w:r>
    </w:p>
    <w:p w14:paraId="0000000D" w14:textId="77777777" w:rsidR="00D657A6" w:rsidRPr="00863654" w:rsidRDefault="00863654">
      <w:pPr>
        <w:numPr>
          <w:ilvl w:val="0"/>
          <w:numId w:val="2"/>
        </w:numPr>
        <w:spacing w:before="240"/>
        <w:rPr>
          <w:rFonts w:ascii="Times New Roman" w:eastAsia="Times New Roman" w:hAnsi="Times New Roman" w:cs="Times New Roman"/>
        </w:rPr>
      </w:pPr>
      <w:r w:rsidRPr="00863654">
        <w:rPr>
          <w:rFonts w:ascii="Times New Roman" w:eastAsia="Times New Roman" w:hAnsi="Times New Roman" w:cs="Times New Roman"/>
        </w:rPr>
        <w:t>Google Workspace for Education</w:t>
      </w:r>
    </w:p>
    <w:p w14:paraId="0000000E" w14:textId="77777777" w:rsidR="00D657A6" w:rsidRPr="00863654" w:rsidRDefault="00863654">
      <w:pPr>
        <w:numPr>
          <w:ilvl w:val="0"/>
          <w:numId w:val="2"/>
        </w:numPr>
        <w:rPr>
          <w:rFonts w:ascii="Times New Roman" w:eastAsia="Times New Roman" w:hAnsi="Times New Roman" w:cs="Times New Roman"/>
        </w:rPr>
      </w:pPr>
      <w:proofErr w:type="spellStart"/>
      <w:r w:rsidRPr="00863654">
        <w:rPr>
          <w:rFonts w:ascii="Times New Roman" w:eastAsia="Times New Roman" w:hAnsi="Times New Roman" w:cs="Times New Roman"/>
        </w:rPr>
        <w:t>GoGuardian</w:t>
      </w:r>
      <w:proofErr w:type="spellEnd"/>
      <w:r w:rsidRPr="00863654">
        <w:rPr>
          <w:rFonts w:ascii="Times New Roman" w:eastAsia="Times New Roman" w:hAnsi="Times New Roman" w:cs="Times New Roman"/>
        </w:rPr>
        <w:t xml:space="preserve"> Teacher</w:t>
      </w:r>
    </w:p>
    <w:p w14:paraId="0000000F" w14:textId="77777777" w:rsidR="00D657A6" w:rsidRPr="00863654" w:rsidRDefault="00863654">
      <w:pPr>
        <w:numPr>
          <w:ilvl w:val="0"/>
          <w:numId w:val="2"/>
        </w:numPr>
        <w:rPr>
          <w:rFonts w:ascii="Times New Roman" w:eastAsia="Times New Roman" w:hAnsi="Times New Roman" w:cs="Times New Roman"/>
        </w:rPr>
      </w:pPr>
      <w:r w:rsidRPr="00863654">
        <w:rPr>
          <w:rFonts w:ascii="Times New Roman" w:eastAsia="Times New Roman" w:hAnsi="Times New Roman" w:cs="Times New Roman"/>
        </w:rPr>
        <w:t>Infinite Campus</w:t>
      </w:r>
    </w:p>
    <w:p w14:paraId="00000010" w14:textId="77777777" w:rsidR="00D657A6" w:rsidRPr="00863654" w:rsidRDefault="00863654">
      <w:pPr>
        <w:numPr>
          <w:ilvl w:val="0"/>
          <w:numId w:val="2"/>
        </w:numPr>
        <w:spacing w:after="240"/>
        <w:rPr>
          <w:rFonts w:ascii="Times New Roman" w:eastAsia="Times New Roman" w:hAnsi="Times New Roman" w:cs="Times New Roman"/>
        </w:rPr>
      </w:pPr>
      <w:r w:rsidRPr="00863654">
        <w:rPr>
          <w:rFonts w:ascii="Times New Roman" w:eastAsia="Times New Roman" w:hAnsi="Times New Roman" w:cs="Times New Roman"/>
        </w:rPr>
        <w:t xml:space="preserve">Rooms from </w:t>
      </w:r>
      <w:proofErr w:type="spellStart"/>
      <w:r w:rsidRPr="00863654">
        <w:rPr>
          <w:rFonts w:ascii="Times New Roman" w:eastAsia="Times New Roman" w:hAnsi="Times New Roman" w:cs="Times New Roman"/>
        </w:rPr>
        <w:t>Apptegy</w:t>
      </w:r>
      <w:proofErr w:type="spellEnd"/>
      <w:r w:rsidRPr="00863654">
        <w:rPr>
          <w:rFonts w:ascii="Times New Roman" w:eastAsia="Times New Roman" w:hAnsi="Times New Roman" w:cs="Times New Roman"/>
        </w:rPr>
        <w:t xml:space="preserve"> </w:t>
      </w:r>
    </w:p>
    <w:p w14:paraId="00000011" w14:textId="77777777" w:rsidR="00D657A6" w:rsidRPr="00863654" w:rsidRDefault="00863654">
      <w:pPr>
        <w:spacing w:before="240" w:after="240"/>
        <w:rPr>
          <w:rFonts w:ascii="Times New Roman" w:eastAsia="Times New Roman" w:hAnsi="Times New Roman" w:cs="Times New Roman"/>
        </w:rPr>
      </w:pPr>
      <w:r w:rsidRPr="00863654">
        <w:rPr>
          <w:rFonts w:ascii="Times New Roman" w:eastAsia="Times New Roman" w:hAnsi="Times New Roman" w:cs="Times New Roman"/>
        </w:rPr>
        <w:t>Add</w:t>
      </w:r>
      <w:r w:rsidRPr="00863654">
        <w:rPr>
          <w:rFonts w:ascii="Times New Roman" w:eastAsia="Times New Roman" w:hAnsi="Times New Roman" w:cs="Times New Roman"/>
        </w:rPr>
        <w:t>itionally, for students who are dually enrolled with Hardin County Schools and the Kentucky Community and Technical College System (KCTCS), the following platforms will be included to ensure compliance with SB 181:</w:t>
      </w:r>
    </w:p>
    <w:p w14:paraId="00000012" w14:textId="77777777" w:rsidR="00D657A6" w:rsidRPr="00863654" w:rsidRDefault="00863654">
      <w:pPr>
        <w:numPr>
          <w:ilvl w:val="0"/>
          <w:numId w:val="1"/>
        </w:numPr>
        <w:spacing w:before="240"/>
        <w:rPr>
          <w:rFonts w:ascii="Times New Roman" w:eastAsia="Times New Roman" w:hAnsi="Times New Roman" w:cs="Times New Roman"/>
        </w:rPr>
      </w:pPr>
      <w:r w:rsidRPr="00863654">
        <w:rPr>
          <w:rFonts w:ascii="Times New Roman" w:eastAsia="Times New Roman" w:hAnsi="Times New Roman" w:cs="Times New Roman"/>
        </w:rPr>
        <w:t>Anthology Blackboard</w:t>
      </w:r>
    </w:p>
    <w:p w14:paraId="00000013" w14:textId="77777777" w:rsidR="00D657A6" w:rsidRPr="00863654" w:rsidRDefault="00863654">
      <w:pPr>
        <w:numPr>
          <w:ilvl w:val="0"/>
          <w:numId w:val="1"/>
        </w:numPr>
        <w:rPr>
          <w:rFonts w:ascii="Times New Roman" w:eastAsia="Times New Roman" w:hAnsi="Times New Roman" w:cs="Times New Roman"/>
        </w:rPr>
      </w:pPr>
      <w:r w:rsidRPr="00863654">
        <w:rPr>
          <w:rFonts w:ascii="Times New Roman" w:eastAsia="Times New Roman" w:hAnsi="Times New Roman" w:cs="Times New Roman"/>
        </w:rPr>
        <w:t>Outlook (with kctcs.</w:t>
      </w:r>
      <w:r w:rsidRPr="00863654">
        <w:rPr>
          <w:rFonts w:ascii="Times New Roman" w:eastAsia="Times New Roman" w:hAnsi="Times New Roman" w:cs="Times New Roman"/>
        </w:rPr>
        <w:t>edu domain)</w:t>
      </w:r>
    </w:p>
    <w:p w14:paraId="00000014" w14:textId="77777777" w:rsidR="00D657A6" w:rsidRPr="00863654" w:rsidRDefault="00863654">
      <w:pPr>
        <w:numPr>
          <w:ilvl w:val="0"/>
          <w:numId w:val="1"/>
        </w:numPr>
        <w:spacing w:after="240"/>
        <w:rPr>
          <w:rFonts w:ascii="Times New Roman" w:eastAsia="Times New Roman" w:hAnsi="Times New Roman" w:cs="Times New Roman"/>
        </w:rPr>
      </w:pPr>
      <w:r w:rsidRPr="00863654">
        <w:rPr>
          <w:rFonts w:ascii="Times New Roman" w:eastAsia="Times New Roman" w:hAnsi="Times New Roman" w:cs="Times New Roman"/>
        </w:rPr>
        <w:t>EAB Starfish</w:t>
      </w:r>
    </w:p>
    <w:p w14:paraId="00000015" w14:textId="77777777" w:rsidR="00D657A6" w:rsidRPr="00863654" w:rsidRDefault="00863654">
      <w:pPr>
        <w:spacing w:before="240" w:after="240"/>
        <w:jc w:val="both"/>
        <w:rPr>
          <w:rFonts w:ascii="Times New Roman" w:eastAsia="Times New Roman" w:hAnsi="Times New Roman" w:cs="Times New Roman"/>
        </w:rPr>
      </w:pPr>
      <w:r w:rsidRPr="00863654">
        <w:rPr>
          <w:rFonts w:ascii="Times New Roman" w:eastAsia="Times New Roman" w:hAnsi="Times New Roman" w:cs="Times New Roman"/>
        </w:rPr>
        <w:t>These platforms provide secure, monitored, and documented communication channels between school personnel and students, in accordance with state requirements.</w:t>
      </w:r>
    </w:p>
    <w:p w14:paraId="00000016" w14:textId="77777777" w:rsidR="00D657A6" w:rsidRPr="00863654" w:rsidRDefault="00863654">
      <w:pPr>
        <w:jc w:val="both"/>
        <w:rPr>
          <w:rFonts w:ascii="Times New Roman" w:eastAsia="Times New Roman" w:hAnsi="Times New Roman" w:cs="Times New Roman"/>
          <w:b/>
        </w:rPr>
      </w:pPr>
      <w:r w:rsidRPr="00863654">
        <w:rPr>
          <w:rFonts w:ascii="Times New Roman" w:eastAsia="Times New Roman" w:hAnsi="Times New Roman" w:cs="Times New Roman"/>
          <w:b/>
        </w:rPr>
        <w:t>RECOMMENDATION:</w:t>
      </w:r>
    </w:p>
    <w:p w14:paraId="00000017" w14:textId="77777777" w:rsidR="00D657A6" w:rsidRPr="00863654" w:rsidRDefault="00863654">
      <w:pPr>
        <w:jc w:val="both"/>
        <w:rPr>
          <w:rFonts w:ascii="Times New Roman" w:eastAsia="Times New Roman" w:hAnsi="Times New Roman" w:cs="Times New Roman"/>
        </w:rPr>
      </w:pPr>
      <w:r w:rsidRPr="00863654">
        <w:rPr>
          <w:rFonts w:ascii="Times New Roman" w:eastAsia="Times New Roman" w:hAnsi="Times New Roman" w:cs="Times New Roman"/>
        </w:rPr>
        <w:t xml:space="preserve">It is recommended that the Hardin County Board of Education approve these traceable communication systems for the district. </w:t>
      </w:r>
    </w:p>
    <w:p w14:paraId="00000018" w14:textId="77777777" w:rsidR="00D657A6" w:rsidRPr="00863654" w:rsidRDefault="00D657A6">
      <w:pPr>
        <w:jc w:val="both"/>
        <w:rPr>
          <w:rFonts w:ascii="Times New Roman" w:eastAsia="Times New Roman" w:hAnsi="Times New Roman" w:cs="Times New Roman"/>
        </w:rPr>
      </w:pPr>
    </w:p>
    <w:p w14:paraId="00000019" w14:textId="77777777" w:rsidR="00D657A6" w:rsidRPr="00863654" w:rsidRDefault="00863654">
      <w:pPr>
        <w:jc w:val="both"/>
        <w:rPr>
          <w:rFonts w:ascii="Times New Roman" w:eastAsia="Times New Roman" w:hAnsi="Times New Roman" w:cs="Times New Roman"/>
          <w:b/>
        </w:rPr>
      </w:pPr>
      <w:r w:rsidRPr="00863654">
        <w:rPr>
          <w:rFonts w:ascii="Times New Roman" w:eastAsia="Times New Roman" w:hAnsi="Times New Roman" w:cs="Times New Roman"/>
          <w:b/>
        </w:rPr>
        <w:t>RECOMMENDED MOTION:</w:t>
      </w:r>
    </w:p>
    <w:p w14:paraId="0000001A" w14:textId="77777777" w:rsidR="00D657A6" w:rsidRPr="00863654" w:rsidRDefault="00863654">
      <w:pPr>
        <w:jc w:val="both"/>
        <w:rPr>
          <w:rFonts w:ascii="Calibri" w:eastAsia="Calibri" w:hAnsi="Calibri" w:cs="Calibri"/>
          <w:b/>
        </w:rPr>
      </w:pPr>
      <w:r w:rsidRPr="00863654">
        <w:rPr>
          <w:rFonts w:ascii="Times New Roman" w:eastAsia="Times New Roman" w:hAnsi="Times New Roman" w:cs="Times New Roman"/>
        </w:rPr>
        <w:t>I move that the Hardin County Board of Education approve the Google Education platform, Infinite Campus, and R</w:t>
      </w:r>
      <w:r w:rsidRPr="00863654">
        <w:rPr>
          <w:rFonts w:ascii="Times New Roman" w:eastAsia="Times New Roman" w:hAnsi="Times New Roman" w:cs="Times New Roman"/>
        </w:rPr>
        <w:t xml:space="preserve">ooms from </w:t>
      </w:r>
      <w:proofErr w:type="spellStart"/>
      <w:r w:rsidRPr="00863654">
        <w:rPr>
          <w:rFonts w:ascii="Times New Roman" w:eastAsia="Times New Roman" w:hAnsi="Times New Roman" w:cs="Times New Roman"/>
        </w:rPr>
        <w:t>Apptegy</w:t>
      </w:r>
      <w:proofErr w:type="spellEnd"/>
      <w:r w:rsidRPr="00863654">
        <w:rPr>
          <w:rFonts w:ascii="Times New Roman" w:eastAsia="Times New Roman" w:hAnsi="Times New Roman" w:cs="Times New Roman"/>
        </w:rPr>
        <w:t xml:space="preserve"> as the traceable communication systems for the </w:t>
      </w:r>
      <w:r w:rsidRPr="00863654">
        <w:rPr>
          <w:rFonts w:ascii="Times New Roman" w:eastAsia="Times New Roman" w:hAnsi="Times New Roman" w:cs="Times New Roman"/>
        </w:rPr>
        <w:lastRenderedPageBreak/>
        <w:t xml:space="preserve">district, as well as Anthology Blackboard, Outlook with the </w:t>
      </w:r>
      <w:hyperlink r:id="rId5">
        <w:r w:rsidRPr="00863654">
          <w:rPr>
            <w:rFonts w:ascii="Times New Roman" w:eastAsia="Times New Roman" w:hAnsi="Times New Roman" w:cs="Times New Roman"/>
            <w:color w:val="1155CC"/>
            <w:u w:val="single"/>
          </w:rPr>
          <w:t>kctcs.edu</w:t>
        </w:r>
      </w:hyperlink>
      <w:r w:rsidRPr="00863654">
        <w:rPr>
          <w:rFonts w:ascii="Times New Roman" w:eastAsia="Times New Roman" w:hAnsi="Times New Roman" w:cs="Times New Roman"/>
        </w:rPr>
        <w:t xml:space="preserve"> domain, and EAB Starfish for the students with dual enrollment of HCS and KCTCS.</w:t>
      </w:r>
    </w:p>
    <w:sectPr w:rsidR="00D657A6" w:rsidRPr="008636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42921"/>
    <w:multiLevelType w:val="multilevel"/>
    <w:tmpl w:val="35FA3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622953"/>
    <w:multiLevelType w:val="multilevel"/>
    <w:tmpl w:val="0D885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yMTYyNTU2MjA1tjRS0lEKTi0uzszPAykwrAUAiRQm2iwAAAA="/>
  </w:docVars>
  <w:rsids>
    <w:rsidRoot w:val="00D657A6"/>
    <w:rsid w:val="00863654"/>
    <w:rsid w:val="00D6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BDAC2"/>
  <w15:docId w15:val="{25545A9E-9852-40C4-A5D0-15B5C48B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ctc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1425</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2025-07-17T16:28:00Z</dcterms:created>
  <dcterms:modified xsi:type="dcterms:W3CDTF">2025-07-17T16:28:00Z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0f610a1c-8b9b-43c8-a628-ccce49dff767</vt:lpwstr>
  </property>
</Properties>
</file>