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3DE885EE" w14:textId="121DF5C2" w:rsidR="00D072A8" w:rsidRPr="0071011D" w:rsidRDefault="00D072A8" w:rsidP="00D072A8">
      <w:pPr>
        <w:pStyle w:val="NoSpacing"/>
        <w:rPr>
          <w:rFonts w:asciiTheme="minorHAnsi" w:hAnsiTheme="minorHAnsi" w:cstheme="minorHAnsi"/>
        </w:rPr>
      </w:pPr>
      <w:r w:rsidRPr="0071011D">
        <w:rPr>
          <w:rFonts w:asciiTheme="minorHAnsi" w:hAnsiTheme="minorHAnsi" w:cstheme="minorHAnsi"/>
          <w:b/>
        </w:rPr>
        <w:t>DATE:</w:t>
      </w:r>
      <w:r w:rsidRPr="0071011D">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7-10T00:00:00Z">
            <w:dateFormat w:val="M/d/yyyy"/>
            <w:lid w:val="en-US"/>
            <w:storeMappedDataAs w:val="dateTime"/>
            <w:calendar w:val="gregorian"/>
          </w:date>
        </w:sdtPr>
        <w:sdtContent>
          <w:r w:rsidR="00D96D7C">
            <w:rPr>
              <w:rFonts w:asciiTheme="minorHAnsi" w:hAnsiTheme="minorHAnsi" w:cstheme="minorHAnsi"/>
            </w:rPr>
            <w:t>7/10/2025</w:t>
          </w:r>
        </w:sdtContent>
      </w:sdt>
      <w:r w:rsidR="008A2749" w:rsidRPr="0071011D">
        <w:rPr>
          <w:rFonts w:asciiTheme="minorHAnsi" w:hAnsiTheme="minorHAnsi" w:cstheme="minorHAnsi"/>
        </w:rPr>
        <w:fldChar w:fldCharType="begin"/>
      </w:r>
      <w:r w:rsidR="008A2749" w:rsidRPr="0071011D">
        <w:rPr>
          <w:rFonts w:asciiTheme="minorHAnsi" w:hAnsiTheme="minorHAnsi" w:cstheme="minorHAnsi"/>
        </w:rPr>
        <w:instrText xml:space="preserve"> AUTOTEXT  " Simple Text Box"  \* MERGEFORMAT </w:instrText>
      </w:r>
      <w:r w:rsidR="008A2749" w:rsidRPr="0071011D">
        <w:rPr>
          <w:rFonts w:asciiTheme="minorHAnsi" w:hAnsiTheme="minorHAnsi" w:cstheme="minorHAnsi"/>
        </w:rPr>
        <w:fldChar w:fldCharType="end"/>
      </w:r>
    </w:p>
    <w:p w14:paraId="1C66C917" w14:textId="77777777" w:rsidR="00D072A8" w:rsidRPr="00D96D7C" w:rsidRDefault="00D072A8" w:rsidP="00D072A8">
      <w:pPr>
        <w:pStyle w:val="NoSpacing"/>
        <w:rPr>
          <w:rFonts w:asciiTheme="minorHAnsi" w:hAnsiTheme="minorHAnsi" w:cstheme="minorHAnsi"/>
          <w:sz w:val="8"/>
          <w:szCs w:val="8"/>
        </w:rPr>
      </w:pPr>
    </w:p>
    <w:p w14:paraId="2E3D31BA" w14:textId="77777777" w:rsidR="00DE0B82" w:rsidRPr="0071011D" w:rsidRDefault="00D072A8" w:rsidP="00D072A8">
      <w:pPr>
        <w:pStyle w:val="NoSpacing"/>
        <w:rPr>
          <w:rFonts w:asciiTheme="minorHAnsi" w:hAnsiTheme="minorHAnsi" w:cstheme="minorHAnsi"/>
        </w:rPr>
      </w:pPr>
      <w:r w:rsidRPr="0071011D">
        <w:rPr>
          <w:rFonts w:asciiTheme="minorHAnsi" w:hAnsiTheme="minorHAnsi" w:cstheme="minorHAnsi"/>
          <w:b/>
        </w:rPr>
        <w:t>AGENDA ITEM</w:t>
      </w:r>
      <w:r w:rsidR="00DA0E68" w:rsidRPr="0071011D">
        <w:rPr>
          <w:rFonts w:asciiTheme="minorHAnsi" w:hAnsiTheme="minorHAnsi" w:cstheme="minorHAnsi"/>
          <w:b/>
        </w:rPr>
        <w:t xml:space="preserve"> DETAILS</w:t>
      </w:r>
      <w:r w:rsidR="00DE0B82" w:rsidRPr="0071011D">
        <w:rPr>
          <w:rFonts w:asciiTheme="minorHAnsi" w:hAnsiTheme="minorHAnsi" w:cstheme="minorHAnsi"/>
          <w:b/>
        </w:rPr>
        <w:t>:</w:t>
      </w:r>
    </w:p>
    <w:p w14:paraId="7CA97326" w14:textId="77777777" w:rsidR="00DE0B82"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School/Department</w:t>
      </w:r>
      <w:r w:rsidR="00DE0B82" w:rsidRPr="0071011D">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62BDABBF" w:rsidR="006F0552" w:rsidRPr="0071011D" w:rsidRDefault="00D96D7C" w:rsidP="00AB30F5">
          <w:pPr>
            <w:pStyle w:val="NoSpacing"/>
            <w:ind w:left="270"/>
            <w:rPr>
              <w:rFonts w:asciiTheme="minorHAnsi" w:hAnsiTheme="minorHAnsi" w:cstheme="minorHAnsi"/>
            </w:rPr>
          </w:pPr>
          <w:r w:rsidRPr="00D96D7C">
            <w:rPr>
              <w:rFonts w:asciiTheme="minorHAnsi" w:hAnsiTheme="minorHAnsi" w:cstheme="minorHAnsi"/>
            </w:rPr>
            <w:t>EES, KES, LBES, NHES, and SCES</w:t>
          </w:r>
        </w:p>
      </w:sdtContent>
    </w:sdt>
    <w:p w14:paraId="7FD14C7C" w14:textId="77777777" w:rsidR="00DE0B82"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 xml:space="preserve">Product </w:t>
      </w:r>
      <w:r w:rsidR="00DA0E68" w:rsidRPr="0071011D">
        <w:rPr>
          <w:rFonts w:asciiTheme="minorHAnsi" w:hAnsiTheme="minorHAnsi" w:cstheme="minorHAnsi"/>
          <w:b/>
        </w:rPr>
        <w:t>Vendor</w:t>
      </w:r>
      <w:r w:rsidRPr="0071011D">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7EAC3426" w:rsidR="00DE0B82" w:rsidRPr="0071011D" w:rsidRDefault="00D96D7C" w:rsidP="00760BF5">
          <w:pPr>
            <w:pStyle w:val="NoSpacing"/>
            <w:ind w:left="270"/>
            <w:rPr>
              <w:rFonts w:asciiTheme="minorHAnsi" w:hAnsiTheme="minorHAnsi" w:cstheme="minorHAnsi"/>
            </w:rPr>
          </w:pPr>
          <w:r>
            <w:rPr>
              <w:rFonts w:asciiTheme="minorHAnsi" w:hAnsiTheme="minorHAnsi" w:cstheme="minorHAnsi"/>
            </w:rPr>
            <w:t>Learning Grove</w:t>
          </w:r>
        </w:p>
      </w:sdtContent>
    </w:sdt>
    <w:p w14:paraId="3C3D7D7B" w14:textId="77777777" w:rsidR="00DE0B82"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Product</w:t>
      </w:r>
      <w:r w:rsidR="00DA0E68" w:rsidRPr="0071011D">
        <w:rPr>
          <w:rFonts w:asciiTheme="minorHAnsi" w:hAnsiTheme="minorHAnsi" w:cstheme="minorHAnsi"/>
          <w:b/>
        </w:rPr>
        <w:t xml:space="preserve"> </w:t>
      </w:r>
      <w:r w:rsidR="00FE1745" w:rsidRPr="0071011D">
        <w:rPr>
          <w:rFonts w:asciiTheme="minorHAnsi" w:hAnsiTheme="minorHAnsi" w:cstheme="minorHAnsi"/>
          <w:b/>
        </w:rPr>
        <w:t xml:space="preserve">or Grant </w:t>
      </w:r>
      <w:r w:rsidR="00DA0E68" w:rsidRPr="0071011D">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7D692389" w:rsidR="00DE0B82" w:rsidRPr="0071011D" w:rsidRDefault="00D96D7C" w:rsidP="006F0552">
          <w:pPr>
            <w:pStyle w:val="NoSpacing"/>
            <w:ind w:left="270"/>
            <w:rPr>
              <w:rFonts w:asciiTheme="minorHAnsi" w:hAnsiTheme="minorHAnsi" w:cstheme="minorHAnsi"/>
            </w:rPr>
          </w:pPr>
          <w:r>
            <w:rPr>
              <w:rFonts w:asciiTheme="minorHAnsi" w:hAnsiTheme="minorHAnsi" w:cstheme="minorHAnsi"/>
            </w:rPr>
            <w:t>School Age Services: Before and After School Care</w:t>
          </w:r>
        </w:p>
      </w:sdtContent>
    </w:sdt>
    <w:p w14:paraId="0CEF682D" w14:textId="77777777" w:rsidR="00D072A8"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Date</w:t>
      </w:r>
      <w:r w:rsidR="00760BF5" w:rsidRPr="0071011D">
        <w:rPr>
          <w:rFonts w:asciiTheme="minorHAnsi" w:hAnsiTheme="minorHAnsi" w:cstheme="minorHAnsi"/>
          <w:b/>
        </w:rPr>
        <w:t>/Term</w:t>
      </w:r>
      <w:r w:rsidR="00DE0B82" w:rsidRPr="0071011D">
        <w:rPr>
          <w:rFonts w:asciiTheme="minorHAnsi" w:hAnsiTheme="minorHAnsi" w:cstheme="minorHAnsi"/>
          <w:b/>
        </w:rPr>
        <w:t xml:space="preserve"> (Beginning and End Dates</w:t>
      </w:r>
      <w:r w:rsidR="00760BF5" w:rsidRPr="0071011D">
        <w:rPr>
          <w:rFonts w:asciiTheme="minorHAnsi" w:hAnsiTheme="minorHAnsi" w:cstheme="minorHAnsi"/>
          <w:b/>
        </w:rPr>
        <w:t>/Year</w:t>
      </w:r>
      <w:r w:rsidR="00DE0B82" w:rsidRPr="0071011D">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50E16A9E" w:rsidR="008A2749" w:rsidRPr="0071011D" w:rsidRDefault="00D96D7C" w:rsidP="00760BF5">
          <w:pPr>
            <w:pStyle w:val="NoSpacing"/>
            <w:ind w:left="270"/>
            <w:rPr>
              <w:rFonts w:asciiTheme="minorHAnsi" w:hAnsiTheme="minorHAnsi" w:cstheme="minorHAnsi"/>
            </w:rPr>
          </w:pPr>
          <w:r>
            <w:rPr>
              <w:rFonts w:asciiTheme="minorHAnsi" w:hAnsiTheme="minorHAnsi" w:cstheme="minorHAnsi"/>
            </w:rPr>
            <w:t>August 2025 – June 2026</w:t>
          </w:r>
        </w:p>
      </w:sdtContent>
    </w:sdt>
    <w:p w14:paraId="5563F292" w14:textId="77777777" w:rsidR="00760BF5" w:rsidRPr="00D96D7C" w:rsidRDefault="00760BF5" w:rsidP="00D072A8">
      <w:pPr>
        <w:pStyle w:val="NoSpacing"/>
        <w:rPr>
          <w:rFonts w:asciiTheme="minorHAnsi" w:hAnsiTheme="minorHAnsi" w:cstheme="minorHAnsi"/>
          <w:b/>
          <w:color w:val="FF0000"/>
          <w:sz w:val="8"/>
          <w:szCs w:val="8"/>
        </w:rPr>
      </w:pPr>
    </w:p>
    <w:p w14:paraId="765DB4AF" w14:textId="3D01CA95" w:rsidR="00760BF5" w:rsidRPr="0071011D" w:rsidRDefault="00D072A8" w:rsidP="00D072A8">
      <w:pPr>
        <w:pStyle w:val="NoSpacing"/>
        <w:rPr>
          <w:rFonts w:asciiTheme="minorHAnsi" w:hAnsiTheme="minorHAnsi" w:cstheme="minorHAnsi"/>
          <w:b/>
        </w:rPr>
      </w:pPr>
      <w:r w:rsidRPr="0071011D">
        <w:rPr>
          <w:rFonts w:asciiTheme="minorHAnsi" w:hAnsiTheme="minorHAnsi" w:cstheme="minorHAnsi"/>
          <w:b/>
        </w:rPr>
        <w:t>APPLICABLE BOARD POLICY</w:t>
      </w:r>
      <w:r w:rsidR="00E4706A" w:rsidRPr="0071011D">
        <w:rPr>
          <w:rFonts w:asciiTheme="minorHAnsi" w:hAnsiTheme="minorHAnsi" w:cstheme="minorHAnsi"/>
          <w:b/>
        </w:rPr>
        <w:t xml:space="preserve"> &amp; STRATEGIC PLAN GOAL</w:t>
      </w:r>
      <w:r w:rsidRPr="0071011D">
        <w:rPr>
          <w:rFonts w:asciiTheme="minorHAnsi" w:hAnsiTheme="minorHAnsi" w:cstheme="minorHAnsi"/>
          <w:b/>
        </w:rPr>
        <w:t>:</w:t>
      </w:r>
      <w:r w:rsidR="008A2749" w:rsidRPr="0071011D">
        <w:rPr>
          <w:rFonts w:asciiTheme="minorHAnsi" w:hAnsiTheme="minorHAnsi" w:cstheme="minorHAnsi"/>
          <w:b/>
        </w:rPr>
        <w:t xml:space="preserve">  </w:t>
      </w:r>
    </w:p>
    <w:sdt>
      <w:sdtPr>
        <w:rPr>
          <w:rStyle w:val="PlaceholderText"/>
          <w:rFonts w:asciiTheme="minorHAnsi" w:hAnsiTheme="minorHAnsi" w:cstheme="minorHAnsi"/>
        </w:rPr>
        <w:id w:val="111016972"/>
        <w:placeholder>
          <w:docPart w:val="1E53CF4151444CD5947662009E10114D"/>
        </w:placeholder>
      </w:sdtPr>
      <w:sdtContent>
        <w:p w14:paraId="03E9A220" w14:textId="3EE29670" w:rsidR="00D072A8" w:rsidRPr="0071011D" w:rsidRDefault="00D96D7C" w:rsidP="00D072A8">
          <w:pPr>
            <w:pStyle w:val="NoSpacing"/>
            <w:rPr>
              <w:rStyle w:val="PlaceholderText"/>
              <w:rFonts w:asciiTheme="minorHAnsi" w:hAnsiTheme="minorHAnsi" w:cstheme="minorHAnsi"/>
            </w:rPr>
          </w:pPr>
          <w:r w:rsidRPr="00D96D7C">
            <w:rPr>
              <w:rStyle w:val="PlaceholderText"/>
              <w:rFonts w:asciiTheme="minorHAnsi" w:hAnsiTheme="minorHAnsi" w:cstheme="minorHAnsi"/>
            </w:rPr>
            <w:t>05.3 &amp; 10.3, Strategic Plan Connection: Goal 3, Stakeholder Engagement, Objective 3B (1) Foster relationships with business and community partners, engage in community outreach, and develop alumni connections to strengthen stakeholder engagement.</w:t>
          </w:r>
        </w:p>
      </w:sdtContent>
    </w:sdt>
    <w:p w14:paraId="6E4EA46F" w14:textId="77777777" w:rsidR="00D96D7C" w:rsidRPr="00D96D7C" w:rsidRDefault="00D96D7C" w:rsidP="00D072A8">
      <w:pPr>
        <w:pStyle w:val="NoSpacing"/>
        <w:rPr>
          <w:rStyle w:val="PlaceholderText"/>
          <w:rFonts w:asciiTheme="minorHAnsi" w:hAnsiTheme="minorHAnsi" w:cstheme="minorHAnsi"/>
          <w:sz w:val="8"/>
          <w:szCs w:val="8"/>
        </w:rPr>
      </w:pPr>
    </w:p>
    <w:p w14:paraId="782D36A5" w14:textId="15B22553" w:rsidR="00DA0E68" w:rsidRPr="0071011D" w:rsidRDefault="00760BF5" w:rsidP="00D072A8">
      <w:pPr>
        <w:pStyle w:val="NoSpacing"/>
        <w:rPr>
          <w:rFonts w:asciiTheme="minorHAnsi" w:hAnsiTheme="minorHAnsi" w:cstheme="minorHAnsi"/>
          <w:b/>
        </w:rPr>
      </w:pPr>
      <w:r w:rsidRPr="0071011D">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Content>
        <w:p w14:paraId="79965E23" w14:textId="6D62F13E" w:rsidR="00D072A8" w:rsidRPr="0071011D" w:rsidRDefault="00D96D7C" w:rsidP="00D072A8">
          <w:pPr>
            <w:pStyle w:val="NoSpacing"/>
            <w:rPr>
              <w:rFonts w:asciiTheme="minorHAnsi" w:hAnsiTheme="minorHAnsi" w:cstheme="minorHAnsi"/>
            </w:rPr>
          </w:pPr>
          <w:r w:rsidRPr="00D96D7C">
            <w:rPr>
              <w:rFonts w:asciiTheme="minorHAnsi" w:hAnsiTheme="minorHAnsi" w:cstheme="minorHAnsi"/>
            </w:rPr>
            <w:t xml:space="preserve">Learning Grove offers school age services through state </w:t>
          </w:r>
          <w:r w:rsidRPr="00D96D7C">
            <w:rPr>
              <w:rFonts w:asciiTheme="minorHAnsi" w:hAnsiTheme="minorHAnsi" w:cstheme="minorHAnsi"/>
            </w:rPr>
            <w:t>licensed;</w:t>
          </w:r>
          <w:r w:rsidRPr="00D96D7C">
            <w:rPr>
              <w:rFonts w:asciiTheme="minorHAnsi" w:hAnsiTheme="minorHAnsi" w:cstheme="minorHAnsi"/>
            </w:rPr>
            <w:t xml:space="preserve"> STAR Rated out of school time childcare programs for school age children kindergarten through age 12. Tutoring assistance is available through the state </w:t>
          </w:r>
          <w:r w:rsidRPr="00D96D7C">
            <w:rPr>
              <w:rFonts w:asciiTheme="minorHAnsi" w:hAnsiTheme="minorHAnsi" w:cstheme="minorHAnsi"/>
            </w:rPr>
            <w:t>childcare</w:t>
          </w:r>
          <w:r w:rsidRPr="00D96D7C">
            <w:rPr>
              <w:rFonts w:asciiTheme="minorHAnsi" w:hAnsiTheme="minorHAnsi" w:cstheme="minorHAnsi"/>
            </w:rPr>
            <w:t xml:space="preserve"> assistance program (CCAP) or United Way to families who qualify for the school’s free or reduced lunch program. In the school year programs, students remain in a familiar environment with less transitioning to a new location and enjoy the companionship of school friends. Staff are trained in the care of the school age child and are certified in First Aid and CPR. Curriculum includes structured time for learning in the following areas: Social Emotional Learning, Arts and crafts, Literacy, Health and Nutrition, Service Learning, Junior Achievement and Gross motor time. Learning Grove operates before and after school programs at, Erpenbeck, Kelly, </w:t>
          </w:r>
          <w:proofErr w:type="spellStart"/>
          <w:r w:rsidRPr="00D96D7C">
            <w:rPr>
              <w:rFonts w:asciiTheme="minorHAnsi" w:hAnsiTheme="minorHAnsi" w:cstheme="minorHAnsi"/>
            </w:rPr>
            <w:t>Longbranch</w:t>
          </w:r>
          <w:proofErr w:type="spellEnd"/>
          <w:r w:rsidRPr="00D96D7C">
            <w:rPr>
              <w:rFonts w:asciiTheme="minorHAnsi" w:hAnsiTheme="minorHAnsi" w:cstheme="minorHAnsi"/>
            </w:rPr>
            <w:t>, New Haven, and Steeplechase (after school care only).</w:t>
          </w:r>
        </w:p>
      </w:sdtContent>
    </w:sdt>
    <w:p w14:paraId="18A64AD8" w14:textId="77777777" w:rsidR="00D072A8" w:rsidRPr="00D96D7C" w:rsidRDefault="00D072A8" w:rsidP="00D072A8">
      <w:pPr>
        <w:pStyle w:val="NoSpacing"/>
        <w:rPr>
          <w:rFonts w:asciiTheme="minorHAnsi" w:hAnsiTheme="minorHAnsi" w:cstheme="minorHAnsi"/>
          <w:sz w:val="8"/>
          <w:szCs w:val="8"/>
        </w:rPr>
      </w:pPr>
    </w:p>
    <w:p w14:paraId="3E920A20"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FUNDING FOR PURCHASES AND OTHER REQUESTS</w:t>
      </w:r>
      <w:r w:rsidR="00DE0B82" w:rsidRPr="0071011D">
        <w:rPr>
          <w:rFonts w:asciiTheme="minorHAnsi" w:hAnsiTheme="minorHAnsi" w:cstheme="minorHAnsi"/>
          <w:b/>
        </w:rPr>
        <w:t>:</w:t>
      </w:r>
    </w:p>
    <w:p w14:paraId="039B364F" w14:textId="77777777" w:rsidR="00D072A8"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3EB28809" w:rsidR="00D072A8" w:rsidRPr="0071011D" w:rsidRDefault="00D96D7C" w:rsidP="00760BF5">
          <w:pPr>
            <w:pStyle w:val="NoSpacing"/>
            <w:ind w:left="270"/>
            <w:rPr>
              <w:rFonts w:asciiTheme="minorHAnsi" w:hAnsiTheme="minorHAnsi" w:cstheme="minorHAnsi"/>
            </w:rPr>
          </w:pPr>
          <w:r>
            <w:rPr>
              <w:rFonts w:asciiTheme="minorHAnsi" w:hAnsiTheme="minorHAnsi" w:cstheme="minorHAnsi"/>
            </w:rPr>
            <w:t>No Cost to District</w:t>
          </w:r>
        </w:p>
      </w:sdtContent>
    </w:sdt>
    <w:p w14:paraId="4E4ECB58" w14:textId="62578011" w:rsidR="00D072A8"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Funding</w:t>
      </w:r>
      <w:r w:rsidR="00DE0B82" w:rsidRPr="0071011D">
        <w:rPr>
          <w:rFonts w:asciiTheme="minorHAnsi" w:hAnsiTheme="minorHAnsi" w:cstheme="minorHAnsi"/>
          <w:b/>
        </w:rPr>
        <w:t xml:space="preserve"> Source</w:t>
      </w:r>
      <w:r w:rsidR="004D735F">
        <w:rPr>
          <w:rFonts w:asciiTheme="minorHAnsi" w:hAnsiTheme="minorHAnsi" w:cstheme="minorHAnsi"/>
          <w:b/>
        </w:rPr>
        <w:t xml:space="preserve"> </w:t>
      </w:r>
    </w:p>
    <w:sdt>
      <w:sdtPr>
        <w:rPr>
          <w:rFonts w:asciiTheme="minorHAnsi" w:hAnsiTheme="minorHAnsi" w:cstheme="minorHAnsi"/>
        </w:rPr>
        <w:id w:val="1234897784"/>
        <w:placeholder>
          <w:docPart w:val="B2F509CE19AB4782B6A7DA11F2534F16"/>
        </w:placeholder>
      </w:sdtPr>
      <w:sdtContent>
        <w:p w14:paraId="3FDBDA7E" w14:textId="28E19F3E" w:rsidR="00DE0B82" w:rsidRPr="0071011D" w:rsidRDefault="00D96D7C" w:rsidP="00760BF5">
          <w:pPr>
            <w:pStyle w:val="NoSpacing"/>
            <w:ind w:left="270"/>
            <w:rPr>
              <w:rFonts w:asciiTheme="minorHAnsi" w:hAnsiTheme="minorHAnsi" w:cstheme="minorHAnsi"/>
            </w:rPr>
          </w:pPr>
          <w:r>
            <w:rPr>
              <w:rFonts w:asciiTheme="minorHAnsi" w:hAnsiTheme="minorHAnsi" w:cstheme="minorHAnsi"/>
            </w:rPr>
            <w:t>No Cost to District</w:t>
          </w:r>
        </w:p>
      </w:sdtContent>
    </w:sdt>
    <w:p w14:paraId="7059E059"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 xml:space="preserve">    </w:t>
      </w:r>
      <w:r w:rsidR="00DE4774" w:rsidRPr="0071011D">
        <w:rPr>
          <w:rFonts w:asciiTheme="minorHAnsi" w:hAnsiTheme="minorHAnsi" w:cstheme="minorHAnsi"/>
          <w:b/>
        </w:rPr>
        <w:t xml:space="preserve"> *</w:t>
      </w:r>
      <w:r w:rsidRPr="0071011D">
        <w:rPr>
          <w:rFonts w:asciiTheme="minorHAnsi" w:hAnsiTheme="minorHAnsi" w:cstheme="minorHAnsi"/>
          <w:b/>
        </w:rPr>
        <w:t>If more than one funding source, list</w:t>
      </w:r>
      <w:r w:rsidR="00FE1745" w:rsidRPr="0071011D">
        <w:rPr>
          <w:rFonts w:asciiTheme="minorHAnsi" w:hAnsiTheme="minorHAnsi" w:cstheme="minorHAnsi"/>
          <w:b/>
        </w:rPr>
        <w:t xml:space="preserve"> below</w:t>
      </w:r>
      <w:r w:rsidRPr="0071011D">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6D0836EA" w:rsidR="00FE1745" w:rsidRPr="0071011D" w:rsidRDefault="000D4D2E"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Pr="00D96D7C" w:rsidRDefault="00FE1745" w:rsidP="00FE1745">
      <w:pPr>
        <w:pStyle w:val="NoSpacing"/>
        <w:rPr>
          <w:rFonts w:asciiTheme="minorHAnsi" w:hAnsiTheme="minorHAnsi" w:cstheme="minorHAnsi"/>
          <w:b/>
          <w:sz w:val="8"/>
          <w:szCs w:val="8"/>
        </w:rPr>
      </w:pPr>
    </w:p>
    <w:p w14:paraId="3637F3A6" w14:textId="77777777" w:rsidR="00FE1745" w:rsidRPr="0071011D" w:rsidRDefault="00FE1745" w:rsidP="00FE1745">
      <w:pPr>
        <w:pStyle w:val="NoSpacing"/>
        <w:rPr>
          <w:rFonts w:asciiTheme="minorHAnsi" w:hAnsiTheme="minorHAnsi" w:cstheme="minorHAnsi"/>
          <w:b/>
        </w:rPr>
      </w:pPr>
      <w:r w:rsidRPr="0071011D">
        <w:rPr>
          <w:rFonts w:asciiTheme="minorHAnsi" w:hAnsiTheme="minorHAnsi" w:cstheme="minorHAnsi"/>
          <w:b/>
        </w:rPr>
        <w:t>IF THIS IS A GRANT, ENTER AMOUNT TO BE AWARDED:</w:t>
      </w:r>
    </w:p>
    <w:sdt>
      <w:sdtPr>
        <w:rPr>
          <w:rFonts w:asciiTheme="minorHAnsi" w:hAnsiTheme="minorHAnsi" w:cstheme="minorHAnsi"/>
        </w:rPr>
        <w:id w:val="437724389"/>
        <w:placeholder>
          <w:docPart w:val="7F11B3C5F8244E87876CA9CDA343B6B0"/>
        </w:placeholder>
      </w:sdtPr>
      <w:sdtContent>
        <w:p w14:paraId="1B8AF874" w14:textId="36E3E14D" w:rsidR="00FE1745" w:rsidRPr="0071011D" w:rsidRDefault="000D4D2E" w:rsidP="00FE1745">
          <w:pPr>
            <w:pStyle w:val="NoSpacing"/>
            <w:rPr>
              <w:rFonts w:asciiTheme="minorHAnsi" w:hAnsiTheme="minorHAnsi" w:cstheme="minorHAnsi"/>
            </w:rPr>
          </w:pPr>
          <w:r>
            <w:rPr>
              <w:rFonts w:asciiTheme="minorHAnsi" w:hAnsiTheme="minorHAnsi" w:cstheme="minorHAnsi"/>
            </w:rPr>
            <w:t>N/A</w:t>
          </w:r>
        </w:p>
      </w:sdtContent>
    </w:sdt>
    <w:p w14:paraId="3D6A491E" w14:textId="77777777" w:rsidR="000946CC" w:rsidRPr="00D96D7C" w:rsidRDefault="000946CC" w:rsidP="00D072A8">
      <w:pPr>
        <w:pStyle w:val="NoSpacing"/>
        <w:rPr>
          <w:rFonts w:asciiTheme="minorHAnsi" w:hAnsiTheme="minorHAnsi" w:cstheme="minorHAnsi"/>
          <w:sz w:val="8"/>
          <w:szCs w:val="8"/>
        </w:rPr>
      </w:pPr>
    </w:p>
    <w:p w14:paraId="3183C89C" w14:textId="77777777"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27B3D1CE" w14:textId="274FD6A3" w:rsidR="00D072A8" w:rsidRDefault="000D4D2E" w:rsidP="00D072A8">
          <w:pPr>
            <w:pStyle w:val="NoSpacing"/>
            <w:rPr>
              <w:rFonts w:asciiTheme="minorHAnsi" w:hAnsiTheme="minorHAnsi" w:cstheme="minorHAnsi"/>
            </w:rPr>
          </w:pPr>
          <w:r>
            <w:rPr>
              <w:rFonts w:asciiTheme="minorHAnsi" w:hAnsiTheme="minorHAnsi" w:cstheme="minorHAnsi"/>
            </w:rPr>
            <w:t>I recommend the board a</w:t>
          </w:r>
          <w:r w:rsidR="00D96D7C">
            <w:rPr>
              <w:rFonts w:asciiTheme="minorHAnsi" w:hAnsiTheme="minorHAnsi" w:cstheme="minorHAnsi"/>
            </w:rPr>
            <w:t>pprove</w:t>
          </w:r>
          <w:r w:rsidR="00D96D7C" w:rsidRPr="00D96D7C">
            <w:rPr>
              <w:rFonts w:asciiTheme="minorHAnsi" w:hAnsiTheme="minorHAnsi" w:cstheme="minorHAnsi"/>
            </w:rPr>
            <w:t xml:space="preserve"> the Memorandum of Understanding </w:t>
          </w:r>
          <w:r>
            <w:rPr>
              <w:rFonts w:asciiTheme="minorHAnsi" w:hAnsiTheme="minorHAnsi" w:cstheme="minorHAnsi"/>
            </w:rPr>
            <w:t xml:space="preserve">between </w:t>
          </w:r>
          <w:r w:rsidR="00D96D7C">
            <w:rPr>
              <w:rFonts w:asciiTheme="minorHAnsi" w:hAnsiTheme="minorHAnsi" w:cstheme="minorHAnsi"/>
            </w:rPr>
            <w:t xml:space="preserve">Learning Grove </w:t>
          </w:r>
          <w:r>
            <w:rPr>
              <w:rFonts w:asciiTheme="minorHAnsi" w:hAnsiTheme="minorHAnsi" w:cstheme="minorHAnsi"/>
            </w:rPr>
            <w:t xml:space="preserve">and </w:t>
          </w:r>
          <w:r w:rsidR="00D96D7C">
            <w:rPr>
              <w:rFonts w:asciiTheme="minorHAnsi" w:hAnsiTheme="minorHAnsi" w:cstheme="minorHAnsi"/>
            </w:rPr>
            <w:t xml:space="preserve">Erpenbeck Elementary, Kelly Elementary, </w:t>
          </w:r>
          <w:proofErr w:type="spellStart"/>
          <w:r w:rsidR="00D96D7C">
            <w:rPr>
              <w:rFonts w:asciiTheme="minorHAnsi" w:hAnsiTheme="minorHAnsi" w:cstheme="minorHAnsi"/>
            </w:rPr>
            <w:t>Longbranch</w:t>
          </w:r>
          <w:proofErr w:type="spellEnd"/>
          <w:r w:rsidR="00D96D7C">
            <w:rPr>
              <w:rFonts w:asciiTheme="minorHAnsi" w:hAnsiTheme="minorHAnsi" w:cstheme="minorHAnsi"/>
            </w:rPr>
            <w:t xml:space="preserve"> Elementary, New Haven Elementary and Steeplechase Elementary Schools,</w:t>
          </w:r>
          <w:r>
            <w:rPr>
              <w:rFonts w:asciiTheme="minorHAnsi" w:hAnsiTheme="minorHAnsi" w:cstheme="minorHAnsi"/>
            </w:rPr>
            <w:t xml:space="preserve"> as presented.</w:t>
          </w:r>
        </w:p>
        <w:p w14:paraId="04688B24" w14:textId="77777777" w:rsidR="000D4D2E" w:rsidRPr="000D4D2E" w:rsidRDefault="000D4D2E" w:rsidP="00D072A8">
          <w:pPr>
            <w:pStyle w:val="NoSpacing"/>
            <w:rPr>
              <w:rFonts w:asciiTheme="minorHAnsi" w:hAnsiTheme="minorHAnsi" w:cstheme="minorHAnsi"/>
              <w:sz w:val="8"/>
              <w:szCs w:val="8"/>
            </w:rPr>
          </w:pPr>
        </w:p>
        <w:p w14:paraId="00D01DCE" w14:textId="73A0185C" w:rsidR="000D4D2E" w:rsidRPr="0071011D" w:rsidRDefault="000D4D2E" w:rsidP="00D072A8">
          <w:pPr>
            <w:pStyle w:val="NoSpacing"/>
            <w:rPr>
              <w:rFonts w:asciiTheme="minorHAnsi" w:hAnsiTheme="minorHAnsi" w:cstheme="minorHAnsi"/>
            </w:rPr>
          </w:pPr>
          <w:r>
            <w:rPr>
              <w:rFonts w:asciiTheme="minorHAnsi" w:hAnsiTheme="minorHAnsi" w:cstheme="minorHAnsi"/>
            </w:rPr>
            <w:t>Dr. James Detwiler, Deputy Superintendent / CAO</w:t>
          </w:r>
        </w:p>
      </w:sdtContent>
    </w:sdt>
    <w:p w14:paraId="38848A1A" w14:textId="77777777" w:rsidR="00D072A8" w:rsidRPr="00D96D7C" w:rsidRDefault="00D072A8" w:rsidP="00D072A8">
      <w:pPr>
        <w:pStyle w:val="NoSpacing"/>
        <w:rPr>
          <w:rFonts w:asciiTheme="minorHAnsi" w:hAnsiTheme="minorHAnsi" w:cstheme="minorHAnsi"/>
          <w:sz w:val="8"/>
          <w:szCs w:val="8"/>
        </w:rPr>
      </w:pPr>
    </w:p>
    <w:p w14:paraId="4FB2DF1C" w14:textId="77777777"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CONTACT PERSON:</w:t>
      </w:r>
      <w:r w:rsidR="00DE0B82" w:rsidRPr="0071011D">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3310CE1F" w:rsidR="00D072A8" w:rsidRPr="0071011D" w:rsidRDefault="00D96D7C" w:rsidP="00D072A8">
          <w:pPr>
            <w:pStyle w:val="NoSpacing"/>
            <w:rPr>
              <w:rFonts w:asciiTheme="minorHAnsi" w:hAnsiTheme="minorHAnsi" w:cstheme="minorHAnsi"/>
            </w:rPr>
          </w:pPr>
          <w:r w:rsidRPr="00D96D7C">
            <w:rPr>
              <w:rFonts w:asciiTheme="minorHAnsi" w:hAnsiTheme="minorHAnsi" w:cstheme="minorHAnsi"/>
            </w:rPr>
            <w:t>Kathleen G. Reutman, Executive Director, Student/Community Services</w:t>
          </w:r>
        </w:p>
      </w:sdtContent>
    </w:sdt>
    <w:sectPr w:rsidR="00D072A8" w:rsidRPr="0071011D" w:rsidSect="00D96D7C">
      <w:headerReference w:type="even" r:id="rId8"/>
      <w:headerReference w:type="default" r:id="rId9"/>
      <w:footerReference w:type="even" r:id="rId10"/>
      <w:footerReference w:type="default" r:id="rId11"/>
      <w:headerReference w:type="first" r:id="rId12"/>
      <w:footerReference w:type="first" r:id="rId13"/>
      <w:pgSz w:w="12240" w:h="15840"/>
      <w:pgMar w:top="810" w:right="720" w:bottom="180"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4B97E" w14:textId="77777777" w:rsidR="00E57A4E" w:rsidRDefault="00E57A4E">
      <w:r>
        <w:separator/>
      </w:r>
    </w:p>
  </w:endnote>
  <w:endnote w:type="continuationSeparator" w:id="0">
    <w:p w14:paraId="675D54C0" w14:textId="77777777" w:rsidR="00E57A4E" w:rsidRDefault="00E5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8F72" w14:textId="77777777" w:rsidR="00E57A4E" w:rsidRDefault="00E57A4E">
      <w:r>
        <w:separator/>
      </w:r>
    </w:p>
  </w:footnote>
  <w:footnote w:type="continuationSeparator" w:id="0">
    <w:p w14:paraId="0AD079B2" w14:textId="77777777" w:rsidR="00E57A4E" w:rsidRDefault="00E57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373793891" name="Picture 373793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D4D2E"/>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35F"/>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011D"/>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96D7C"/>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683D"/>
    <w:rsid w:val="00E37A02"/>
    <w:rsid w:val="00E43B89"/>
    <w:rsid w:val="00E44808"/>
    <w:rsid w:val="00E4706A"/>
    <w:rsid w:val="00E47A28"/>
    <w:rsid w:val="00E57A4E"/>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523"/>
    <w:rsid w:val="00FE1656"/>
    <w:rsid w:val="00FE1745"/>
    <w:rsid w:val="00FF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63A90"/>
    <w:rsid w:val="001E4628"/>
    <w:rsid w:val="003A03C8"/>
    <w:rsid w:val="00406556"/>
    <w:rsid w:val="00445713"/>
    <w:rsid w:val="004574D0"/>
    <w:rsid w:val="004D3C03"/>
    <w:rsid w:val="005E5A26"/>
    <w:rsid w:val="00632387"/>
    <w:rsid w:val="007B2151"/>
    <w:rsid w:val="008964BE"/>
    <w:rsid w:val="009509DE"/>
    <w:rsid w:val="00B32F66"/>
    <w:rsid w:val="00C77529"/>
    <w:rsid w:val="00DE23C8"/>
    <w:rsid w:val="00E13973"/>
    <w:rsid w:val="00E25CE3"/>
    <w:rsid w:val="00E94AC1"/>
    <w:rsid w:val="00F7779B"/>
    <w:rsid w:val="00F929E1"/>
    <w:rsid w:val="00FD4954"/>
    <w:rsid w:val="00FE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2025-07-03T13:23:00Z</dcterms:created>
  <dcterms:modified xsi:type="dcterms:W3CDTF">2025-07-03T13:23:00Z</dcterms:modified>
</cp:coreProperties>
</file>