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273" w:rsidRPr="00D90128" w:rsidRDefault="009B0273">
      <w:pPr>
        <w:rPr>
          <w:sz w:val="28"/>
          <w:szCs w:val="28"/>
        </w:rPr>
      </w:pPr>
      <w:r w:rsidRPr="009B0273">
        <w:rPr>
          <w:sz w:val="28"/>
          <w:szCs w:val="28"/>
          <w:u w:val="single"/>
        </w:rPr>
        <w:t>THIS IS A DECISION PAPER</w:t>
      </w:r>
    </w:p>
    <w:p w:rsidR="009B0273" w:rsidRDefault="009B0273">
      <w:pPr>
        <w:rPr>
          <w:sz w:val="28"/>
          <w:szCs w:val="28"/>
        </w:rPr>
      </w:pPr>
    </w:p>
    <w:p w:rsidR="009B0273" w:rsidRDefault="009B0273">
      <w:pPr>
        <w:rPr>
          <w:sz w:val="28"/>
          <w:szCs w:val="28"/>
        </w:rPr>
      </w:pPr>
      <w:r>
        <w:rPr>
          <w:sz w:val="28"/>
          <w:szCs w:val="28"/>
        </w:rPr>
        <w:t>TO:</w:t>
      </w:r>
      <w:r>
        <w:rPr>
          <w:sz w:val="28"/>
          <w:szCs w:val="28"/>
        </w:rPr>
        <w:tab/>
      </w:r>
      <w:r w:rsidR="00D90128">
        <w:rPr>
          <w:sz w:val="28"/>
          <w:szCs w:val="28"/>
        </w:rPr>
        <w:tab/>
      </w:r>
      <w:r>
        <w:rPr>
          <w:sz w:val="28"/>
          <w:szCs w:val="28"/>
        </w:rPr>
        <w:t>Members of Hardin County Board of Education</w:t>
      </w:r>
    </w:p>
    <w:p w:rsidR="009B0273" w:rsidRDefault="009B0273">
      <w:pPr>
        <w:rPr>
          <w:sz w:val="28"/>
          <w:szCs w:val="28"/>
        </w:rPr>
      </w:pPr>
      <w:r>
        <w:rPr>
          <w:sz w:val="28"/>
          <w:szCs w:val="28"/>
        </w:rPr>
        <w:t>FROM:</w:t>
      </w:r>
      <w:r>
        <w:rPr>
          <w:sz w:val="28"/>
          <w:szCs w:val="28"/>
        </w:rPr>
        <w:tab/>
        <w:t>Teresa Morgan, Superintendent</w:t>
      </w:r>
    </w:p>
    <w:p w:rsidR="00D90128" w:rsidRDefault="00D90128">
      <w:pPr>
        <w:rPr>
          <w:sz w:val="28"/>
          <w:szCs w:val="28"/>
        </w:rPr>
      </w:pPr>
      <w:r>
        <w:rPr>
          <w:sz w:val="28"/>
          <w:szCs w:val="28"/>
        </w:rPr>
        <w:t xml:space="preserve">DATE: </w:t>
      </w:r>
      <w:r>
        <w:rPr>
          <w:sz w:val="28"/>
          <w:szCs w:val="28"/>
        </w:rPr>
        <w:tab/>
        <w:t>June 19, 2025</w:t>
      </w:r>
    </w:p>
    <w:p w:rsidR="009B0273" w:rsidRDefault="009B0273">
      <w:pPr>
        <w:rPr>
          <w:sz w:val="28"/>
          <w:szCs w:val="28"/>
        </w:rPr>
      </w:pPr>
      <w:r>
        <w:rPr>
          <w:sz w:val="28"/>
          <w:szCs w:val="28"/>
        </w:rPr>
        <w:t>SUBJECT:</w:t>
      </w:r>
      <w:r>
        <w:rPr>
          <w:sz w:val="28"/>
          <w:szCs w:val="28"/>
        </w:rPr>
        <w:tab/>
        <w:t>Oil/Lubricant and Antifreeze Bids</w:t>
      </w:r>
    </w:p>
    <w:p w:rsidR="00D90128" w:rsidRDefault="00D90128">
      <w:pPr>
        <w:rPr>
          <w:sz w:val="28"/>
          <w:szCs w:val="28"/>
        </w:rPr>
      </w:pPr>
    </w:p>
    <w:p w:rsidR="009B0273" w:rsidRDefault="00D90128">
      <w:pPr>
        <w:rPr>
          <w:sz w:val="28"/>
          <w:szCs w:val="28"/>
        </w:rPr>
      </w:pPr>
      <w:r>
        <w:rPr>
          <w:sz w:val="28"/>
          <w:szCs w:val="28"/>
        </w:rPr>
        <w:t>FACTS</w:t>
      </w:r>
      <w:r w:rsidR="00610752">
        <w:rPr>
          <w:sz w:val="28"/>
          <w:szCs w:val="28"/>
        </w:rPr>
        <w:t xml:space="preserve">: </w:t>
      </w:r>
      <w:r w:rsidR="00610752">
        <w:rPr>
          <w:sz w:val="28"/>
          <w:szCs w:val="28"/>
        </w:rPr>
        <w:tab/>
        <w:t>Four</w:t>
      </w:r>
      <w:r w:rsidR="009B0273">
        <w:rPr>
          <w:sz w:val="28"/>
          <w:szCs w:val="28"/>
        </w:rPr>
        <w:t xml:space="preserve"> oil </w:t>
      </w:r>
      <w:r w:rsidR="00610752">
        <w:rPr>
          <w:sz w:val="28"/>
          <w:szCs w:val="28"/>
        </w:rPr>
        <w:t>companies</w:t>
      </w:r>
      <w:r w:rsidR="009B0273">
        <w:rPr>
          <w:sz w:val="28"/>
          <w:szCs w:val="28"/>
        </w:rPr>
        <w:t xml:space="preserve"> bid on the annual lubricant and antifreeze contract for Hardin County Schools.</w:t>
      </w:r>
      <w:r>
        <w:rPr>
          <w:sz w:val="28"/>
          <w:szCs w:val="28"/>
        </w:rPr>
        <w:t xml:space="preserve"> </w:t>
      </w:r>
      <w:r w:rsidR="00610752" w:rsidRPr="00610752">
        <w:rPr>
          <w:sz w:val="28"/>
          <w:szCs w:val="28"/>
        </w:rPr>
        <w:t>Valor LLC, Safety-Kleen Systems INC., Reladyne INC</w:t>
      </w:r>
      <w:r>
        <w:rPr>
          <w:sz w:val="28"/>
          <w:szCs w:val="28"/>
        </w:rPr>
        <w:t>,</w:t>
      </w:r>
      <w:r w:rsidR="009B0273" w:rsidRPr="00610752">
        <w:rPr>
          <w:sz w:val="28"/>
          <w:szCs w:val="28"/>
        </w:rPr>
        <w:t xml:space="preserve"> and Apollo</w:t>
      </w:r>
      <w:r w:rsidR="009B0273">
        <w:rPr>
          <w:sz w:val="28"/>
          <w:szCs w:val="28"/>
        </w:rPr>
        <w:t xml:space="preserve"> have the following bids. Lowest bids are highlighted.</w:t>
      </w:r>
    </w:p>
    <w:p w:rsidR="00610752" w:rsidRDefault="00610752">
      <w:pPr>
        <w:rPr>
          <w:sz w:val="28"/>
          <w:szCs w:val="28"/>
        </w:rPr>
      </w:pPr>
    </w:p>
    <w:p w:rsidR="00D90128" w:rsidRDefault="00610752">
      <w:pPr>
        <w:rPr>
          <w:sz w:val="28"/>
          <w:szCs w:val="28"/>
        </w:rPr>
      </w:pPr>
      <w:r>
        <w:rPr>
          <w:sz w:val="28"/>
          <w:szCs w:val="28"/>
        </w:rPr>
        <w:t xml:space="preserve">RECOMMENDATION: </w:t>
      </w:r>
    </w:p>
    <w:p w:rsidR="00610752" w:rsidRDefault="00D90128">
      <w:pPr>
        <w:rPr>
          <w:sz w:val="28"/>
          <w:szCs w:val="28"/>
        </w:rPr>
      </w:pPr>
      <w:r>
        <w:rPr>
          <w:sz w:val="28"/>
          <w:szCs w:val="28"/>
        </w:rPr>
        <w:t>I recommend that the Hardin County Board of Education a</w:t>
      </w:r>
      <w:r w:rsidR="00610752">
        <w:rPr>
          <w:sz w:val="28"/>
          <w:szCs w:val="28"/>
        </w:rPr>
        <w:t>pprove the low bids as indicated on the enclosed tabulation chart.</w:t>
      </w:r>
    </w:p>
    <w:p w:rsidR="00610752" w:rsidRDefault="00610752">
      <w:pPr>
        <w:rPr>
          <w:sz w:val="28"/>
          <w:szCs w:val="28"/>
        </w:rPr>
      </w:pPr>
    </w:p>
    <w:p w:rsidR="00D90128" w:rsidRDefault="00610752">
      <w:pPr>
        <w:rPr>
          <w:sz w:val="28"/>
          <w:szCs w:val="28"/>
        </w:rPr>
      </w:pPr>
      <w:r>
        <w:rPr>
          <w:sz w:val="28"/>
          <w:szCs w:val="28"/>
        </w:rPr>
        <w:t xml:space="preserve">RECOMMENDED MOTION: </w:t>
      </w:r>
    </w:p>
    <w:p w:rsidR="00610752" w:rsidRDefault="00610752">
      <w:pPr>
        <w:rPr>
          <w:sz w:val="28"/>
          <w:szCs w:val="28"/>
        </w:rPr>
      </w:pPr>
      <w:r>
        <w:rPr>
          <w:sz w:val="28"/>
          <w:szCs w:val="28"/>
        </w:rPr>
        <w:t>I move that the Hardin Co</w:t>
      </w:r>
      <w:r w:rsidR="00D90128">
        <w:rPr>
          <w:sz w:val="28"/>
          <w:szCs w:val="28"/>
        </w:rPr>
        <w:t>unty Board of Education approve</w:t>
      </w:r>
      <w:r>
        <w:rPr>
          <w:sz w:val="28"/>
          <w:szCs w:val="28"/>
        </w:rPr>
        <w:t xml:space="preserve"> the low bids from Valor </w:t>
      </w:r>
      <w:r w:rsidR="003C1A14">
        <w:rPr>
          <w:sz w:val="28"/>
          <w:szCs w:val="28"/>
        </w:rPr>
        <w:t xml:space="preserve">LLC, </w:t>
      </w:r>
      <w:r>
        <w:rPr>
          <w:sz w:val="28"/>
          <w:szCs w:val="28"/>
        </w:rPr>
        <w:t>Reladyne INC</w:t>
      </w:r>
      <w:r w:rsidR="00D90128">
        <w:rPr>
          <w:sz w:val="28"/>
          <w:szCs w:val="28"/>
        </w:rPr>
        <w:t>,</w:t>
      </w:r>
      <w:bookmarkStart w:id="0" w:name="_GoBack"/>
      <w:bookmarkEnd w:id="0"/>
      <w:r>
        <w:rPr>
          <w:sz w:val="28"/>
          <w:szCs w:val="28"/>
        </w:rPr>
        <w:t xml:space="preserve"> and Apollo as</w:t>
      </w:r>
      <w:r w:rsidR="00D90128">
        <w:rPr>
          <w:sz w:val="28"/>
          <w:szCs w:val="28"/>
        </w:rPr>
        <w:t xml:space="preserve"> indicated on the enclosed chart</w:t>
      </w:r>
      <w:r>
        <w:rPr>
          <w:sz w:val="28"/>
          <w:szCs w:val="28"/>
        </w:rPr>
        <w:t xml:space="preserve"> for the duration of one year beginning July 1, 2025 through June 30, 2026.</w:t>
      </w:r>
    </w:p>
    <w:p w:rsidR="00E403B1" w:rsidRDefault="00E403B1"/>
    <w:p w:rsidR="00E403B1" w:rsidRDefault="00E403B1"/>
    <w:p w:rsidR="00E403B1" w:rsidRDefault="00E403B1"/>
    <w:p w:rsidR="00E403B1" w:rsidRDefault="00E403B1"/>
    <w:p w:rsidR="00E403B1" w:rsidRDefault="00E403B1"/>
    <w:p w:rsidR="00E403B1" w:rsidRDefault="00E403B1"/>
    <w:p w:rsidR="00D90128" w:rsidRDefault="00D90128"/>
    <w:p w:rsidR="00D90128" w:rsidRDefault="00D90128"/>
    <w:p w:rsidR="00610752" w:rsidRDefault="00610752">
      <w:r w:rsidRPr="00610752">
        <w:t>2025 MOTOR OIL, ANTIFREEZE, TRANSMISSION FLUID &amp; GREASE BID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6"/>
        <w:gridCol w:w="1768"/>
        <w:gridCol w:w="1781"/>
        <w:gridCol w:w="1798"/>
        <w:gridCol w:w="1777"/>
      </w:tblGrid>
      <w:tr w:rsidR="006C3FF5" w:rsidTr="006C3FF5">
        <w:tc>
          <w:tcPr>
            <w:tcW w:w="2226" w:type="dxa"/>
          </w:tcPr>
          <w:p w:rsidR="006C3FF5" w:rsidRDefault="006C3FF5"/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  <w:r>
              <w:t>BID 1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  <w:r>
              <w:t>BID 2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  <w:r>
              <w:t>BID 3</w:t>
            </w:r>
          </w:p>
        </w:tc>
        <w:tc>
          <w:tcPr>
            <w:tcW w:w="1777" w:type="dxa"/>
          </w:tcPr>
          <w:p w:rsidR="006C3FF5" w:rsidRDefault="006C3FF5" w:rsidP="00FD3054">
            <w:pPr>
              <w:jc w:val="center"/>
            </w:pPr>
            <w:r>
              <w:t>BID 4</w:t>
            </w:r>
          </w:p>
        </w:tc>
      </w:tr>
      <w:tr w:rsidR="006C3FF5" w:rsidTr="006C3FF5">
        <w:trPr>
          <w:trHeight w:val="332"/>
        </w:trPr>
        <w:tc>
          <w:tcPr>
            <w:tcW w:w="2226" w:type="dxa"/>
          </w:tcPr>
          <w:p w:rsidR="006C3FF5" w:rsidRDefault="006C3FF5"/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  <w:r>
              <w:t>Valor LLC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  <w:r>
              <w:t>Safety-Kleen INC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  <w:r>
              <w:t>Reladyne INC</w:t>
            </w:r>
          </w:p>
        </w:tc>
        <w:tc>
          <w:tcPr>
            <w:tcW w:w="1777" w:type="dxa"/>
          </w:tcPr>
          <w:p w:rsidR="006C3FF5" w:rsidRDefault="006C3FF5" w:rsidP="00FD3054">
            <w:pPr>
              <w:jc w:val="center"/>
            </w:pPr>
            <w:r>
              <w:t>Apollo</w:t>
            </w:r>
          </w:p>
        </w:tc>
      </w:tr>
      <w:tr w:rsidR="006C3FF5" w:rsidTr="00E0768D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15W40 Oil, Bulk Shell T2 HD 15W (approx.. 2500 gal per year)</w:t>
            </w:r>
          </w:p>
          <w:p w:rsidR="006C3FF5" w:rsidRDefault="006C3FF5" w:rsidP="006C3FF5">
            <w:pPr>
              <w:pStyle w:val="ListParagraph"/>
            </w:pP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$8.70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$9.15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$8.70</w:t>
            </w:r>
          </w:p>
        </w:tc>
        <w:tc>
          <w:tcPr>
            <w:tcW w:w="1777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$8.49</w:t>
            </w:r>
          </w:p>
        </w:tc>
      </w:tr>
      <w:tr w:rsidR="006C3FF5" w:rsidTr="00E0768D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5W30 Meet API Category APO-SN (2 Drums-55 Gallon Drums)</w:t>
            </w: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$475.00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$425.00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E401FE" w:rsidP="00FD3054">
            <w:pPr>
              <w:jc w:val="center"/>
            </w:pPr>
            <w:r>
              <w:t>$386.65</w:t>
            </w:r>
          </w:p>
        </w:tc>
        <w:tc>
          <w:tcPr>
            <w:tcW w:w="1777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$378.00</w:t>
            </w:r>
          </w:p>
        </w:tc>
      </w:tr>
      <w:tr w:rsidR="006C3FF5" w:rsidTr="000C4B2B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Shell Rotella Fully Formulated AFC 50/50 or Compatible Coolant-55 Gallon Drums (4 Drums)</w:t>
            </w:r>
          </w:p>
          <w:p w:rsidR="006C3FF5" w:rsidRDefault="006C3FF5" w:rsidP="006C3FF5">
            <w:pPr>
              <w:pStyle w:val="ListParagraph"/>
            </w:pP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$420.00</w:t>
            </w:r>
          </w:p>
        </w:tc>
        <w:tc>
          <w:tcPr>
            <w:tcW w:w="1781" w:type="dxa"/>
            <w:shd w:val="clear" w:color="auto" w:fill="auto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Pr="000C4B2B" w:rsidRDefault="00FD3054" w:rsidP="00FD3054">
            <w:pPr>
              <w:jc w:val="center"/>
            </w:pPr>
            <w:r w:rsidRPr="000C4B2B">
              <w:t>$330.19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E0768D" w:rsidP="00FD3054">
            <w:pPr>
              <w:jc w:val="center"/>
            </w:pPr>
            <w:r>
              <w:t>$412.50</w:t>
            </w:r>
          </w:p>
        </w:tc>
        <w:tc>
          <w:tcPr>
            <w:tcW w:w="1777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 w:rsidRPr="000C4B2B">
              <w:rPr>
                <w:shd w:val="clear" w:color="auto" w:fill="FFFF00"/>
              </w:rPr>
              <w:t>$391.27</w:t>
            </w:r>
          </w:p>
        </w:tc>
      </w:tr>
      <w:tr w:rsidR="006C3FF5" w:rsidTr="00E0768D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Extended Life ATF, Allison Approved, TES-668 Two (2) gallons drums</w:t>
            </w: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$1400.00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$1700.00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E0768D" w:rsidP="00FD3054">
            <w:pPr>
              <w:jc w:val="center"/>
            </w:pPr>
            <w:r>
              <w:t>$1824</w:t>
            </w:r>
          </w:p>
        </w:tc>
        <w:tc>
          <w:tcPr>
            <w:tcW w:w="1777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$1395.00</w:t>
            </w:r>
          </w:p>
        </w:tc>
      </w:tr>
      <w:tr w:rsidR="006C3FF5" w:rsidTr="00E0768D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DEF must meet 15022241-1 spec Bulk (approx. 1000 gallon/month)</w:t>
            </w:r>
          </w:p>
        </w:tc>
        <w:tc>
          <w:tcPr>
            <w:tcW w:w="1768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$1.89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$2.45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$1.98</w:t>
            </w:r>
          </w:p>
        </w:tc>
        <w:tc>
          <w:tcPr>
            <w:tcW w:w="1777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$1.92</w:t>
            </w:r>
          </w:p>
        </w:tc>
      </w:tr>
      <w:tr w:rsidR="006C3FF5" w:rsidTr="00E0768D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Windshield Washer Concentrate One (1) 55 Gallon Drums</w:t>
            </w: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No Bid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$276.08</w:t>
            </w:r>
          </w:p>
        </w:tc>
        <w:tc>
          <w:tcPr>
            <w:tcW w:w="1798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E0768D" w:rsidP="00FD3054">
            <w:pPr>
              <w:jc w:val="center"/>
            </w:pPr>
            <w:r>
              <w:t>$123.75</w:t>
            </w:r>
          </w:p>
        </w:tc>
        <w:tc>
          <w:tcPr>
            <w:tcW w:w="1777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$212.00</w:t>
            </w:r>
          </w:p>
        </w:tc>
      </w:tr>
      <w:tr w:rsidR="006C3FF5" w:rsidTr="000C4B2B">
        <w:tc>
          <w:tcPr>
            <w:tcW w:w="2226" w:type="dxa"/>
          </w:tcPr>
          <w:p w:rsidR="006C3FF5" w:rsidRDefault="006C3FF5" w:rsidP="006C3FF5">
            <w:pPr>
              <w:pStyle w:val="ListParagraph"/>
              <w:numPr>
                <w:ilvl w:val="0"/>
                <w:numId w:val="1"/>
              </w:numPr>
            </w:pPr>
            <w:r>
              <w:t>Chasis Grease EP NLG 12 Red Hi-Temp Two (2) 55 Gallon</w:t>
            </w:r>
          </w:p>
        </w:tc>
        <w:tc>
          <w:tcPr>
            <w:tcW w:w="176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No Bid</w:t>
            </w:r>
          </w:p>
        </w:tc>
        <w:tc>
          <w:tcPr>
            <w:tcW w:w="1781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$530.00</w:t>
            </w:r>
          </w:p>
        </w:tc>
        <w:tc>
          <w:tcPr>
            <w:tcW w:w="1798" w:type="dxa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0C4B2B">
            <w:pPr>
              <w:jc w:val="center"/>
            </w:pPr>
            <w:r>
              <w:t>$</w:t>
            </w:r>
            <w:r w:rsidR="000C4B2B">
              <w:t>1296.00</w:t>
            </w:r>
          </w:p>
        </w:tc>
        <w:tc>
          <w:tcPr>
            <w:tcW w:w="1777" w:type="dxa"/>
            <w:shd w:val="clear" w:color="auto" w:fill="FFFF00"/>
          </w:tcPr>
          <w:p w:rsidR="006C3FF5" w:rsidRDefault="006C3FF5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</w:p>
          <w:p w:rsidR="00FD3054" w:rsidRDefault="00FD3054" w:rsidP="00FD3054">
            <w:pPr>
              <w:jc w:val="center"/>
            </w:pPr>
            <w:r>
              <w:t>$1108.33</w:t>
            </w:r>
          </w:p>
        </w:tc>
      </w:tr>
    </w:tbl>
    <w:p w:rsidR="00610752" w:rsidRPr="009B0273" w:rsidRDefault="00610752" w:rsidP="00E0768D">
      <w:pPr>
        <w:rPr>
          <w:sz w:val="28"/>
          <w:szCs w:val="28"/>
        </w:rPr>
      </w:pPr>
    </w:p>
    <w:sectPr w:rsidR="00610752" w:rsidRPr="009B0273" w:rsidSect="00E0768D">
      <w:pgSz w:w="12240" w:h="15840"/>
      <w:pgMar w:top="1440" w:right="1440" w:bottom="129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865" w:rsidRDefault="009F5865" w:rsidP="00E0768D">
      <w:pPr>
        <w:spacing w:after="0" w:line="240" w:lineRule="auto"/>
      </w:pPr>
      <w:r>
        <w:separator/>
      </w:r>
    </w:p>
  </w:endnote>
  <w:endnote w:type="continuationSeparator" w:id="0">
    <w:p w:rsidR="009F5865" w:rsidRDefault="009F5865" w:rsidP="00E0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865" w:rsidRDefault="009F5865" w:rsidP="00E0768D">
      <w:pPr>
        <w:spacing w:after="0" w:line="240" w:lineRule="auto"/>
      </w:pPr>
      <w:r>
        <w:separator/>
      </w:r>
    </w:p>
  </w:footnote>
  <w:footnote w:type="continuationSeparator" w:id="0">
    <w:p w:rsidR="009F5865" w:rsidRDefault="009F5865" w:rsidP="00E07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D2A0A"/>
    <w:multiLevelType w:val="hybridMultilevel"/>
    <w:tmpl w:val="A830D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1NbY0MLQwNDI1NjRX0lEKTi0uzszPAykwrAUAedUFtSwAAAA="/>
  </w:docVars>
  <w:rsids>
    <w:rsidRoot w:val="009B0273"/>
    <w:rsid w:val="000A3323"/>
    <w:rsid w:val="000C4B2B"/>
    <w:rsid w:val="0014571D"/>
    <w:rsid w:val="00217491"/>
    <w:rsid w:val="003C1A14"/>
    <w:rsid w:val="00610752"/>
    <w:rsid w:val="006C3FF5"/>
    <w:rsid w:val="009B0273"/>
    <w:rsid w:val="009F5865"/>
    <w:rsid w:val="00D90128"/>
    <w:rsid w:val="00E0768D"/>
    <w:rsid w:val="00E401FE"/>
    <w:rsid w:val="00E403B1"/>
    <w:rsid w:val="00FD3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BF7A9C"/>
  <w15:chartTrackingRefBased/>
  <w15:docId w15:val="{39F2503A-EDE0-48D7-976F-B17BF4F0D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C3F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C3FF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768D"/>
  </w:style>
  <w:style w:type="paragraph" w:styleId="Footer">
    <w:name w:val="footer"/>
    <w:basedOn w:val="Normal"/>
    <w:link w:val="FooterChar"/>
    <w:uiPriority w:val="99"/>
    <w:unhideWhenUsed/>
    <w:rsid w:val="00E0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7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1393</Characters>
  <Application>Microsoft Office Word</Application>
  <DocSecurity>0</DocSecurity>
  <Lines>174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Bell, Tonya</dc:creator>
  <cp:keywords/>
  <dc:description/>
  <cp:lastModifiedBy>Pawley, Kaycie</cp:lastModifiedBy>
  <cp:revision>2</cp:revision>
  <dcterms:created xsi:type="dcterms:W3CDTF">2025-06-16T13:28:00Z</dcterms:created>
  <dcterms:modified xsi:type="dcterms:W3CDTF">2025-06-16T13:28:00Z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be6be99f-6293-491a-8c7c-857c649f9eec</vt:lpwstr>
  </property>
</Properties>
</file>