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E1F79" w:rsidP="00584AD7">
      <w:pPr>
        <w:pStyle w:val="NormalWeb"/>
        <w:spacing w:before="0" w:beforeAutospacing="0" w:after="0" w:afterAutospacing="0"/>
        <w:jc w:val="center"/>
      </w:pPr>
      <w:r>
        <w:rPr>
          <w:rStyle w:val="Strong"/>
        </w:rPr>
        <w:t>BULLITT COUNTY PUBLIC SCHOOLS</w:t>
      </w:r>
    </w:p>
    <w:p w:rsidR="00000000" w:rsidRDefault="006E1F79" w:rsidP="00584AD7">
      <w:pPr>
        <w:pStyle w:val="NormalWeb"/>
        <w:spacing w:before="0" w:beforeAutospacing="0" w:after="0" w:afterAutospacing="0"/>
        <w:jc w:val="center"/>
      </w:pPr>
      <w:r>
        <w:rPr>
          <w:rStyle w:val="Strong"/>
        </w:rPr>
        <w:t>1040 HIGHWAY 44 EAST</w:t>
      </w:r>
    </w:p>
    <w:p w:rsidR="00000000" w:rsidRDefault="006E1F79" w:rsidP="00584AD7">
      <w:pPr>
        <w:pStyle w:val="NormalWeb"/>
        <w:spacing w:before="0" w:beforeAutospacing="0" w:after="0" w:afterAutospacing="0"/>
        <w:jc w:val="center"/>
      </w:pPr>
      <w:r>
        <w:rPr>
          <w:rStyle w:val="Strong"/>
        </w:rPr>
        <w:t>SHEPHERDSVILLE, </w:t>
      </w:r>
      <w:r>
        <w:rPr>
          <w:rStyle w:val="Strong"/>
        </w:rPr>
        <w:t>KY 40165</w:t>
      </w:r>
    </w:p>
    <w:p w:rsidR="00000000" w:rsidRDefault="006E1F79">
      <w:pPr>
        <w:pStyle w:val="NormalWeb"/>
        <w:jc w:val="center"/>
      </w:pPr>
      <w:r>
        <w:t> </w:t>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trPr>
          <w:tblCellSpacing w:w="0" w:type="dxa"/>
        </w:trPr>
        <w:tc>
          <w:tcPr>
            <w:tcW w:w="0" w:type="auto"/>
            <w:vAlign w:val="center"/>
            <w:hideMark/>
          </w:tcPr>
          <w:p w:rsidR="00000000" w:rsidRDefault="006E1F79" w:rsidP="00584AD7">
            <w:pPr>
              <w:pStyle w:val="NormalWeb"/>
              <w:spacing w:before="0" w:beforeAutospacing="0" w:after="0" w:afterAutospacing="0"/>
              <w:jc w:val="center"/>
            </w:pPr>
            <w:r>
              <w:rPr>
                <w:rStyle w:val="Strong"/>
              </w:rPr>
              <w:t>Regular Meeting of the Bullitt County Board of Education</w:t>
            </w:r>
          </w:p>
          <w:p w:rsidR="00000000" w:rsidRDefault="006E1F79" w:rsidP="00584AD7">
            <w:pPr>
              <w:pStyle w:val="NormalWeb"/>
              <w:spacing w:before="0" w:beforeAutospacing="0" w:after="0" w:afterAutospacing="0"/>
              <w:jc w:val="center"/>
            </w:pPr>
            <w:r>
              <w:rPr>
                <w:rStyle w:val="Strong"/>
              </w:rPr>
              <w:t>June 02, 2025</w:t>
            </w:r>
          </w:p>
          <w:p w:rsidR="00000000" w:rsidRDefault="006E1F79" w:rsidP="00584AD7">
            <w:pPr>
              <w:pStyle w:val="NormalWeb"/>
              <w:spacing w:before="0" w:beforeAutospacing="0" w:after="0" w:afterAutospacing="0"/>
              <w:jc w:val="center"/>
            </w:pPr>
            <w:r>
              <w:rPr>
                <w:rStyle w:val="Strong"/>
              </w:rPr>
              <w:t>5:00 PM</w:t>
            </w:r>
          </w:p>
          <w:p w:rsidR="00000000" w:rsidRDefault="006E1F79">
            <w:pPr>
              <w:pStyle w:val="NormalWeb"/>
              <w:jc w:val="center"/>
            </w:pPr>
            <w:r>
              <w:rPr>
                <w:rStyle w:val="Strong"/>
              </w:rPr>
              <w:t>MINUTES OF RECORD</w:t>
            </w:r>
          </w:p>
          <w:p w:rsidR="00000000" w:rsidRDefault="006E1F79" w:rsidP="00584AD7">
            <w:pPr>
              <w:pStyle w:val="NormalWeb"/>
              <w:spacing w:before="0" w:beforeAutospacing="0" w:after="0" w:afterAutospacing="0"/>
              <w:jc w:val="both"/>
            </w:pPr>
            <w:r>
              <w:t xml:space="preserve">The Bullitt County Board of Education met at the Frank R. Hatfield Administrative Center, 1040 Highway 44 East, Shepherdsville, Kentucky, 40165, at 5:00 PM on </w:t>
            </w:r>
            <w:r w:rsidR="00584AD7">
              <w:t>Monday, June 2</w:t>
            </w:r>
            <w:r>
              <w:t>, 2025, with the following members present:</w:t>
            </w:r>
          </w:p>
          <w:p w:rsidR="00000000" w:rsidRDefault="006E1F79" w:rsidP="00584AD7">
            <w:pPr>
              <w:pStyle w:val="NormalWeb"/>
              <w:spacing w:before="0" w:beforeAutospacing="0" w:after="0" w:afterAutospacing="0"/>
            </w:pPr>
            <w:r>
              <w:rPr>
                <w:rStyle w:val="Strong"/>
              </w:rPr>
              <w:t>Attendance Taken at 5:00 PM:</w:t>
            </w:r>
            <w:r>
              <w:t> </w:t>
            </w:r>
          </w:p>
          <w:p w:rsidR="00000000" w:rsidRDefault="006E1F79" w:rsidP="00584AD7">
            <w:pPr>
              <w:pStyle w:val="NormalWeb"/>
              <w:spacing w:before="0" w:beforeAutospacing="0" w:after="0" w:afterAutospacing="0"/>
            </w:pPr>
            <w:r>
              <w:t xml:space="preserve">(1) Ms. Linda </w:t>
            </w:r>
            <w:r>
              <w:t>Belcher </w:t>
            </w:r>
            <w:proofErr w:type="gramStart"/>
            <w:r>
              <w:t xml:space="preserve"> </w:t>
            </w:r>
            <w:r>
              <w:t xml:space="preserve">  (</w:t>
            </w:r>
            <w:proofErr w:type="gramEnd"/>
            <w:r>
              <w:t xml:space="preserve">2) Mrs. Nita Neal       (3)   Dr. Matt Mooney     (4)   Ms. Marci Hodges   (5)   Mr. Dallas </w:t>
            </w:r>
            <w:proofErr w:type="spellStart"/>
            <w:r>
              <w:t>Harshfield</w:t>
            </w:r>
            <w:proofErr w:type="spellEnd"/>
          </w:p>
        </w:tc>
      </w:tr>
      <w:tr w:rsidR="00000000">
        <w:trPr>
          <w:tblCellSpacing w:w="0" w:type="dxa"/>
        </w:trPr>
        <w:tc>
          <w:tcPr>
            <w:tcW w:w="0" w:type="auto"/>
            <w:hideMark/>
          </w:tcPr>
          <w:p w:rsidR="00000000" w:rsidRDefault="006E1F79" w:rsidP="00584AD7">
            <w:pPr>
              <w:jc w:val="center"/>
              <w:rPr>
                <w:rFonts w:eastAsia="Times New Roman"/>
                <w:b/>
              </w:rPr>
            </w:pPr>
            <w:r w:rsidRPr="00584AD7">
              <w:rPr>
                <w:rFonts w:eastAsia="Times New Roman"/>
                <w:b/>
              </w:rPr>
              <w:t>CALL TO ORDER</w:t>
            </w:r>
          </w:p>
          <w:p w:rsidR="00584AD7" w:rsidRDefault="00584AD7" w:rsidP="00584AD7">
            <w:pPr>
              <w:jc w:val="center"/>
              <w:rPr>
                <w:rFonts w:eastAsia="Times New Roman"/>
              </w:rPr>
            </w:pPr>
            <w:r>
              <w:rPr>
                <w:rFonts w:eastAsia="Times New Roman"/>
              </w:rPr>
              <w:t>Chair, Dr. Matt Mooney, called the meeting to order at 5:00 pm</w:t>
            </w:r>
          </w:p>
          <w:p w:rsidR="00584AD7" w:rsidRPr="00584AD7" w:rsidRDefault="00584AD7" w:rsidP="00584AD7">
            <w:pPr>
              <w:jc w:val="center"/>
              <w:rPr>
                <w:rFonts w:eastAsia="Times New Roman"/>
              </w:rPr>
            </w:pPr>
          </w:p>
        </w:tc>
      </w:tr>
      <w:tr w:rsidR="00000000">
        <w:trPr>
          <w:tblCellSpacing w:w="0" w:type="dxa"/>
        </w:trPr>
        <w:tc>
          <w:tcPr>
            <w:tcW w:w="0" w:type="auto"/>
            <w:hideMark/>
          </w:tcPr>
          <w:p w:rsidR="00000000" w:rsidRPr="00584AD7" w:rsidRDefault="006E1F79" w:rsidP="00584AD7">
            <w:pPr>
              <w:jc w:val="center"/>
              <w:rPr>
                <w:rFonts w:eastAsia="Times New Roman"/>
                <w:b/>
              </w:rPr>
            </w:pPr>
            <w:r w:rsidRPr="00584AD7">
              <w:rPr>
                <w:rFonts w:eastAsia="Times New Roman"/>
                <w:b/>
              </w:rPr>
              <w:t>ADOPT THE AGENDA</w:t>
            </w:r>
          </w:p>
        </w:tc>
      </w:tr>
      <w:tr w:rsidR="00000000">
        <w:trPr>
          <w:tblCellSpacing w:w="0" w:type="dxa"/>
        </w:trPr>
        <w:tc>
          <w:tcPr>
            <w:tcW w:w="0" w:type="auto"/>
            <w:vAlign w:val="center"/>
            <w:hideMark/>
          </w:tcPr>
          <w:p w:rsidR="00000000" w:rsidRDefault="006E1F79">
            <w:pPr>
              <w:rPr>
                <w:rFonts w:eastAsia="Times New Roman"/>
              </w:rPr>
            </w:pPr>
            <w:r>
              <w:rPr>
                <w:rFonts w:eastAsia="Times New Roman"/>
                <w:b/>
                <w:bCs/>
              </w:rPr>
              <w:t>Order #2025-90 - Motion Passed:</w:t>
            </w:r>
            <w:r>
              <w:rPr>
                <w:rFonts w:eastAsia="Times New Roman"/>
              </w:rPr>
              <w:t xml:space="preserve"> Adopt the agenda as presented. passed with a motion by Ms. Nita N</w:t>
            </w:r>
            <w:r>
              <w:rPr>
                <w:rFonts w:eastAsia="Times New Roman"/>
              </w:rPr>
              <w:t xml:space="preserve">eal and a second by Dallas </w:t>
            </w:r>
            <w:proofErr w:type="spellStart"/>
            <w:r>
              <w:rPr>
                <w:rFonts w:eastAsia="Times New Roman"/>
              </w:rPr>
              <w:t>Harshfield</w:t>
            </w:r>
            <w:proofErr w:type="spellEnd"/>
            <w:r>
              <w:rPr>
                <w:rFonts w:eastAsia="Times New Roman"/>
              </w:rPr>
              <w:t>.</w:t>
            </w:r>
            <w:r>
              <w:rPr>
                <w:rFonts w:eastAsia="Times New Roman"/>
              </w:rPr>
              <w:t xml:space="preserve"> </w:t>
            </w:r>
            <w:r w:rsidR="00584AD7">
              <w:rPr>
                <w:rFonts w:eastAsia="Times New Roman"/>
              </w:rPr>
              <w:t>All members voted YES.</w:t>
            </w:r>
          </w:p>
        </w:tc>
      </w:tr>
      <w:tr w:rsidR="00000000">
        <w:trPr>
          <w:tblCellSpacing w:w="0" w:type="dxa"/>
        </w:trPr>
        <w:tc>
          <w:tcPr>
            <w:tcW w:w="0" w:type="auto"/>
            <w:vAlign w:val="center"/>
            <w:hideMark/>
          </w:tcPr>
          <w:p w:rsidR="00000000" w:rsidRDefault="006E1F79">
            <w:pPr>
              <w:rPr>
                <w:rFonts w:eastAsia="Times New Roman"/>
              </w:rPr>
            </w:pPr>
          </w:p>
        </w:tc>
      </w:tr>
      <w:tr w:rsidR="00000000">
        <w:trPr>
          <w:tblCellSpacing w:w="0" w:type="dxa"/>
        </w:trPr>
        <w:tc>
          <w:tcPr>
            <w:tcW w:w="0" w:type="auto"/>
            <w:vAlign w:val="center"/>
            <w:hideMark/>
          </w:tcPr>
          <w:p w:rsidR="00000000" w:rsidRDefault="006E1F79">
            <w:pPr>
              <w:rPr>
                <w:rFonts w:eastAsia="Times New Roman"/>
              </w:rPr>
            </w:pPr>
          </w:p>
        </w:tc>
      </w:tr>
      <w:tr w:rsidR="00000000">
        <w:trPr>
          <w:tblCellSpacing w:w="0" w:type="dxa"/>
        </w:trPr>
        <w:tc>
          <w:tcPr>
            <w:tcW w:w="0" w:type="auto"/>
            <w:hideMark/>
          </w:tcPr>
          <w:p w:rsidR="00000000" w:rsidRDefault="006E1F79">
            <w:pPr>
              <w:rPr>
                <w:rFonts w:eastAsia="Times New Roman"/>
              </w:rPr>
            </w:pPr>
          </w:p>
        </w:tc>
      </w:tr>
      <w:tr w:rsidR="00000000" w:rsidTr="00326268">
        <w:trPr>
          <w:trHeight w:val="909"/>
          <w:tblCellSpacing w:w="0" w:type="dxa"/>
        </w:trPr>
        <w:tc>
          <w:tcPr>
            <w:tcW w:w="0" w:type="auto"/>
            <w:hideMark/>
          </w:tcPr>
          <w:p w:rsidR="00000000" w:rsidRDefault="006E1F79" w:rsidP="00584AD7">
            <w:pPr>
              <w:jc w:val="center"/>
              <w:rPr>
                <w:rFonts w:eastAsia="Times New Roman"/>
                <w:b/>
              </w:rPr>
            </w:pPr>
            <w:r w:rsidRPr="00584AD7">
              <w:rPr>
                <w:rFonts w:eastAsia="Times New Roman"/>
                <w:b/>
              </w:rPr>
              <w:t>PRESENTATIONS</w:t>
            </w:r>
          </w:p>
          <w:p w:rsidR="00584AD7" w:rsidRDefault="00584AD7" w:rsidP="00584AD7">
            <w:pPr>
              <w:jc w:val="center"/>
              <w:rPr>
                <w:color w:val="000000"/>
              </w:rPr>
            </w:pPr>
            <w:r>
              <w:rPr>
                <w:color w:val="000000"/>
              </w:rPr>
              <w:t xml:space="preserve">Board member, </w:t>
            </w:r>
            <w:r>
              <w:rPr>
                <w:color w:val="000000"/>
              </w:rPr>
              <w:t xml:space="preserve">Dr. Matt Mooney </w:t>
            </w:r>
            <w:r>
              <w:rPr>
                <w:color w:val="000000"/>
              </w:rPr>
              <w:t>led the audience in the Pledge of Allegiance and reviewed the Board Team Commitments.  Dr. Bacon gave the reminder to Register to Address the Board.</w:t>
            </w:r>
          </w:p>
          <w:p w:rsidR="00584AD7" w:rsidRPr="00584AD7" w:rsidRDefault="00584AD7" w:rsidP="00584AD7">
            <w:pPr>
              <w:jc w:val="center"/>
              <w:rPr>
                <w:rFonts w:eastAsia="Times New Roman"/>
                <w:b/>
              </w:rPr>
            </w:pPr>
          </w:p>
        </w:tc>
      </w:tr>
      <w:tr w:rsidR="00000000">
        <w:trPr>
          <w:tblCellSpacing w:w="0" w:type="dxa"/>
        </w:trPr>
        <w:tc>
          <w:tcPr>
            <w:tcW w:w="0" w:type="auto"/>
            <w:tcMar>
              <w:top w:w="0" w:type="dxa"/>
              <w:left w:w="525" w:type="dxa"/>
              <w:bottom w:w="0" w:type="dxa"/>
              <w:right w:w="0" w:type="dxa"/>
            </w:tcMar>
            <w:hideMark/>
          </w:tcPr>
          <w:p w:rsidR="00000000" w:rsidRPr="00326268" w:rsidRDefault="006E1F79" w:rsidP="00326268">
            <w:pPr>
              <w:ind w:left="-348"/>
              <w:rPr>
                <w:rFonts w:eastAsia="Times New Roman"/>
                <w:u w:val="single"/>
              </w:rPr>
            </w:pPr>
            <w:r w:rsidRPr="00326268">
              <w:rPr>
                <w:rFonts w:eastAsia="Times New Roman"/>
                <w:u w:val="single"/>
              </w:rPr>
              <w:t>FRYSC Gran</w:t>
            </w:r>
            <w:r w:rsidRPr="00326268">
              <w:rPr>
                <w:rFonts w:eastAsia="Times New Roman"/>
                <w:u w:val="single"/>
              </w:rPr>
              <w:t>t Review BOE Work Session Presentation</w:t>
            </w:r>
          </w:p>
        </w:tc>
      </w:tr>
      <w:tr w:rsidR="00000000">
        <w:trPr>
          <w:tblCellSpacing w:w="0" w:type="dxa"/>
        </w:trPr>
        <w:tc>
          <w:tcPr>
            <w:tcW w:w="0" w:type="auto"/>
            <w:vAlign w:val="center"/>
            <w:hideMark/>
          </w:tcPr>
          <w:p w:rsidR="00000000" w:rsidRDefault="006E1F7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E1F79" w:rsidP="00326268">
            <w:pPr>
              <w:ind w:left="-348"/>
              <w:divId w:val="651444496"/>
              <w:rPr>
                <w:rFonts w:eastAsia="Times New Roman"/>
              </w:rPr>
            </w:pPr>
            <w:r>
              <w:rPr>
                <w:rFonts w:eastAsia="Times New Roman"/>
              </w:rPr>
              <w:t>Megan Hatter</w:t>
            </w:r>
            <w:r w:rsidR="00326268">
              <w:rPr>
                <w:rFonts w:eastAsia="Times New Roman"/>
              </w:rPr>
              <w:t xml:space="preserve"> gave a </w:t>
            </w:r>
            <w:r>
              <w:rPr>
                <w:rFonts w:eastAsia="Times New Roman"/>
              </w:rPr>
              <w:t>brief narrative and summary o</w:t>
            </w:r>
            <w:r>
              <w:rPr>
                <w:rFonts w:eastAsia="Times New Roman"/>
              </w:rPr>
              <w:t>f</w:t>
            </w:r>
            <w:r w:rsidR="00326268">
              <w:rPr>
                <w:rFonts w:eastAsia="Times New Roman"/>
              </w:rPr>
              <w:t xml:space="preserve"> </w:t>
            </w:r>
            <w:r>
              <w:rPr>
                <w:rFonts w:eastAsia="Times New Roman"/>
              </w:rPr>
              <w:t>services and programs provided by BCPS’ Family Resource and Youth Services Center</w:t>
            </w:r>
            <w:r>
              <w:rPr>
                <w:rFonts w:eastAsia="Times New Roman"/>
              </w:rPr>
              <w:t>s</w:t>
            </w:r>
            <w:r w:rsidR="00326268">
              <w:rPr>
                <w:rFonts w:eastAsia="Times New Roman"/>
              </w:rPr>
              <w:t xml:space="preserve"> </w:t>
            </w:r>
            <w:r>
              <w:rPr>
                <w:rFonts w:eastAsia="Times New Roman"/>
              </w:rPr>
              <w:t xml:space="preserve">throughout the FY24-25 biannual grant. </w:t>
            </w:r>
            <w:r>
              <w:rPr>
                <w:rFonts w:eastAsia="Times New Roman"/>
              </w:rPr>
              <w:t> </w:t>
            </w:r>
          </w:p>
          <w:p w:rsidR="00000000" w:rsidRDefault="006E1F79" w:rsidP="00326268">
            <w:pPr>
              <w:ind w:left="-348"/>
              <w:divId w:val="332226052"/>
              <w:rPr>
                <w:rFonts w:eastAsia="Times New Roman"/>
              </w:rPr>
            </w:pPr>
            <w:r>
              <w:rPr>
                <w:rFonts w:eastAsia="Times New Roman"/>
              </w:rPr>
              <w:t> </w:t>
            </w:r>
          </w:p>
        </w:tc>
      </w:tr>
      <w:tr w:rsidR="00000000">
        <w:trPr>
          <w:tblCellSpacing w:w="0" w:type="dxa"/>
        </w:trPr>
        <w:tc>
          <w:tcPr>
            <w:tcW w:w="0" w:type="auto"/>
            <w:hideMark/>
          </w:tcPr>
          <w:p w:rsidR="00000000" w:rsidRPr="00326268" w:rsidRDefault="006E1F79" w:rsidP="00326268">
            <w:pPr>
              <w:jc w:val="center"/>
              <w:rPr>
                <w:rFonts w:eastAsia="Times New Roman"/>
                <w:b/>
              </w:rPr>
            </w:pPr>
            <w:r w:rsidRPr="00326268">
              <w:rPr>
                <w:rFonts w:eastAsia="Times New Roman"/>
                <w:b/>
              </w:rPr>
              <w:t>COMMUNICATIONS</w:t>
            </w:r>
          </w:p>
        </w:tc>
      </w:tr>
      <w:tr w:rsidR="00000000">
        <w:trPr>
          <w:tblCellSpacing w:w="0" w:type="dxa"/>
        </w:trPr>
        <w:tc>
          <w:tcPr>
            <w:tcW w:w="0" w:type="auto"/>
            <w:tcMar>
              <w:top w:w="0" w:type="dxa"/>
              <w:left w:w="525" w:type="dxa"/>
              <w:bottom w:w="0" w:type="dxa"/>
              <w:right w:w="0" w:type="dxa"/>
            </w:tcMar>
            <w:hideMark/>
          </w:tcPr>
          <w:p w:rsidR="00000000" w:rsidRDefault="00326268" w:rsidP="00326268">
            <w:pPr>
              <w:rPr>
                <w:rFonts w:eastAsia="Times New Roman"/>
              </w:rPr>
            </w:pPr>
            <w:r>
              <w:rPr>
                <w:rFonts w:eastAsia="Times New Roman"/>
              </w:rPr>
              <w:t xml:space="preserve">                                                                 </w:t>
            </w:r>
            <w:r w:rsidR="006E1F79">
              <w:rPr>
                <w:rFonts w:eastAsia="Times New Roman"/>
              </w:rPr>
              <w:t xml:space="preserve">Audience Comments </w:t>
            </w:r>
          </w:p>
          <w:p w:rsidR="00326268" w:rsidRDefault="00326268" w:rsidP="00326268">
            <w:pPr>
              <w:ind w:hanging="348"/>
              <w:rPr>
                <w:rFonts w:eastAsia="Times New Roman"/>
              </w:rPr>
            </w:pPr>
            <w:r>
              <w:rPr>
                <w:rFonts w:eastAsia="Times New Roman"/>
              </w:rPr>
              <w:t>Community Member, Jo Coffman thanked the Board</w:t>
            </w:r>
            <w:r w:rsidR="003217FB">
              <w:rPr>
                <w:rFonts w:eastAsia="Times New Roman"/>
              </w:rPr>
              <w:t xml:space="preserve"> members, Dr. Bacon</w:t>
            </w:r>
            <w:r>
              <w:rPr>
                <w:rFonts w:eastAsia="Times New Roman"/>
              </w:rPr>
              <w:t xml:space="preserve"> and everyone at Central Office for another smooth year </w:t>
            </w:r>
            <w:r w:rsidR="003217FB">
              <w:rPr>
                <w:rFonts w:eastAsia="Times New Roman"/>
              </w:rPr>
              <w:t xml:space="preserve">and a great graduation.  She thanked Troy Wood and Board Members for their role in the addition of the new baseball fields at Bullitt Central. </w:t>
            </w:r>
            <w:bookmarkStart w:id="0" w:name="_GoBack"/>
            <w:bookmarkEnd w:id="0"/>
          </w:p>
        </w:tc>
      </w:tr>
      <w:tr w:rsidR="00000000">
        <w:trPr>
          <w:tblCellSpacing w:w="0" w:type="dxa"/>
        </w:trPr>
        <w:tc>
          <w:tcPr>
            <w:tcW w:w="0" w:type="auto"/>
            <w:hideMark/>
          </w:tcPr>
          <w:p w:rsidR="003217FB" w:rsidRPr="003217FB" w:rsidRDefault="003217FB" w:rsidP="003217FB">
            <w:pPr>
              <w:jc w:val="center"/>
              <w:rPr>
                <w:rFonts w:eastAsia="Times New Roman"/>
                <w:b/>
                <w:bCs/>
              </w:rPr>
            </w:pPr>
          </w:p>
          <w:p w:rsidR="00000000" w:rsidRPr="003217FB" w:rsidRDefault="006E1F79" w:rsidP="003217FB">
            <w:pPr>
              <w:jc w:val="center"/>
              <w:rPr>
                <w:rFonts w:eastAsia="Times New Roman"/>
                <w:b/>
              </w:rPr>
            </w:pPr>
            <w:r w:rsidRPr="003217FB">
              <w:rPr>
                <w:rFonts w:eastAsia="Times New Roman"/>
                <w:b/>
              </w:rPr>
              <w:t>CONSENT ITEMS</w:t>
            </w:r>
          </w:p>
        </w:tc>
      </w:tr>
      <w:tr w:rsidR="00000000">
        <w:trPr>
          <w:tblCellSpacing w:w="0" w:type="dxa"/>
        </w:trPr>
        <w:tc>
          <w:tcPr>
            <w:tcW w:w="0" w:type="auto"/>
            <w:vAlign w:val="center"/>
            <w:hideMark/>
          </w:tcPr>
          <w:p w:rsidR="00000000" w:rsidRDefault="006E1F79">
            <w:pPr>
              <w:rPr>
                <w:rFonts w:eastAsia="Times New Roman"/>
              </w:rPr>
            </w:pPr>
          </w:p>
        </w:tc>
      </w:tr>
      <w:tr w:rsidR="00000000">
        <w:trPr>
          <w:tblCellSpacing w:w="0" w:type="dxa"/>
        </w:trPr>
        <w:tc>
          <w:tcPr>
            <w:tcW w:w="0" w:type="auto"/>
            <w:hideMark/>
          </w:tcPr>
          <w:p w:rsidR="00000000" w:rsidRDefault="006E1F7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Pr="003217FB" w:rsidRDefault="006E1F79">
            <w:pPr>
              <w:rPr>
                <w:rFonts w:eastAsia="Times New Roman"/>
                <w:u w:val="single"/>
              </w:rPr>
            </w:pPr>
            <w:r w:rsidRPr="003217FB">
              <w:rPr>
                <w:rFonts w:eastAsia="Times New Roman"/>
                <w:b/>
                <w:bCs/>
                <w:u w:val="single"/>
              </w:rPr>
              <w:t>a.</w:t>
            </w:r>
            <w:r w:rsidRPr="003217FB">
              <w:rPr>
                <w:rFonts w:eastAsia="Times New Roman"/>
                <w:u w:val="single"/>
              </w:rPr>
              <w:t> Travel- before Regular Board Meeting</w:t>
            </w:r>
          </w:p>
        </w:tc>
      </w:tr>
      <w:tr w:rsidR="00000000">
        <w:trPr>
          <w:tblCellSpacing w:w="0" w:type="dxa"/>
        </w:trPr>
        <w:tc>
          <w:tcPr>
            <w:tcW w:w="0" w:type="auto"/>
            <w:vAlign w:val="center"/>
            <w:hideMark/>
          </w:tcPr>
          <w:p w:rsidR="00000000" w:rsidRDefault="006E1F7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E1F79">
            <w:pPr>
              <w:rPr>
                <w:rFonts w:eastAsia="Times New Roman"/>
              </w:rPr>
            </w:pPr>
            <w:r>
              <w:rPr>
                <w:rFonts w:eastAsia="Times New Roman"/>
              </w:rPr>
              <w:t>&lt;google-sheets-html-origin&gt;&lt;</w:t>
            </w:r>
            <w:r>
              <w:rPr>
                <w:rFonts w:eastAsia="Times New Roman"/>
              </w:rPr>
              <w:t xml:space="preserve">/google-sheets-html-origin&gt;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697"/>
              <w:gridCol w:w="1310"/>
              <w:gridCol w:w="1848"/>
              <w:gridCol w:w="1682"/>
              <w:gridCol w:w="1176"/>
              <w:gridCol w:w="1018"/>
              <w:gridCol w:w="155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sz w:val="20"/>
                      <w:szCs w:val="20"/>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TRAVEL - June 2, 2025 - Monthly Board Mtg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sz w:val="20"/>
                      <w:szCs w:val="20"/>
                    </w:rPr>
                  </w:pP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Trip ID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Activity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Destination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Cost to Student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Travel by:</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R504007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Basketball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Campbellsville University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Campbellsville,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06/9-11/2025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 $0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pStyle w:val="NormalWeb"/>
                  </w:pPr>
                  <w:r>
                    <w:t> 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R504010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Basketball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Lindsey Wilson College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Columbia,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6/18-19/2025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Van/Parent Transport</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R504008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Basketball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GRC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Winchester,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6/13/2025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R504009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Basketball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GRC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Winchester,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6/14/2025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R504018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Cheerleading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Great Wolf Lodge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Mason, Oh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6/16-6/19/2025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Van/Parent Transport</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lastRenderedPageBreak/>
                    <w:t>R504051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ATC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Skills USA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Brain Injury Camp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Robards,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6/2-4/2025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Van/Parent Transport</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R54052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Softball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 xml:space="preserve">John </w:t>
                  </w:r>
                  <w:proofErr w:type="spellStart"/>
                  <w:r>
                    <w:rPr>
                      <w:rFonts w:eastAsia="Times New Roman"/>
                    </w:rPr>
                    <w:t>Cropp</w:t>
                  </w:r>
                  <w:proofErr w:type="spellEnd"/>
                  <w:r>
                    <w:rPr>
                      <w:rFonts w:eastAsia="Times New Roman"/>
                    </w:rPr>
                    <w:t xml:space="preserve"> Stadium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Lexington,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6/5/2025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E1F79">
                  <w:pPr>
                    <w:rPr>
                      <w:rFonts w:eastAsia="Times New Roman"/>
                    </w:rPr>
                  </w:pPr>
                  <w:r>
                    <w:rPr>
                      <w:rFonts w:eastAsia="Times New Roman"/>
                    </w:rPr>
                    <w:t>Commercial</w:t>
                  </w:r>
                </w:p>
              </w:tc>
            </w:tr>
          </w:tbl>
          <w:p w:rsidR="00000000" w:rsidRDefault="006E1F79">
            <w:pPr>
              <w:rPr>
                <w:rFonts w:eastAsia="Times New Roman"/>
              </w:rPr>
            </w:pPr>
          </w:p>
        </w:tc>
      </w:tr>
      <w:tr w:rsidR="00000000">
        <w:trPr>
          <w:tblCellSpacing w:w="0" w:type="dxa"/>
        </w:trPr>
        <w:tc>
          <w:tcPr>
            <w:tcW w:w="0" w:type="auto"/>
            <w:tcMar>
              <w:top w:w="0" w:type="dxa"/>
              <w:left w:w="525" w:type="dxa"/>
              <w:bottom w:w="0" w:type="dxa"/>
              <w:right w:w="0" w:type="dxa"/>
            </w:tcMar>
            <w:hideMark/>
          </w:tcPr>
          <w:p w:rsidR="003217FB" w:rsidRDefault="003217FB">
            <w:pPr>
              <w:rPr>
                <w:rFonts w:eastAsia="Times New Roman"/>
                <w:b/>
                <w:bCs/>
              </w:rPr>
            </w:pPr>
            <w:r>
              <w:rPr>
                <w:rFonts w:eastAsia="Times New Roman"/>
                <w:b/>
                <w:bCs/>
              </w:rPr>
              <w:lastRenderedPageBreak/>
              <w:t>Order #2025-91 - Motion Passed:</w:t>
            </w:r>
            <w:r>
              <w:rPr>
                <w:rFonts w:eastAsia="Times New Roman"/>
              </w:rPr>
              <w:t xml:space="preserve"> Approve Consent Items as presented, noting that all items have been studied with individual recommendations and rationale being provided prior to the meeting in the full Board packet on Tuesday, May 27, 2025, which is available online. passed with a motion by Ms. Nita Neal and a second by Marci Hodges. All members voted YES</w:t>
            </w:r>
          </w:p>
          <w:p w:rsidR="00000000" w:rsidRDefault="006E1F79">
            <w:pPr>
              <w:rPr>
                <w:rFonts w:eastAsia="Times New Roman"/>
              </w:rPr>
            </w:pPr>
            <w:r w:rsidRPr="003217FB">
              <w:rPr>
                <w:rFonts w:eastAsia="Times New Roman"/>
                <w:b/>
                <w:bCs/>
                <w:u w:val="single"/>
              </w:rPr>
              <w:t>b.</w:t>
            </w:r>
            <w:r w:rsidRPr="003217FB">
              <w:rPr>
                <w:rFonts w:eastAsia="Times New Roman"/>
                <w:u w:val="single"/>
              </w:rPr>
              <w:t> </w:t>
            </w:r>
            <w:r w:rsidRPr="003217FB">
              <w:rPr>
                <w:rFonts w:eastAsia="Times New Roman"/>
                <w:u w:val="single"/>
              </w:rPr>
              <w:t>MOA's for State Literacy Coach and Edu Recovery Leader</w:t>
            </w:r>
          </w:p>
        </w:tc>
      </w:tr>
      <w:tr w:rsidR="00000000">
        <w:trPr>
          <w:tblCellSpacing w:w="0" w:type="dxa"/>
        </w:trPr>
        <w:tc>
          <w:tcPr>
            <w:tcW w:w="0" w:type="auto"/>
            <w:vAlign w:val="center"/>
            <w:hideMark/>
          </w:tcPr>
          <w:p w:rsidR="00000000" w:rsidRDefault="006E1F7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E1F79">
            <w:pPr>
              <w:rPr>
                <w:rFonts w:eastAsia="Times New Roman"/>
              </w:rPr>
            </w:pPr>
            <w:r>
              <w:rPr>
                <w:rFonts w:eastAsia="Times New Roman"/>
              </w:rPr>
              <w:t xml:space="preserve">Attached please find the MOA for Ashley </w:t>
            </w:r>
            <w:proofErr w:type="spellStart"/>
            <w:r>
              <w:rPr>
                <w:rFonts w:eastAsia="Times New Roman"/>
              </w:rPr>
              <w:t>Andriot</w:t>
            </w:r>
            <w:proofErr w:type="spellEnd"/>
            <w:r>
              <w:rPr>
                <w:rFonts w:eastAsia="Times New Roman"/>
              </w:rPr>
              <w:t xml:space="preserve"> (State Literacy Coaching Specialist) and the M?? for Kevin Connors (Edu Recovery Leader). The MOAs are effective July 1, 2025 to June 30, 2026. I ask</w:t>
            </w:r>
            <w:r>
              <w:rPr>
                <w:rFonts w:eastAsia="Times New Roman"/>
              </w:rPr>
              <w:t xml:space="preserve"> the MOAs be approved.</w:t>
            </w:r>
          </w:p>
        </w:tc>
      </w:tr>
      <w:tr w:rsidR="00000000">
        <w:trPr>
          <w:tblCellSpacing w:w="0" w:type="dxa"/>
        </w:trPr>
        <w:tc>
          <w:tcPr>
            <w:tcW w:w="0" w:type="auto"/>
            <w:tcMar>
              <w:top w:w="0" w:type="dxa"/>
              <w:left w:w="525" w:type="dxa"/>
              <w:bottom w:w="0" w:type="dxa"/>
              <w:right w:w="0" w:type="dxa"/>
            </w:tcMar>
            <w:hideMark/>
          </w:tcPr>
          <w:p w:rsidR="00000000" w:rsidRPr="003217FB" w:rsidRDefault="006E1F79">
            <w:pPr>
              <w:rPr>
                <w:rFonts w:eastAsia="Times New Roman"/>
                <w:u w:val="single"/>
              </w:rPr>
            </w:pPr>
            <w:r w:rsidRPr="003217FB">
              <w:rPr>
                <w:rFonts w:eastAsia="Times New Roman"/>
                <w:b/>
                <w:bCs/>
                <w:u w:val="single"/>
              </w:rPr>
              <w:t>c.</w:t>
            </w:r>
            <w:r w:rsidRPr="003217FB">
              <w:rPr>
                <w:rFonts w:eastAsia="Times New Roman"/>
                <w:u w:val="single"/>
              </w:rPr>
              <w:t> KY Numeracy Counts K-3 Mathematics HQIR Grant FY26</w:t>
            </w:r>
          </w:p>
        </w:tc>
      </w:tr>
      <w:tr w:rsidR="00000000">
        <w:trPr>
          <w:tblCellSpacing w:w="0" w:type="dxa"/>
        </w:trPr>
        <w:tc>
          <w:tcPr>
            <w:tcW w:w="0" w:type="auto"/>
            <w:vAlign w:val="center"/>
            <w:hideMark/>
          </w:tcPr>
          <w:p w:rsidR="00000000" w:rsidRDefault="006E1F79">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6E1F79">
            <w:pPr>
              <w:rPr>
                <w:rFonts w:eastAsia="Times New Roman"/>
              </w:rPr>
            </w:pPr>
            <w:r>
              <w:rPr>
                <w:rFonts w:eastAsia="Times New Roman"/>
              </w:rPr>
              <w:t>Permission is being requested for the BOE’s review and Dr. Jesse Bacon’s signature</w:t>
            </w:r>
            <w:r>
              <w:rPr>
                <w:rFonts w:eastAsia="Times New Roman"/>
              </w:rPr>
              <w:br/>
              <w:t>confirming acceptance of the guidelines identified in the contract for BCPS’ district award</w:t>
            </w:r>
            <w:r>
              <w:rPr>
                <w:rFonts w:eastAsia="Times New Roman"/>
              </w:rPr>
              <w:br/>
              <w:t>of the Kentucky Department of Education’s KY Numeracy Counts K-3 Mathematics HQIR</w:t>
            </w:r>
            <w:r>
              <w:rPr>
                <w:rFonts w:eastAsia="Times New Roman"/>
              </w:rPr>
              <w:br/>
              <w:t>Grant FY26.</w:t>
            </w:r>
          </w:p>
        </w:tc>
      </w:tr>
      <w:tr w:rsidR="00000000">
        <w:trPr>
          <w:tblCellSpacing w:w="0" w:type="dxa"/>
        </w:trPr>
        <w:tc>
          <w:tcPr>
            <w:tcW w:w="0" w:type="auto"/>
            <w:hideMark/>
          </w:tcPr>
          <w:p w:rsidR="00000000" w:rsidRPr="003217FB" w:rsidRDefault="006E1F79" w:rsidP="003217FB">
            <w:pPr>
              <w:jc w:val="center"/>
              <w:rPr>
                <w:rFonts w:eastAsia="Times New Roman"/>
                <w:b/>
              </w:rPr>
            </w:pPr>
            <w:r w:rsidRPr="003217FB">
              <w:rPr>
                <w:rFonts w:eastAsia="Times New Roman"/>
                <w:b/>
              </w:rPr>
              <w:t>GENERAL DISCUSSION</w:t>
            </w:r>
          </w:p>
        </w:tc>
      </w:tr>
      <w:tr w:rsidR="00000000">
        <w:trPr>
          <w:tblCellSpacing w:w="0" w:type="dxa"/>
        </w:trPr>
        <w:tc>
          <w:tcPr>
            <w:tcW w:w="0" w:type="auto"/>
            <w:tcMar>
              <w:top w:w="0" w:type="dxa"/>
              <w:left w:w="525" w:type="dxa"/>
              <w:bottom w:w="0" w:type="dxa"/>
              <w:right w:w="0" w:type="dxa"/>
            </w:tcMar>
            <w:hideMark/>
          </w:tcPr>
          <w:p w:rsidR="00000000" w:rsidRDefault="006E1F79" w:rsidP="003217FB">
            <w:pPr>
              <w:pStyle w:val="ListParagraph"/>
              <w:numPr>
                <w:ilvl w:val="0"/>
                <w:numId w:val="2"/>
              </w:numPr>
              <w:ind w:left="372"/>
              <w:rPr>
                <w:rFonts w:eastAsia="Times New Roman"/>
              </w:rPr>
            </w:pPr>
            <w:r w:rsidRPr="003217FB">
              <w:rPr>
                <w:rFonts w:eastAsia="Times New Roman"/>
              </w:rPr>
              <w:t>Redistricting Update</w:t>
            </w:r>
          </w:p>
          <w:p w:rsidR="003217FB" w:rsidRPr="003217FB" w:rsidRDefault="003217FB" w:rsidP="003217FB">
            <w:pPr>
              <w:ind w:left="12"/>
              <w:rPr>
                <w:rFonts w:eastAsia="Times New Roman"/>
              </w:rPr>
            </w:pPr>
            <w:r>
              <w:rPr>
                <w:rFonts w:eastAsia="Times New Roman"/>
              </w:rPr>
              <w:t>Troy Wood gave an update on where we are in the redistricting process and what the effects on each school could potentially be.</w:t>
            </w:r>
          </w:p>
          <w:p w:rsidR="003217FB" w:rsidRPr="003217FB" w:rsidRDefault="003217FB" w:rsidP="003217FB">
            <w:pPr>
              <w:pStyle w:val="ListParagraph"/>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3217FB" w:rsidP="003217FB">
            <w:pPr>
              <w:pStyle w:val="ListParagraph"/>
              <w:numPr>
                <w:ilvl w:val="0"/>
                <w:numId w:val="2"/>
              </w:numPr>
              <w:ind w:left="372"/>
              <w:rPr>
                <w:rFonts w:eastAsia="Times New Roman"/>
              </w:rPr>
            </w:pPr>
            <w:r>
              <w:rPr>
                <w:rFonts w:eastAsia="Times New Roman"/>
              </w:rPr>
              <w:t xml:space="preserve"> </w:t>
            </w:r>
            <w:r w:rsidR="006E1F79" w:rsidRPr="003217FB">
              <w:rPr>
                <w:rFonts w:eastAsia="Times New Roman"/>
              </w:rPr>
              <w:t>Superintendent Evaluation</w:t>
            </w:r>
          </w:p>
          <w:p w:rsidR="003217FB" w:rsidRPr="003217FB" w:rsidRDefault="003217FB" w:rsidP="003217FB">
            <w:pPr>
              <w:ind w:left="12"/>
              <w:rPr>
                <w:rFonts w:eastAsia="Times New Roman"/>
              </w:rPr>
            </w:pPr>
            <w:r w:rsidRPr="003217FB">
              <w:rPr>
                <w:rFonts w:eastAsia="Times New Roman"/>
              </w:rPr>
              <w:t xml:space="preserve">Dr. Bacon let the board know which items the board had chosen for evaluation this year and that he would be sending something to them in the emails before the next meeting. </w:t>
            </w:r>
          </w:p>
          <w:p w:rsidR="003217FB" w:rsidRPr="003217FB" w:rsidRDefault="003217FB" w:rsidP="003217FB">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Pr="003217FB" w:rsidRDefault="006E1F79" w:rsidP="003217FB">
            <w:pPr>
              <w:pStyle w:val="ListParagraph"/>
              <w:numPr>
                <w:ilvl w:val="0"/>
                <w:numId w:val="2"/>
              </w:numPr>
              <w:ind w:left="372"/>
              <w:rPr>
                <w:rFonts w:eastAsia="Times New Roman"/>
              </w:rPr>
            </w:pPr>
            <w:r w:rsidRPr="003217FB">
              <w:rPr>
                <w:rFonts w:eastAsia="Times New Roman"/>
              </w:rPr>
              <w:t>Other Items from the Board</w:t>
            </w:r>
          </w:p>
          <w:p w:rsidR="003217FB" w:rsidRDefault="003217FB" w:rsidP="003217FB">
            <w:pPr>
              <w:pStyle w:val="ListParagraph"/>
              <w:ind w:hanging="708"/>
              <w:rPr>
                <w:rFonts w:eastAsia="Times New Roman"/>
              </w:rPr>
            </w:pPr>
            <w:r>
              <w:rPr>
                <w:rFonts w:eastAsia="Times New Roman"/>
              </w:rPr>
              <w:t>Linda Belcher expressed her appreciation for another wonderful graduation</w:t>
            </w:r>
            <w:r w:rsidR="00550765">
              <w:rPr>
                <w:rFonts w:eastAsia="Times New Roman"/>
              </w:rPr>
              <w:t>.</w:t>
            </w:r>
          </w:p>
          <w:p w:rsidR="00550765" w:rsidRPr="003217FB" w:rsidRDefault="00550765" w:rsidP="003217FB">
            <w:pPr>
              <w:pStyle w:val="ListParagraph"/>
              <w:ind w:hanging="708"/>
              <w:rPr>
                <w:rFonts w:eastAsia="Times New Roman"/>
              </w:rPr>
            </w:pPr>
          </w:p>
        </w:tc>
      </w:tr>
      <w:tr w:rsidR="00000000">
        <w:trPr>
          <w:tblCellSpacing w:w="0" w:type="dxa"/>
        </w:trPr>
        <w:tc>
          <w:tcPr>
            <w:tcW w:w="0" w:type="auto"/>
            <w:hideMark/>
          </w:tcPr>
          <w:p w:rsidR="00000000" w:rsidRPr="00550765" w:rsidRDefault="006E1F79" w:rsidP="00550765">
            <w:pPr>
              <w:jc w:val="center"/>
              <w:rPr>
                <w:rFonts w:eastAsia="Times New Roman"/>
                <w:b/>
              </w:rPr>
            </w:pPr>
            <w:r w:rsidRPr="00550765">
              <w:rPr>
                <w:rFonts w:eastAsia="Times New Roman"/>
                <w:b/>
              </w:rPr>
              <w:t>ADJOURNMENT</w:t>
            </w:r>
          </w:p>
        </w:tc>
      </w:tr>
      <w:tr w:rsidR="00000000">
        <w:trPr>
          <w:tblCellSpacing w:w="0" w:type="dxa"/>
        </w:trPr>
        <w:tc>
          <w:tcPr>
            <w:tcW w:w="0" w:type="auto"/>
            <w:vAlign w:val="center"/>
            <w:hideMark/>
          </w:tcPr>
          <w:p w:rsidR="00000000" w:rsidRDefault="006E1F79">
            <w:pPr>
              <w:rPr>
                <w:rFonts w:eastAsia="Times New Roman"/>
              </w:rPr>
            </w:pPr>
            <w:r>
              <w:rPr>
                <w:rFonts w:eastAsia="Times New Roman"/>
                <w:b/>
                <w:bCs/>
              </w:rPr>
              <w:t>Order #2025-92 - Motion Passed:</w:t>
            </w:r>
            <w:r>
              <w:rPr>
                <w:rFonts w:eastAsia="Times New Roman"/>
              </w:rPr>
              <w:t xml:space="preserve"> </w:t>
            </w:r>
            <w:r>
              <w:rPr>
                <w:rFonts w:eastAsia="Times New Roman"/>
              </w:rPr>
              <w:t xml:space="preserve">Adjourn at 5:49 p.m. passed with a motion by Ms. Linda Belcher and a second by Dallas </w:t>
            </w:r>
            <w:proofErr w:type="spellStart"/>
            <w:r>
              <w:rPr>
                <w:rFonts w:eastAsia="Times New Roman"/>
              </w:rPr>
              <w:t>Harshfield</w:t>
            </w:r>
            <w:proofErr w:type="spellEnd"/>
            <w:r>
              <w:rPr>
                <w:rFonts w:eastAsia="Times New Roman"/>
              </w:rPr>
              <w:t xml:space="preserve">. </w:t>
            </w:r>
            <w:r w:rsidR="00550765">
              <w:rPr>
                <w:rFonts w:eastAsia="Times New Roman"/>
              </w:rPr>
              <w:t>All members voted YES.</w:t>
            </w:r>
          </w:p>
        </w:tc>
      </w:tr>
    </w:tbl>
    <w:p w:rsidR="00000000" w:rsidRDefault="006E1F79">
      <w:pPr>
        <w:pStyle w:val="NormalWeb"/>
        <w:spacing w:after="240" w:afterAutospacing="0"/>
      </w:pPr>
    </w:p>
    <w:p w:rsidR="00000000" w:rsidRDefault="006E1F79">
      <w:pPr>
        <w:pStyle w:val="NormalWeb"/>
      </w:pPr>
      <w:r>
        <w:t> </w:t>
      </w:r>
    </w:p>
    <w:p w:rsidR="00000000" w:rsidRDefault="006E1F79">
      <w:pPr>
        <w:pStyle w:val="NormalWeb"/>
      </w:pPr>
      <w:r>
        <w:t>_____________________________                    ______________________________</w:t>
      </w:r>
    </w:p>
    <w:p w:rsidR="006E1F79" w:rsidRDefault="006E1F79">
      <w:pPr>
        <w:pStyle w:val="NormalWeb"/>
      </w:pPr>
      <w:r>
        <w:t>CHAIRPERSON                                  </w:t>
      </w:r>
      <w:r>
        <w:t>                SECRETARY</w:t>
      </w:r>
    </w:p>
    <w:sectPr w:rsidR="006E1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5FF9"/>
    <w:multiLevelType w:val="multilevel"/>
    <w:tmpl w:val="311E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A864AD"/>
    <w:multiLevelType w:val="hybridMultilevel"/>
    <w:tmpl w:val="19A2B2FC"/>
    <w:lvl w:ilvl="0" w:tplc="BA6447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4AD7"/>
    <w:rsid w:val="003217FB"/>
    <w:rsid w:val="00326268"/>
    <w:rsid w:val="00550765"/>
    <w:rsid w:val="00584AD7"/>
    <w:rsid w:val="006E1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EB7DD"/>
  <w15:chartTrackingRefBased/>
  <w15:docId w15:val="{23CE1409-7C7C-4184-856B-5A4038D0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rsid w:val="00321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938330">
      <w:marLeft w:val="0"/>
      <w:marRight w:val="0"/>
      <w:marTop w:val="0"/>
      <w:marBottom w:val="0"/>
      <w:divBdr>
        <w:top w:val="none" w:sz="0" w:space="0" w:color="auto"/>
        <w:left w:val="none" w:sz="0" w:space="0" w:color="auto"/>
        <w:bottom w:val="none" w:sz="0" w:space="0" w:color="auto"/>
        <w:right w:val="none" w:sz="0" w:space="0" w:color="auto"/>
      </w:divBdr>
      <w:divsChild>
        <w:div w:id="651444496">
          <w:marLeft w:val="0"/>
          <w:marRight w:val="0"/>
          <w:marTop w:val="0"/>
          <w:marBottom w:val="0"/>
          <w:divBdr>
            <w:top w:val="none" w:sz="0" w:space="0" w:color="auto"/>
            <w:left w:val="none" w:sz="0" w:space="0" w:color="auto"/>
            <w:bottom w:val="none" w:sz="0" w:space="0" w:color="auto"/>
            <w:right w:val="none" w:sz="0" w:space="0" w:color="auto"/>
          </w:divBdr>
        </w:div>
        <w:div w:id="33222605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Bullitt County Public Schools</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Angela</dc:creator>
  <cp:keywords/>
  <dc:description/>
  <cp:lastModifiedBy>Burnett, Angela</cp:lastModifiedBy>
  <cp:revision>2</cp:revision>
  <cp:lastPrinted>2025-06-03T17:52:00Z</cp:lastPrinted>
  <dcterms:created xsi:type="dcterms:W3CDTF">2025-06-03T17:54:00Z</dcterms:created>
  <dcterms:modified xsi:type="dcterms:W3CDTF">2025-06-03T17:54:00Z</dcterms:modified>
</cp:coreProperties>
</file>