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C5475" w:rsidP="00B15EC6">
      <w:pPr>
        <w:pStyle w:val="NormalWeb"/>
        <w:spacing w:before="0" w:beforeAutospacing="0" w:after="0" w:afterAutospacing="0"/>
        <w:jc w:val="center"/>
      </w:pPr>
      <w:r>
        <w:rPr>
          <w:rStyle w:val="Strong"/>
        </w:rPr>
        <w:t>BULLITT COUNTY PUBLIC SCHOOLS</w:t>
      </w:r>
    </w:p>
    <w:p w:rsidR="00000000" w:rsidRDefault="00DC5475" w:rsidP="00B15EC6">
      <w:pPr>
        <w:pStyle w:val="NormalWeb"/>
        <w:spacing w:before="0" w:beforeAutospacing="0" w:after="0" w:afterAutospacing="0"/>
        <w:jc w:val="center"/>
      </w:pPr>
      <w:r>
        <w:rPr>
          <w:rStyle w:val="Strong"/>
        </w:rPr>
        <w:t>1040 HIGHWAY 44 EAST</w:t>
      </w:r>
    </w:p>
    <w:p w:rsidR="00000000" w:rsidRDefault="00DC5475" w:rsidP="00B15EC6">
      <w:pPr>
        <w:pStyle w:val="NormalWeb"/>
        <w:spacing w:before="0" w:beforeAutospacing="0" w:after="0" w:afterAutospacing="0"/>
        <w:jc w:val="center"/>
      </w:pPr>
      <w:r>
        <w:rPr>
          <w:rStyle w:val="Strong"/>
        </w:rPr>
        <w:t>SHEPHERDSVILLE, </w:t>
      </w:r>
      <w:r>
        <w:rPr>
          <w:rStyle w:val="Strong"/>
        </w:rPr>
        <w:t>KY 40165</w:t>
      </w:r>
    </w:p>
    <w:p w:rsidR="00000000" w:rsidRDefault="00DC5475">
      <w:pPr>
        <w:pStyle w:val="NormalWeb"/>
        <w:jc w:val="center"/>
      </w:pPr>
      <w:r>
        <w:t> </w:t>
      </w:r>
    </w:p>
    <w:tbl>
      <w:tblPr>
        <w:tblW w:w="5000" w:type="pct"/>
        <w:tblCellSpacing w:w="0" w:type="dxa"/>
        <w:tblCellMar>
          <w:left w:w="0" w:type="dxa"/>
          <w:right w:w="0" w:type="dxa"/>
        </w:tblCellMar>
        <w:tblLook w:val="04A0" w:firstRow="1" w:lastRow="0" w:firstColumn="1" w:lastColumn="0" w:noHBand="0" w:noVBand="1"/>
      </w:tblPr>
      <w:tblGrid>
        <w:gridCol w:w="10800"/>
      </w:tblGrid>
      <w:tr w:rsidR="00000000">
        <w:trPr>
          <w:tblCellSpacing w:w="0" w:type="dxa"/>
        </w:trPr>
        <w:tc>
          <w:tcPr>
            <w:tcW w:w="0" w:type="auto"/>
            <w:vAlign w:val="center"/>
            <w:hideMark/>
          </w:tcPr>
          <w:p w:rsidR="00000000" w:rsidRDefault="00DC5475" w:rsidP="00B15EC6">
            <w:pPr>
              <w:pStyle w:val="NormalWeb"/>
              <w:spacing w:before="0" w:beforeAutospacing="0" w:after="0" w:afterAutospacing="0"/>
              <w:jc w:val="center"/>
            </w:pPr>
            <w:r>
              <w:rPr>
                <w:rStyle w:val="Strong"/>
              </w:rPr>
              <w:t>REGULAR MEETING OF THE BULLITT COUNTY BOARD OF EDUCATION</w:t>
            </w:r>
          </w:p>
          <w:p w:rsidR="00000000" w:rsidRDefault="00DC5475" w:rsidP="00B15EC6">
            <w:pPr>
              <w:pStyle w:val="NormalWeb"/>
              <w:spacing w:before="0" w:beforeAutospacing="0" w:after="0" w:afterAutospacing="0"/>
              <w:jc w:val="center"/>
            </w:pPr>
            <w:r>
              <w:rPr>
                <w:rStyle w:val="Strong"/>
              </w:rPr>
              <w:t>May 19, 2025</w:t>
            </w:r>
          </w:p>
          <w:p w:rsidR="00000000" w:rsidRDefault="00DC5475" w:rsidP="00B15EC6">
            <w:pPr>
              <w:pStyle w:val="NormalWeb"/>
              <w:spacing w:before="0" w:beforeAutospacing="0" w:after="0" w:afterAutospacing="0"/>
              <w:jc w:val="center"/>
            </w:pPr>
            <w:r>
              <w:rPr>
                <w:rStyle w:val="Strong"/>
              </w:rPr>
              <w:t>5:00 PM</w:t>
            </w:r>
          </w:p>
          <w:p w:rsidR="00000000" w:rsidRDefault="00DC5475">
            <w:pPr>
              <w:pStyle w:val="NormalWeb"/>
              <w:jc w:val="center"/>
            </w:pPr>
            <w:r>
              <w:rPr>
                <w:rStyle w:val="Strong"/>
              </w:rPr>
              <w:t>MINUTES OF RECORD</w:t>
            </w:r>
          </w:p>
          <w:p w:rsidR="00B15EC6" w:rsidRDefault="00DC5475" w:rsidP="00B15EC6">
            <w:pPr>
              <w:pStyle w:val="NormalWeb"/>
              <w:jc w:val="both"/>
            </w:pPr>
            <w:r>
              <w:t xml:space="preserve">The Bullitt County Board of Education met at the Frank R. Hatfield Administrative Center, 1040 Highway 44 East, Shepherdsville, Kentucky, 40165, at 5:00 PM on </w:t>
            </w:r>
            <w:r w:rsidR="00284A6B">
              <w:t>Monday, May 19</w:t>
            </w:r>
            <w:r>
              <w:t>, 2025, with the following members present:</w:t>
            </w:r>
          </w:p>
          <w:p w:rsidR="00000000" w:rsidRDefault="00DC5475" w:rsidP="00B15EC6">
            <w:pPr>
              <w:pStyle w:val="NormalWeb"/>
              <w:spacing w:before="0" w:beforeAutospacing="0" w:after="0" w:afterAutospacing="0"/>
              <w:jc w:val="both"/>
            </w:pPr>
            <w:r>
              <w:rPr>
                <w:rStyle w:val="Strong"/>
              </w:rPr>
              <w:t>Attendance Taken at 5:00 PM:</w:t>
            </w:r>
            <w:r>
              <w:t> </w:t>
            </w:r>
          </w:p>
          <w:p w:rsidR="00000000" w:rsidRDefault="00DC5475" w:rsidP="00B15EC6">
            <w:pPr>
              <w:pStyle w:val="NormalWeb"/>
              <w:spacing w:before="0" w:beforeAutospacing="0" w:after="0" w:afterAutospacing="0"/>
            </w:pPr>
            <w:r>
              <w:t xml:space="preserve">(1) Ms. Linda </w:t>
            </w:r>
            <w:r>
              <w:t xml:space="preserve">Belcher  </w:t>
            </w:r>
            <w:proofErr w:type="gramStart"/>
            <w:r>
              <w:t>   (</w:t>
            </w:r>
            <w:proofErr w:type="gramEnd"/>
            <w:r>
              <w:t xml:space="preserve">2) Mrs. Nita Neal       (3)   Dr. Matt Mooney     (4)   Ms. Marci Hodges   (5)   Mr. Dallas </w:t>
            </w:r>
            <w:proofErr w:type="spellStart"/>
            <w:r>
              <w:t>Harshfield</w:t>
            </w:r>
            <w:proofErr w:type="spellEnd"/>
          </w:p>
        </w:tc>
      </w:tr>
      <w:tr w:rsidR="00000000">
        <w:trPr>
          <w:tblCellSpacing w:w="0" w:type="dxa"/>
        </w:trPr>
        <w:tc>
          <w:tcPr>
            <w:tcW w:w="0" w:type="auto"/>
            <w:hideMark/>
          </w:tcPr>
          <w:p w:rsidR="00000000" w:rsidRDefault="00DC5475" w:rsidP="00284A6B">
            <w:pPr>
              <w:jc w:val="center"/>
              <w:rPr>
                <w:rFonts w:eastAsia="Times New Roman"/>
                <w:b/>
              </w:rPr>
            </w:pPr>
            <w:r w:rsidRPr="00284A6B">
              <w:rPr>
                <w:rFonts w:eastAsia="Times New Roman"/>
                <w:b/>
              </w:rPr>
              <w:t>CALL TO ORDER</w:t>
            </w:r>
          </w:p>
          <w:p w:rsidR="00284A6B" w:rsidRPr="00284A6B" w:rsidRDefault="00284A6B" w:rsidP="00284A6B">
            <w:pPr>
              <w:jc w:val="center"/>
              <w:rPr>
                <w:rFonts w:eastAsia="Times New Roman"/>
              </w:rPr>
            </w:pPr>
            <w:r>
              <w:rPr>
                <w:rFonts w:eastAsia="Times New Roman"/>
              </w:rPr>
              <w:t>Board Chair, Dr. Matt Mooney, called the meeting to order at 5:00 p.m.</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hideMark/>
          </w:tcPr>
          <w:p w:rsidR="00000000" w:rsidRDefault="00DC5475">
            <w:pPr>
              <w:pStyle w:val="NormalWeb"/>
              <w:jc w:val="both"/>
            </w:pPr>
            <w:r>
              <w:t> </w:t>
            </w:r>
          </w:p>
        </w:tc>
      </w:tr>
      <w:tr w:rsidR="00000000">
        <w:trPr>
          <w:tblCellSpacing w:w="0" w:type="dxa"/>
        </w:trPr>
        <w:tc>
          <w:tcPr>
            <w:tcW w:w="0" w:type="auto"/>
            <w:hideMark/>
          </w:tcPr>
          <w:p w:rsidR="00000000" w:rsidRPr="00284A6B" w:rsidRDefault="00DC5475" w:rsidP="00284A6B">
            <w:pPr>
              <w:jc w:val="center"/>
              <w:rPr>
                <w:rFonts w:eastAsia="Times New Roman"/>
                <w:b/>
              </w:rPr>
            </w:pPr>
            <w:r w:rsidRPr="00284A6B">
              <w:rPr>
                <w:rFonts w:eastAsia="Times New Roman"/>
                <w:b/>
              </w:rPr>
              <w:t>ADOPT THE AGENDA</w:t>
            </w:r>
          </w:p>
        </w:tc>
      </w:tr>
      <w:tr w:rsidR="00000000">
        <w:trPr>
          <w:tblCellSpacing w:w="0" w:type="dxa"/>
        </w:trPr>
        <w:tc>
          <w:tcPr>
            <w:tcW w:w="0" w:type="auto"/>
            <w:vAlign w:val="center"/>
            <w:hideMark/>
          </w:tcPr>
          <w:p w:rsidR="00000000" w:rsidRDefault="00DC5475">
            <w:pPr>
              <w:rPr>
                <w:rFonts w:eastAsia="Times New Roman"/>
              </w:rPr>
            </w:pPr>
            <w:r>
              <w:rPr>
                <w:rFonts w:eastAsia="Times New Roman"/>
                <w:b/>
                <w:bCs/>
              </w:rPr>
              <w:t>Order #2025-78 - Motion Passed:</w:t>
            </w:r>
            <w:r>
              <w:rPr>
                <w:rFonts w:eastAsia="Times New Roman"/>
              </w:rPr>
              <w:t xml:space="preserve"> </w:t>
            </w:r>
            <w:r>
              <w:rPr>
                <w:rFonts w:eastAsia="Times New Roman"/>
              </w:rPr>
              <w:t xml:space="preserve">Adopt the agenda as presented. passed with a motion by Ms. Nita Neal and a second by Dallas </w:t>
            </w:r>
            <w:proofErr w:type="spellStart"/>
            <w:r>
              <w:rPr>
                <w:rFonts w:eastAsia="Times New Roman"/>
              </w:rPr>
              <w:t>Harshfield</w:t>
            </w:r>
            <w:proofErr w:type="spellEnd"/>
            <w:r>
              <w:rPr>
                <w:rFonts w:eastAsia="Times New Roman"/>
              </w:rPr>
              <w:t xml:space="preserve">. </w:t>
            </w:r>
            <w:r w:rsidR="00284A6B">
              <w:rPr>
                <w:rFonts w:eastAsia="Times New Roman"/>
              </w:rPr>
              <w:t xml:space="preserve"> All members voted YES.</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hideMark/>
          </w:tcPr>
          <w:p w:rsidR="00000000" w:rsidRDefault="00DC5475">
            <w:pPr>
              <w:rPr>
                <w:rFonts w:eastAsia="Times New Roman"/>
              </w:rPr>
            </w:pPr>
          </w:p>
        </w:tc>
      </w:tr>
      <w:tr w:rsidR="00000000">
        <w:trPr>
          <w:tblCellSpacing w:w="0" w:type="dxa"/>
        </w:trPr>
        <w:tc>
          <w:tcPr>
            <w:tcW w:w="0" w:type="auto"/>
            <w:hideMark/>
          </w:tcPr>
          <w:p w:rsidR="00000000" w:rsidRDefault="00DC5475" w:rsidP="00284A6B">
            <w:pPr>
              <w:jc w:val="center"/>
              <w:rPr>
                <w:rFonts w:eastAsia="Times New Roman"/>
                <w:b/>
              </w:rPr>
            </w:pPr>
            <w:r w:rsidRPr="00284A6B">
              <w:rPr>
                <w:rFonts w:eastAsia="Times New Roman"/>
                <w:b/>
              </w:rPr>
              <w:t>PRESENTATIONS</w:t>
            </w:r>
          </w:p>
          <w:p w:rsidR="00B15EC6" w:rsidRDefault="00B15EC6" w:rsidP="00284A6B">
            <w:pPr>
              <w:jc w:val="center"/>
              <w:rPr>
                <w:rFonts w:eastAsia="Times New Roman"/>
              </w:rPr>
            </w:pPr>
            <w:r>
              <w:rPr>
                <w:rFonts w:eastAsia="Times New Roman"/>
              </w:rPr>
              <w:t xml:space="preserve">      </w:t>
            </w:r>
            <w:r w:rsidR="00284A6B">
              <w:rPr>
                <w:rFonts w:eastAsia="Times New Roman"/>
              </w:rPr>
              <w:t xml:space="preserve">Board member, Marci Hodges led the audience in the Pledge of Allegiance and reviewed the Board </w:t>
            </w:r>
          </w:p>
          <w:p w:rsidR="00284A6B" w:rsidRPr="00284A6B" w:rsidRDefault="00284A6B" w:rsidP="00284A6B">
            <w:pPr>
              <w:jc w:val="center"/>
              <w:rPr>
                <w:rFonts w:eastAsia="Times New Roman"/>
              </w:rPr>
            </w:pPr>
            <w:r>
              <w:rPr>
                <w:rFonts w:eastAsia="Times New Roman"/>
              </w:rPr>
              <w:t xml:space="preserve">Team Commitments.  Dr. Bacon gave the reminder to Register to Address the Board. </w:t>
            </w:r>
          </w:p>
        </w:tc>
      </w:tr>
      <w:tr w:rsidR="00000000" w:rsidTr="00284A6B">
        <w:trPr>
          <w:tblCellSpacing w:w="0" w:type="dxa"/>
        </w:trPr>
        <w:tc>
          <w:tcPr>
            <w:tcW w:w="0" w:type="auto"/>
            <w:tcMar>
              <w:top w:w="0" w:type="dxa"/>
              <w:left w:w="525" w:type="dxa"/>
              <w:bottom w:w="0" w:type="dxa"/>
              <w:right w:w="0" w:type="dxa"/>
            </w:tcMar>
          </w:tcPr>
          <w:p w:rsidR="00000000" w:rsidRDefault="00DC5475">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Pr="006F50E3" w:rsidRDefault="00284A6B" w:rsidP="006F50E3">
            <w:pPr>
              <w:rPr>
                <w:rFonts w:eastAsia="Times New Roman"/>
              </w:rPr>
            </w:pPr>
            <w:r w:rsidRPr="006F50E3">
              <w:rPr>
                <w:rFonts w:eastAsia="Times New Roman"/>
              </w:rPr>
              <w:t xml:space="preserve">Dr. Usher recognized </w:t>
            </w:r>
            <w:r w:rsidR="006F50E3">
              <w:rPr>
                <w:rStyle w:val="Strong"/>
              </w:rPr>
              <w:t>Blake Baker</w:t>
            </w:r>
            <w:r w:rsidR="006F50E3">
              <w:t xml:space="preserve"> and</w:t>
            </w:r>
            <w:r w:rsidR="006F50E3">
              <w:rPr>
                <w:rStyle w:val="Strong"/>
              </w:rPr>
              <w:t xml:space="preserve"> Hank Hayes,</w:t>
            </w:r>
            <w:r w:rsidR="006F50E3">
              <w:t xml:space="preserve"> 8th grade students at Hebron Middle School, for being accepted into the 2025 Kentucky Middle School All-State Band.  This is a prestigious honor that highlights their talent, dedication, and musical excellence. </w:t>
            </w:r>
          </w:p>
          <w:p w:rsidR="006F50E3" w:rsidRDefault="006F50E3" w:rsidP="0025613E">
            <w:pPr>
              <w:pStyle w:val="NormalWeb"/>
            </w:pPr>
            <w:r>
              <w:rPr>
                <w:rFonts w:eastAsia="Times New Roman"/>
              </w:rPr>
              <w:t xml:space="preserve">Dr.  Usher recognized </w:t>
            </w:r>
            <w:r>
              <w:rPr>
                <w:rStyle w:val="Strong"/>
              </w:rPr>
              <w:t>Melissa Hensley</w:t>
            </w:r>
            <w:r>
              <w:t>, Cafeteria Manager at Hebron Middle School for her outstanding dedication and leadership in the cafeteria.  Melissa has consistently stepped up to fill staffing gaps, worked tirelessly behind the scenes, and inspired her team with her pride, commitment and work ethic.</w:t>
            </w:r>
          </w:p>
          <w:p w:rsidR="00B15EC6" w:rsidRPr="006F50E3" w:rsidRDefault="00B15EC6" w:rsidP="0025613E">
            <w:pPr>
              <w:pStyle w:val="NormalWeb"/>
              <w:rPr>
                <w:rFonts w:eastAsia="Times New Roman"/>
              </w:rPr>
            </w:pP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DC5475">
            <w:pPr>
              <w:pStyle w:val="NormalWeb"/>
            </w:pPr>
          </w:p>
        </w:tc>
      </w:tr>
      <w:tr w:rsidR="00000000">
        <w:trPr>
          <w:tblCellSpacing w:w="0" w:type="dxa"/>
        </w:trPr>
        <w:tc>
          <w:tcPr>
            <w:tcW w:w="0" w:type="auto"/>
            <w:tcMar>
              <w:top w:w="0" w:type="dxa"/>
              <w:left w:w="525" w:type="dxa"/>
              <w:bottom w:w="0" w:type="dxa"/>
              <w:right w:w="0" w:type="dxa"/>
            </w:tcMar>
            <w:hideMark/>
          </w:tcPr>
          <w:p w:rsidR="00000000" w:rsidRDefault="00DC5475">
            <w:pPr>
              <w:rPr>
                <w:rFonts w:eastAsia="Times New Roman"/>
              </w:rPr>
            </w:pP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25613E" w:rsidP="0025613E">
            <w:pPr>
              <w:divId w:val="1010568279"/>
              <w:rPr>
                <w:rFonts w:eastAsia="Times New Roman"/>
              </w:rPr>
            </w:pPr>
            <w:r>
              <w:rPr>
                <w:rFonts w:eastAsia="Times New Roman"/>
              </w:rPr>
              <w:t xml:space="preserve">Sarah Smith Recognized the </w:t>
            </w:r>
            <w:r w:rsidR="00DC5475">
              <w:rPr>
                <w:rFonts w:eastAsia="Times New Roman"/>
              </w:rPr>
              <w:t>20</w:t>
            </w:r>
            <w:r w:rsidR="00DC5475">
              <w:rPr>
                <w:rFonts w:eastAsia="Times New Roman"/>
              </w:rPr>
              <w:t>25 Bullitt County Winner fo</w:t>
            </w:r>
            <w:r w:rsidR="00DC5475">
              <w:rPr>
                <w:rFonts w:eastAsia="Times New Roman"/>
              </w:rPr>
              <w:t>r</w:t>
            </w:r>
            <w:r>
              <w:rPr>
                <w:rFonts w:eastAsia="Times New Roman"/>
              </w:rPr>
              <w:t xml:space="preserve"> </w:t>
            </w:r>
            <w:r w:rsidR="00DC5475">
              <w:rPr>
                <w:rFonts w:eastAsia="Times New Roman"/>
              </w:rPr>
              <w:t xml:space="preserve">the FRED Award. Candidates from each school will also receive certificates. </w:t>
            </w:r>
            <w:r>
              <w:rPr>
                <w:rFonts w:eastAsia="Times New Roman"/>
              </w:rPr>
              <w:t>She then announced Nicole Brock as the Bullitt County Public Schools District Winner</w:t>
            </w:r>
          </w:p>
          <w:p w:rsidR="00000000" w:rsidRDefault="00DC5475" w:rsidP="0025613E">
            <w:pPr>
              <w:pStyle w:val="NormalWeb"/>
              <w:spacing w:before="0" w:beforeAutospacing="0" w:after="0" w:afterAutospacing="0"/>
            </w:pPr>
            <w:r>
              <w:t>The candidates are</w:t>
            </w:r>
            <w:r>
              <w:t>:</w:t>
            </w:r>
            <w:r>
              <w:br/>
              <w:t>Natasha Abrams</w:t>
            </w:r>
            <w:r>
              <w:br/>
              <w:t>Ashley Eskridge</w:t>
            </w:r>
          </w:p>
          <w:p w:rsidR="0025613E" w:rsidRDefault="00DC5475" w:rsidP="0025613E">
            <w:pPr>
              <w:pStyle w:val="NormalWeb"/>
              <w:spacing w:before="0" w:beforeAutospacing="0" w:after="0" w:afterAutospacing="0"/>
            </w:pPr>
            <w:r>
              <w:t xml:space="preserve">Danielle </w:t>
            </w:r>
            <w:proofErr w:type="spellStart"/>
            <w:r>
              <w:t>Atcher</w:t>
            </w:r>
            <w:proofErr w:type="spellEnd"/>
          </w:p>
          <w:p w:rsidR="0025613E" w:rsidRDefault="00DC5475" w:rsidP="0025613E">
            <w:pPr>
              <w:pStyle w:val="NormalWeb"/>
              <w:spacing w:before="0" w:beforeAutospacing="0" w:after="0" w:afterAutospacing="0"/>
            </w:pPr>
            <w:r>
              <w:t>Maggie Carnell</w:t>
            </w:r>
            <w:r>
              <w:br/>
              <w:t>Marie Clan</w:t>
            </w:r>
            <w:r>
              <w:br/>
              <w:t>Nancy Collett</w:t>
            </w:r>
            <w:r>
              <w:br/>
              <w:t>Holly Culver</w:t>
            </w:r>
            <w:r>
              <w:br/>
              <w:t xml:space="preserve">Dina </w:t>
            </w:r>
            <w:proofErr w:type="spellStart"/>
            <w:r>
              <w:t>Gribbons</w:t>
            </w:r>
            <w:proofErr w:type="spellEnd"/>
            <w:r>
              <w:br/>
              <w:t>Linda Hester</w:t>
            </w:r>
            <w:r>
              <w:br/>
              <w:t>Tory Hibbs</w:t>
            </w:r>
            <w:r>
              <w:br/>
            </w:r>
            <w:r>
              <w:lastRenderedPageBreak/>
              <w:t>Andrew Hobbs</w:t>
            </w:r>
            <w:r>
              <w:br/>
              <w:t>April Howard</w:t>
            </w:r>
            <w:r>
              <w:br/>
            </w:r>
            <w:proofErr w:type="spellStart"/>
            <w:r>
              <w:t>Jevonna</w:t>
            </w:r>
            <w:proofErr w:type="spellEnd"/>
            <w:r>
              <w:t xml:space="preserve"> Mason</w:t>
            </w:r>
          </w:p>
          <w:p w:rsidR="00000000" w:rsidRDefault="00DC5475" w:rsidP="0025613E">
            <w:pPr>
              <w:pStyle w:val="NormalWeb"/>
              <w:spacing w:before="0" w:beforeAutospacing="0" w:after="0" w:afterAutospacing="0"/>
            </w:pPr>
            <w:r>
              <w:t xml:space="preserve">Joyce </w:t>
            </w:r>
            <w:proofErr w:type="spellStart"/>
            <w:r>
              <w:t>Elsler</w:t>
            </w:r>
            <w:proofErr w:type="spellEnd"/>
          </w:p>
          <w:p w:rsidR="00000000" w:rsidRDefault="00DC5475" w:rsidP="0025613E">
            <w:pPr>
              <w:pStyle w:val="NormalWeb"/>
              <w:spacing w:before="0" w:beforeAutospacing="0" w:after="0" w:afterAutospacing="0"/>
            </w:pPr>
            <w:r>
              <w:t>Katie Ashbaugh</w:t>
            </w:r>
          </w:p>
          <w:p w:rsidR="00000000" w:rsidRDefault="00DC5475" w:rsidP="0025613E">
            <w:pPr>
              <w:pStyle w:val="NormalWeb"/>
              <w:spacing w:before="0" w:beforeAutospacing="0" w:after="0" w:afterAutospacing="0"/>
            </w:pPr>
            <w:r>
              <w:t>Kristy Cook</w:t>
            </w:r>
            <w:r>
              <w:br/>
              <w:t>Kristy Meyer</w:t>
            </w:r>
          </w:p>
          <w:p w:rsidR="00000000" w:rsidRDefault="00DC5475" w:rsidP="0025613E">
            <w:pPr>
              <w:pStyle w:val="NormalWeb"/>
              <w:spacing w:before="0" w:beforeAutospacing="0" w:after="0" w:afterAutospacing="0"/>
            </w:pPr>
            <w:r>
              <w:t>Kim Lee</w:t>
            </w:r>
          </w:p>
          <w:p w:rsidR="00000000" w:rsidRDefault="00DC5475" w:rsidP="0025613E">
            <w:pPr>
              <w:pStyle w:val="NormalWeb"/>
              <w:spacing w:before="0" w:beforeAutospacing="0" w:after="0" w:afterAutospacing="0"/>
            </w:pPr>
            <w:r>
              <w:t>Heather Lush</w:t>
            </w:r>
          </w:p>
          <w:p w:rsidR="00000000" w:rsidRDefault="00DC5475" w:rsidP="0025613E">
            <w:pPr>
              <w:pStyle w:val="NormalWeb"/>
              <w:spacing w:before="0" w:beforeAutospacing="0" w:after="0" w:afterAutospacing="0"/>
            </w:pPr>
            <w:r>
              <w:t>Matthew Hatfield</w:t>
            </w:r>
          </w:p>
          <w:p w:rsidR="00000000" w:rsidRDefault="00DC5475" w:rsidP="0025613E">
            <w:pPr>
              <w:pStyle w:val="NormalWeb"/>
              <w:spacing w:before="0" w:beforeAutospacing="0" w:after="0" w:afterAutospacing="0"/>
            </w:pPr>
            <w:r>
              <w:t>Tracey McMillen</w:t>
            </w:r>
          </w:p>
          <w:p w:rsidR="00000000" w:rsidRDefault="00DC5475" w:rsidP="0025613E">
            <w:pPr>
              <w:pStyle w:val="NormalWeb"/>
              <w:spacing w:before="0" w:beforeAutospacing="0" w:after="0" w:afterAutospacing="0"/>
            </w:pPr>
            <w:r>
              <w:t>Me</w:t>
            </w:r>
            <w:r>
              <w:t>agan Deeley</w:t>
            </w:r>
          </w:p>
          <w:p w:rsidR="00000000" w:rsidRDefault="00DC5475" w:rsidP="0025613E">
            <w:pPr>
              <w:pStyle w:val="NormalWeb"/>
              <w:spacing w:before="0" w:beforeAutospacing="0" w:after="0" w:afterAutospacing="0"/>
            </w:pPr>
            <w:r>
              <w:t xml:space="preserve">Naomi </w:t>
            </w:r>
            <w:proofErr w:type="spellStart"/>
            <w:r>
              <w:t>Schweinhart</w:t>
            </w:r>
            <w:proofErr w:type="spellEnd"/>
          </w:p>
          <w:p w:rsidR="00000000" w:rsidRDefault="00DC5475" w:rsidP="0025613E">
            <w:pPr>
              <w:pStyle w:val="NormalWeb"/>
              <w:spacing w:before="0" w:beforeAutospacing="0" w:after="0" w:afterAutospacing="0"/>
            </w:pPr>
            <w:r>
              <w:t>Nicole Brock</w:t>
            </w:r>
          </w:p>
          <w:p w:rsidR="00000000" w:rsidRDefault="00DC5475" w:rsidP="0025613E">
            <w:pPr>
              <w:pStyle w:val="NormalWeb"/>
              <w:spacing w:before="0" w:beforeAutospacing="0" w:after="0" w:afterAutospacing="0"/>
            </w:pPr>
            <w:r>
              <w:t>Niki Bixler</w:t>
            </w:r>
          </w:p>
          <w:p w:rsidR="00000000" w:rsidRDefault="00DC5475" w:rsidP="0025613E">
            <w:pPr>
              <w:pStyle w:val="NormalWeb"/>
              <w:spacing w:before="0" w:beforeAutospacing="0" w:after="0" w:afterAutospacing="0"/>
            </w:pPr>
            <w:proofErr w:type="spellStart"/>
            <w:r>
              <w:t>Kahla</w:t>
            </w:r>
            <w:proofErr w:type="spellEnd"/>
            <w:r>
              <w:t xml:space="preserve"> Nutt</w:t>
            </w:r>
          </w:p>
          <w:p w:rsidR="00000000" w:rsidRDefault="00DC5475" w:rsidP="0025613E">
            <w:pPr>
              <w:pStyle w:val="NormalWeb"/>
              <w:spacing w:before="0" w:beforeAutospacing="0" w:after="0" w:afterAutospacing="0"/>
            </w:pPr>
            <w:r>
              <w:t>Melissa Richardson</w:t>
            </w:r>
          </w:p>
          <w:p w:rsidR="00000000" w:rsidRDefault="00DC5475" w:rsidP="0025613E">
            <w:pPr>
              <w:pStyle w:val="NormalWeb"/>
              <w:spacing w:before="0" w:beforeAutospacing="0" w:after="0" w:afterAutospacing="0"/>
            </w:pPr>
            <w:r>
              <w:t>Carrie Rountree</w:t>
            </w:r>
          </w:p>
          <w:p w:rsidR="00000000" w:rsidRDefault="00DC5475" w:rsidP="0025613E">
            <w:pPr>
              <w:pStyle w:val="NormalWeb"/>
              <w:spacing w:before="0" w:beforeAutospacing="0" w:after="0" w:afterAutospacing="0"/>
            </w:pPr>
            <w:r>
              <w:t>Marissa Samuels</w:t>
            </w:r>
          </w:p>
          <w:p w:rsidR="00000000" w:rsidRDefault="00DC5475" w:rsidP="0025613E">
            <w:pPr>
              <w:pStyle w:val="NormalWeb"/>
              <w:spacing w:before="0" w:beforeAutospacing="0" w:after="0" w:afterAutospacing="0"/>
            </w:pPr>
            <w:r>
              <w:t xml:space="preserve">Kasey </w:t>
            </w:r>
            <w:proofErr w:type="spellStart"/>
            <w:r>
              <w:t>Sharfe</w:t>
            </w:r>
            <w:proofErr w:type="spellEnd"/>
          </w:p>
          <w:p w:rsidR="00000000" w:rsidRDefault="00DC5475" w:rsidP="0025613E">
            <w:pPr>
              <w:pStyle w:val="NormalWeb"/>
              <w:spacing w:before="0" w:beforeAutospacing="0" w:after="0" w:afterAutospacing="0"/>
            </w:pPr>
            <w:r>
              <w:t>Heather Smith</w:t>
            </w:r>
          </w:p>
          <w:p w:rsidR="00000000" w:rsidRDefault="00DC5475" w:rsidP="0025613E">
            <w:pPr>
              <w:pStyle w:val="NormalWeb"/>
              <w:spacing w:before="0" w:beforeAutospacing="0" w:after="0" w:afterAutospacing="0"/>
            </w:pPr>
            <w:r>
              <w:t>Laurie Starling</w:t>
            </w:r>
          </w:p>
          <w:p w:rsidR="00000000" w:rsidRDefault="00DC5475" w:rsidP="0025613E">
            <w:pPr>
              <w:pStyle w:val="NormalWeb"/>
              <w:spacing w:before="0" w:beforeAutospacing="0" w:after="0" w:afterAutospacing="0"/>
            </w:pPr>
            <w:r>
              <w:t xml:space="preserve">Amanda </w:t>
            </w:r>
            <w:proofErr w:type="spellStart"/>
            <w:r>
              <w:t>Stickdorn</w:t>
            </w:r>
            <w:proofErr w:type="spellEnd"/>
          </w:p>
          <w:p w:rsidR="00000000" w:rsidRDefault="00DC5475" w:rsidP="0025613E">
            <w:pPr>
              <w:pStyle w:val="NormalWeb"/>
              <w:spacing w:before="0" w:beforeAutospacing="0" w:after="0" w:afterAutospacing="0"/>
            </w:pPr>
            <w:r>
              <w:t>Jessica Stivers</w:t>
            </w:r>
          </w:p>
          <w:p w:rsidR="00000000" w:rsidRDefault="00DC5475" w:rsidP="0025613E">
            <w:pPr>
              <w:pStyle w:val="NormalWeb"/>
              <w:spacing w:before="0" w:beforeAutospacing="0" w:after="0" w:afterAutospacing="0"/>
            </w:pPr>
            <w:r>
              <w:t xml:space="preserve">Robert </w:t>
            </w:r>
            <w:proofErr w:type="spellStart"/>
            <w:r>
              <w:t>Trautwein</w:t>
            </w:r>
            <w:proofErr w:type="spellEnd"/>
          </w:p>
          <w:p w:rsidR="00000000" w:rsidRDefault="00DC5475" w:rsidP="0025613E">
            <w:pPr>
              <w:pStyle w:val="NormalWeb"/>
              <w:spacing w:before="0" w:beforeAutospacing="0" w:after="0" w:afterAutospacing="0"/>
            </w:pPr>
            <w:r>
              <w:t>Angie Villarreal</w:t>
            </w:r>
          </w:p>
          <w:p w:rsidR="00000000" w:rsidRDefault="00DC5475" w:rsidP="0025613E">
            <w:pPr>
              <w:pStyle w:val="NormalWeb"/>
              <w:spacing w:before="0" w:beforeAutospacing="0" w:after="0" w:afterAutospacing="0"/>
            </w:pPr>
            <w:r>
              <w:t>Michell White</w:t>
            </w:r>
          </w:p>
        </w:tc>
      </w:tr>
      <w:tr w:rsidR="00000000">
        <w:trPr>
          <w:tblCellSpacing w:w="0" w:type="dxa"/>
        </w:trPr>
        <w:tc>
          <w:tcPr>
            <w:tcW w:w="0" w:type="auto"/>
            <w:tcMar>
              <w:top w:w="0" w:type="dxa"/>
              <w:left w:w="525" w:type="dxa"/>
              <w:bottom w:w="0" w:type="dxa"/>
              <w:right w:w="0" w:type="dxa"/>
            </w:tcMar>
            <w:hideMark/>
          </w:tcPr>
          <w:p w:rsidR="00000000" w:rsidRDefault="00DC5475">
            <w:pPr>
              <w:rPr>
                <w:rFonts w:eastAsia="Times New Roman"/>
                <w:b/>
                <w:bCs/>
              </w:rPr>
            </w:pPr>
          </w:p>
          <w:p w:rsidR="0025613E" w:rsidRDefault="0025613E">
            <w:pPr>
              <w:rPr>
                <w:rFonts w:eastAsia="Times New Roman"/>
              </w:rPr>
            </w:pPr>
            <w:r>
              <w:rPr>
                <w:rFonts w:eastAsia="Times New Roman"/>
              </w:rPr>
              <w:t xml:space="preserve">Dr. Usher then recognized the 2025 retirees, both classified and certified and each were given a certificate and small gift (engraved apple) </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DC5475">
            <w:pPr>
              <w:divId w:val="451561526"/>
              <w:rPr>
                <w:rFonts w:eastAsia="Times New Roman"/>
              </w:rPr>
            </w:pPr>
            <w:r>
              <w:rPr>
                <w:rStyle w:val="Strong"/>
                <w:rFonts w:eastAsia="Times New Roman"/>
              </w:rPr>
              <w:t>CLASSIFIED:</w:t>
            </w:r>
          </w:p>
          <w:p w:rsidR="00000000" w:rsidRDefault="00DC5475">
            <w:pPr>
              <w:divId w:val="1528519762"/>
              <w:rPr>
                <w:rFonts w:eastAsia="Times New Roman"/>
              </w:rPr>
            </w:pPr>
            <w:r>
              <w:rPr>
                <w:rFonts w:eastAsia="Times New Roman"/>
              </w:rPr>
              <w:t>Betsy Owen-Nutt</w:t>
            </w:r>
          </w:p>
          <w:p w:rsidR="00000000" w:rsidRDefault="00DC5475">
            <w:pPr>
              <w:divId w:val="1562789661"/>
              <w:rPr>
                <w:rFonts w:eastAsia="Times New Roman"/>
              </w:rPr>
            </w:pPr>
            <w:r>
              <w:rPr>
                <w:rFonts w:eastAsia="Times New Roman"/>
              </w:rPr>
              <w:t>Tammi Murphy</w:t>
            </w:r>
          </w:p>
          <w:p w:rsidR="00000000" w:rsidRDefault="00DC5475">
            <w:pPr>
              <w:divId w:val="1233664221"/>
              <w:rPr>
                <w:rFonts w:eastAsia="Times New Roman"/>
              </w:rPr>
            </w:pPr>
            <w:r>
              <w:rPr>
                <w:rFonts w:eastAsia="Times New Roman"/>
              </w:rPr>
              <w:t xml:space="preserve">Jeannette </w:t>
            </w:r>
            <w:proofErr w:type="spellStart"/>
            <w:r>
              <w:rPr>
                <w:rFonts w:eastAsia="Times New Roman"/>
              </w:rPr>
              <w:t>Weekman</w:t>
            </w:r>
            <w:proofErr w:type="spellEnd"/>
          </w:p>
          <w:p w:rsidR="00000000" w:rsidRDefault="00DC5475">
            <w:pPr>
              <w:divId w:val="375278524"/>
              <w:rPr>
                <w:rFonts w:eastAsia="Times New Roman"/>
              </w:rPr>
            </w:pPr>
            <w:r>
              <w:rPr>
                <w:rFonts w:eastAsia="Times New Roman"/>
              </w:rPr>
              <w:t xml:space="preserve">Joetta </w:t>
            </w:r>
            <w:proofErr w:type="spellStart"/>
            <w:r>
              <w:rPr>
                <w:rFonts w:eastAsia="Times New Roman"/>
              </w:rPr>
              <w:t>Abston</w:t>
            </w:r>
            <w:proofErr w:type="spellEnd"/>
          </w:p>
          <w:p w:rsidR="00000000" w:rsidRDefault="00DC5475">
            <w:pPr>
              <w:divId w:val="265501862"/>
              <w:rPr>
                <w:rFonts w:eastAsia="Times New Roman"/>
              </w:rPr>
            </w:pPr>
            <w:r>
              <w:rPr>
                <w:rFonts w:eastAsia="Times New Roman"/>
              </w:rPr>
              <w:t>Theresa Williams</w:t>
            </w:r>
          </w:p>
          <w:p w:rsidR="00000000" w:rsidRDefault="00DC5475">
            <w:pPr>
              <w:divId w:val="1442216138"/>
              <w:rPr>
                <w:rFonts w:eastAsia="Times New Roman"/>
              </w:rPr>
            </w:pPr>
            <w:r>
              <w:rPr>
                <w:rFonts w:eastAsia="Times New Roman"/>
              </w:rPr>
              <w:t xml:space="preserve">Kelly </w:t>
            </w:r>
            <w:proofErr w:type="spellStart"/>
            <w:r>
              <w:rPr>
                <w:rFonts w:eastAsia="Times New Roman"/>
              </w:rPr>
              <w:t>Yunt</w:t>
            </w:r>
            <w:proofErr w:type="spellEnd"/>
            <w:r>
              <w:rPr>
                <w:rFonts w:eastAsia="Times New Roman"/>
              </w:rPr>
              <w:t> </w:t>
            </w:r>
          </w:p>
          <w:p w:rsidR="00000000" w:rsidRDefault="00DC5475">
            <w:pPr>
              <w:divId w:val="4946797"/>
              <w:rPr>
                <w:rFonts w:eastAsia="Times New Roman"/>
              </w:rPr>
            </w:pPr>
            <w:r>
              <w:rPr>
                <w:rFonts w:eastAsia="Times New Roman"/>
              </w:rPr>
              <w:t>Lesa Howell</w:t>
            </w:r>
          </w:p>
          <w:p w:rsidR="00000000" w:rsidRDefault="00DC5475">
            <w:pPr>
              <w:divId w:val="904291903"/>
              <w:rPr>
                <w:rFonts w:eastAsia="Times New Roman"/>
              </w:rPr>
            </w:pPr>
            <w:r>
              <w:rPr>
                <w:rFonts w:eastAsia="Times New Roman"/>
              </w:rPr>
              <w:t>Debra Hester</w:t>
            </w:r>
          </w:p>
          <w:p w:rsidR="00000000" w:rsidRDefault="00DC5475">
            <w:pPr>
              <w:divId w:val="394012870"/>
              <w:rPr>
                <w:rFonts w:eastAsia="Times New Roman"/>
              </w:rPr>
            </w:pPr>
            <w:r>
              <w:rPr>
                <w:rFonts w:eastAsia="Times New Roman"/>
              </w:rPr>
              <w:t>Kathy Case</w:t>
            </w:r>
          </w:p>
          <w:p w:rsidR="00000000" w:rsidRDefault="00DC5475">
            <w:pPr>
              <w:divId w:val="892498593"/>
              <w:rPr>
                <w:rFonts w:eastAsia="Times New Roman"/>
              </w:rPr>
            </w:pPr>
            <w:r>
              <w:rPr>
                <w:rFonts w:eastAsia="Times New Roman"/>
              </w:rPr>
              <w:t>Karen Gray</w:t>
            </w:r>
          </w:p>
          <w:p w:rsidR="00000000" w:rsidRDefault="00DC5475">
            <w:pPr>
              <w:divId w:val="1070272169"/>
              <w:rPr>
                <w:rFonts w:eastAsia="Times New Roman"/>
              </w:rPr>
            </w:pPr>
            <w:r>
              <w:rPr>
                <w:rFonts w:eastAsia="Times New Roman"/>
              </w:rPr>
              <w:t>Tina Bryant</w:t>
            </w:r>
          </w:p>
          <w:p w:rsidR="00000000" w:rsidRDefault="00DC5475">
            <w:pPr>
              <w:divId w:val="1684938301"/>
              <w:rPr>
                <w:rFonts w:eastAsia="Times New Roman"/>
              </w:rPr>
            </w:pPr>
            <w:r>
              <w:rPr>
                <w:rFonts w:eastAsia="Times New Roman"/>
              </w:rPr>
              <w:t>Betty Trowbridge</w:t>
            </w:r>
          </w:p>
          <w:p w:rsidR="00000000" w:rsidRDefault="00DC5475">
            <w:pPr>
              <w:divId w:val="425271553"/>
              <w:rPr>
                <w:rFonts w:eastAsia="Times New Roman"/>
              </w:rPr>
            </w:pPr>
            <w:r>
              <w:rPr>
                <w:rFonts w:eastAsia="Times New Roman"/>
              </w:rPr>
              <w:t>Amy Anderson</w:t>
            </w:r>
          </w:p>
          <w:p w:rsidR="00000000" w:rsidRDefault="00DC5475">
            <w:pPr>
              <w:divId w:val="1135871728"/>
              <w:rPr>
                <w:rFonts w:eastAsia="Times New Roman"/>
              </w:rPr>
            </w:pPr>
            <w:r>
              <w:rPr>
                <w:rFonts w:eastAsia="Times New Roman"/>
              </w:rPr>
              <w:t>Stephen Br</w:t>
            </w:r>
            <w:r>
              <w:rPr>
                <w:rFonts w:eastAsia="Times New Roman"/>
              </w:rPr>
              <w:t>own</w:t>
            </w:r>
          </w:p>
          <w:p w:rsidR="00000000" w:rsidRDefault="00DC5475">
            <w:pPr>
              <w:divId w:val="1079715688"/>
              <w:rPr>
                <w:rFonts w:eastAsia="Times New Roman"/>
              </w:rPr>
            </w:pPr>
            <w:r>
              <w:rPr>
                <w:rFonts w:eastAsia="Times New Roman"/>
              </w:rPr>
              <w:t>Amanda Clark</w:t>
            </w:r>
          </w:p>
          <w:p w:rsidR="00000000" w:rsidRDefault="00DC5475">
            <w:pPr>
              <w:divId w:val="1122382702"/>
              <w:rPr>
                <w:rFonts w:eastAsia="Times New Roman"/>
              </w:rPr>
            </w:pPr>
            <w:r>
              <w:rPr>
                <w:rFonts w:eastAsia="Times New Roman"/>
              </w:rPr>
              <w:t>Kimberly Whitlock</w:t>
            </w:r>
          </w:p>
          <w:p w:rsidR="00000000" w:rsidRDefault="00DC5475">
            <w:pPr>
              <w:divId w:val="515853574"/>
              <w:rPr>
                <w:rFonts w:eastAsia="Times New Roman"/>
              </w:rPr>
            </w:pPr>
            <w:r>
              <w:rPr>
                <w:rFonts w:eastAsia="Times New Roman"/>
              </w:rPr>
              <w:t xml:space="preserve">Teresa </w:t>
            </w:r>
            <w:proofErr w:type="spellStart"/>
            <w:r>
              <w:rPr>
                <w:rFonts w:eastAsia="Times New Roman"/>
              </w:rPr>
              <w:t>Hilkey</w:t>
            </w:r>
            <w:proofErr w:type="spellEnd"/>
          </w:p>
          <w:p w:rsidR="00000000" w:rsidRDefault="00DC5475">
            <w:pPr>
              <w:divId w:val="2047288378"/>
              <w:rPr>
                <w:rFonts w:eastAsia="Times New Roman"/>
              </w:rPr>
            </w:pPr>
            <w:r>
              <w:rPr>
                <w:rFonts w:eastAsia="Times New Roman"/>
              </w:rPr>
              <w:t xml:space="preserve">Janet </w:t>
            </w:r>
            <w:proofErr w:type="spellStart"/>
            <w:r>
              <w:rPr>
                <w:rFonts w:eastAsia="Times New Roman"/>
              </w:rPr>
              <w:t>Hutchason</w:t>
            </w:r>
            <w:proofErr w:type="spellEnd"/>
          </w:p>
          <w:p w:rsidR="00000000" w:rsidRDefault="00DC5475">
            <w:pPr>
              <w:divId w:val="1658613560"/>
              <w:rPr>
                <w:rFonts w:eastAsia="Times New Roman"/>
              </w:rPr>
            </w:pPr>
            <w:r>
              <w:rPr>
                <w:rFonts w:eastAsia="Times New Roman"/>
              </w:rPr>
              <w:t>Kimberly Thompson</w:t>
            </w:r>
          </w:p>
          <w:p w:rsidR="00000000" w:rsidRDefault="00DC5475">
            <w:pPr>
              <w:divId w:val="1356349270"/>
              <w:rPr>
                <w:rFonts w:eastAsia="Times New Roman"/>
              </w:rPr>
            </w:pPr>
            <w:r>
              <w:rPr>
                <w:rFonts w:eastAsia="Times New Roman"/>
              </w:rPr>
              <w:t xml:space="preserve">Leonard </w:t>
            </w:r>
            <w:proofErr w:type="spellStart"/>
            <w:r>
              <w:rPr>
                <w:rFonts w:eastAsia="Times New Roman"/>
              </w:rPr>
              <w:t>Raley</w:t>
            </w:r>
            <w:proofErr w:type="spellEnd"/>
          </w:p>
          <w:p w:rsidR="00000000" w:rsidRDefault="00DC5475">
            <w:pPr>
              <w:divId w:val="1897428251"/>
              <w:rPr>
                <w:rFonts w:eastAsia="Times New Roman"/>
              </w:rPr>
            </w:pPr>
            <w:r>
              <w:rPr>
                <w:rFonts w:eastAsia="Times New Roman"/>
              </w:rPr>
              <w:t>Audrey Vogt</w:t>
            </w:r>
          </w:p>
          <w:p w:rsidR="00000000" w:rsidRDefault="00DC5475">
            <w:pPr>
              <w:pStyle w:val="NormalWeb"/>
            </w:pPr>
            <w:r>
              <w:rPr>
                <w:rStyle w:val="Strong"/>
              </w:rPr>
              <w:lastRenderedPageBreak/>
              <w:t>CERTIFIED</w:t>
            </w:r>
            <w:r>
              <w:t>:</w:t>
            </w:r>
          </w:p>
          <w:p w:rsidR="00000000" w:rsidRDefault="00DC5475">
            <w:pPr>
              <w:divId w:val="1139878658"/>
              <w:rPr>
                <w:rFonts w:eastAsia="Times New Roman"/>
              </w:rPr>
            </w:pPr>
            <w:r>
              <w:rPr>
                <w:rFonts w:eastAsia="Times New Roman"/>
              </w:rPr>
              <w:t>Melissa Pratt</w:t>
            </w:r>
          </w:p>
          <w:p w:rsidR="00000000" w:rsidRDefault="00DC5475">
            <w:pPr>
              <w:divId w:val="81414221"/>
              <w:rPr>
                <w:rFonts w:eastAsia="Times New Roman"/>
              </w:rPr>
            </w:pPr>
            <w:r>
              <w:rPr>
                <w:rFonts w:eastAsia="Times New Roman"/>
              </w:rPr>
              <w:t xml:space="preserve">Rebecca </w:t>
            </w:r>
            <w:proofErr w:type="spellStart"/>
            <w:r>
              <w:rPr>
                <w:rFonts w:eastAsia="Times New Roman"/>
              </w:rPr>
              <w:t>Wollam</w:t>
            </w:r>
            <w:proofErr w:type="spellEnd"/>
          </w:p>
          <w:p w:rsidR="00000000" w:rsidRDefault="00DC5475">
            <w:pPr>
              <w:divId w:val="1145004432"/>
              <w:rPr>
                <w:rFonts w:eastAsia="Times New Roman"/>
              </w:rPr>
            </w:pPr>
            <w:r>
              <w:rPr>
                <w:rFonts w:eastAsia="Times New Roman"/>
              </w:rPr>
              <w:t>Gina Lyle-Harlow</w:t>
            </w:r>
          </w:p>
          <w:p w:rsidR="00000000" w:rsidRDefault="00DC5475">
            <w:pPr>
              <w:divId w:val="1841500327"/>
              <w:rPr>
                <w:rFonts w:eastAsia="Times New Roman"/>
              </w:rPr>
            </w:pPr>
            <w:r>
              <w:rPr>
                <w:rFonts w:eastAsia="Times New Roman"/>
              </w:rPr>
              <w:t xml:space="preserve">Mary </w:t>
            </w:r>
            <w:proofErr w:type="spellStart"/>
            <w:r>
              <w:rPr>
                <w:rFonts w:eastAsia="Times New Roman"/>
              </w:rPr>
              <w:t>Faulhaber</w:t>
            </w:r>
            <w:proofErr w:type="spellEnd"/>
          </w:p>
          <w:p w:rsidR="00000000" w:rsidRDefault="00DC5475">
            <w:pPr>
              <w:divId w:val="1568420872"/>
              <w:rPr>
                <w:rFonts w:eastAsia="Times New Roman"/>
              </w:rPr>
            </w:pPr>
            <w:r>
              <w:rPr>
                <w:rFonts w:eastAsia="Times New Roman"/>
              </w:rPr>
              <w:t xml:space="preserve">Denise </w:t>
            </w:r>
            <w:proofErr w:type="spellStart"/>
            <w:r>
              <w:rPr>
                <w:rFonts w:eastAsia="Times New Roman"/>
              </w:rPr>
              <w:t>Fryman</w:t>
            </w:r>
            <w:proofErr w:type="spellEnd"/>
          </w:p>
          <w:p w:rsidR="00000000" w:rsidRDefault="00DC5475">
            <w:pPr>
              <w:divId w:val="591742998"/>
              <w:rPr>
                <w:rFonts w:eastAsia="Times New Roman"/>
              </w:rPr>
            </w:pPr>
            <w:r>
              <w:rPr>
                <w:rFonts w:eastAsia="Times New Roman"/>
              </w:rPr>
              <w:t>Lisa Overstreet</w:t>
            </w:r>
          </w:p>
          <w:p w:rsidR="00000000" w:rsidRDefault="00DC5475">
            <w:pPr>
              <w:divId w:val="67002569"/>
              <w:rPr>
                <w:rFonts w:eastAsia="Times New Roman"/>
              </w:rPr>
            </w:pPr>
            <w:r>
              <w:rPr>
                <w:rFonts w:eastAsia="Times New Roman"/>
              </w:rPr>
              <w:t>Amanda Gentry</w:t>
            </w:r>
          </w:p>
          <w:p w:rsidR="00000000" w:rsidRDefault="00DC5475">
            <w:pPr>
              <w:divId w:val="812671962"/>
              <w:rPr>
                <w:rFonts w:eastAsia="Times New Roman"/>
              </w:rPr>
            </w:pPr>
            <w:proofErr w:type="spellStart"/>
            <w:r>
              <w:rPr>
                <w:rFonts w:eastAsia="Times New Roman"/>
              </w:rPr>
              <w:t>Gelena</w:t>
            </w:r>
            <w:proofErr w:type="spellEnd"/>
            <w:r>
              <w:rPr>
                <w:rFonts w:eastAsia="Times New Roman"/>
              </w:rPr>
              <w:t xml:space="preserve"> Ballard</w:t>
            </w:r>
          </w:p>
          <w:p w:rsidR="00000000" w:rsidRDefault="00DC5475">
            <w:pPr>
              <w:divId w:val="1084641927"/>
              <w:rPr>
                <w:rFonts w:eastAsia="Times New Roman"/>
              </w:rPr>
            </w:pPr>
            <w:r>
              <w:rPr>
                <w:rFonts w:eastAsia="Times New Roman"/>
              </w:rPr>
              <w:t>Shannon Barrett</w:t>
            </w:r>
          </w:p>
          <w:p w:rsidR="00000000" w:rsidRDefault="00DC5475">
            <w:pPr>
              <w:divId w:val="685407691"/>
              <w:rPr>
                <w:rFonts w:eastAsia="Times New Roman"/>
              </w:rPr>
            </w:pPr>
            <w:r>
              <w:rPr>
                <w:rFonts w:eastAsia="Times New Roman"/>
              </w:rPr>
              <w:t xml:space="preserve">Stephen </w:t>
            </w:r>
            <w:proofErr w:type="spellStart"/>
            <w:r>
              <w:rPr>
                <w:rFonts w:eastAsia="Times New Roman"/>
              </w:rPr>
              <w:t>Gajdik</w:t>
            </w:r>
            <w:proofErr w:type="spellEnd"/>
          </w:p>
          <w:p w:rsidR="00000000" w:rsidRDefault="00DC5475">
            <w:pPr>
              <w:divId w:val="77094750"/>
              <w:rPr>
                <w:rFonts w:eastAsia="Times New Roman"/>
              </w:rPr>
            </w:pPr>
            <w:r>
              <w:rPr>
                <w:rFonts w:eastAsia="Times New Roman"/>
              </w:rPr>
              <w:t>Timothy Dobson</w:t>
            </w:r>
          </w:p>
          <w:p w:rsidR="00000000" w:rsidRDefault="00DC5475">
            <w:pPr>
              <w:divId w:val="1200584313"/>
              <w:rPr>
                <w:rFonts w:eastAsia="Times New Roman"/>
              </w:rPr>
            </w:pPr>
            <w:r>
              <w:rPr>
                <w:rFonts w:eastAsia="Times New Roman"/>
              </w:rPr>
              <w:t>Tony Suddath</w:t>
            </w:r>
          </w:p>
          <w:p w:rsidR="00000000" w:rsidRDefault="00DC5475">
            <w:pPr>
              <w:divId w:val="874007197"/>
              <w:rPr>
                <w:rFonts w:eastAsia="Times New Roman"/>
              </w:rPr>
            </w:pPr>
            <w:r>
              <w:rPr>
                <w:rFonts w:eastAsia="Times New Roman"/>
              </w:rPr>
              <w:t>Jodi Grant-Jones</w:t>
            </w:r>
          </w:p>
          <w:p w:rsidR="00000000" w:rsidRDefault="00DC5475">
            <w:pPr>
              <w:divId w:val="299194230"/>
              <w:rPr>
                <w:rFonts w:eastAsia="Times New Roman"/>
              </w:rPr>
            </w:pPr>
            <w:r>
              <w:rPr>
                <w:rFonts w:eastAsia="Times New Roman"/>
              </w:rPr>
              <w:t>Dana Murphy</w:t>
            </w:r>
          </w:p>
          <w:p w:rsidR="00000000" w:rsidRDefault="00DC5475">
            <w:pPr>
              <w:divId w:val="1911385404"/>
              <w:rPr>
                <w:rFonts w:eastAsia="Times New Roman"/>
              </w:rPr>
            </w:pPr>
            <w:r>
              <w:rPr>
                <w:rFonts w:eastAsia="Times New Roman"/>
              </w:rPr>
              <w:t xml:space="preserve">Kristen </w:t>
            </w:r>
            <w:proofErr w:type="spellStart"/>
            <w:r>
              <w:rPr>
                <w:rFonts w:eastAsia="Times New Roman"/>
              </w:rPr>
              <w:t>Axline</w:t>
            </w:r>
            <w:proofErr w:type="spellEnd"/>
          </w:p>
          <w:p w:rsidR="00000000" w:rsidRDefault="00DC5475">
            <w:pPr>
              <w:divId w:val="833185066"/>
              <w:rPr>
                <w:rFonts w:eastAsia="Times New Roman"/>
              </w:rPr>
            </w:pPr>
            <w:r>
              <w:rPr>
                <w:rFonts w:eastAsia="Times New Roman"/>
              </w:rPr>
              <w:t>Aaron Boggs</w:t>
            </w:r>
          </w:p>
          <w:p w:rsidR="00000000" w:rsidRDefault="00DC5475">
            <w:pPr>
              <w:divId w:val="445081661"/>
              <w:rPr>
                <w:rFonts w:eastAsia="Times New Roman"/>
              </w:rPr>
            </w:pPr>
            <w:r>
              <w:rPr>
                <w:rFonts w:eastAsia="Times New Roman"/>
              </w:rPr>
              <w:t xml:space="preserve">Julie </w:t>
            </w:r>
            <w:proofErr w:type="spellStart"/>
            <w:r>
              <w:rPr>
                <w:rFonts w:eastAsia="Times New Roman"/>
              </w:rPr>
              <w:t>Buschor</w:t>
            </w:r>
            <w:proofErr w:type="spellEnd"/>
          </w:p>
          <w:p w:rsidR="00000000" w:rsidRDefault="00DC5475">
            <w:pPr>
              <w:divId w:val="488718997"/>
              <w:rPr>
                <w:rFonts w:eastAsia="Times New Roman"/>
              </w:rPr>
            </w:pPr>
            <w:r>
              <w:rPr>
                <w:rFonts w:eastAsia="Times New Roman"/>
              </w:rPr>
              <w:t xml:space="preserve">Susan </w:t>
            </w:r>
            <w:proofErr w:type="spellStart"/>
            <w:r>
              <w:rPr>
                <w:rFonts w:eastAsia="Times New Roman"/>
              </w:rPr>
              <w:t>Westerfield</w:t>
            </w:r>
            <w:proofErr w:type="spellEnd"/>
          </w:p>
          <w:p w:rsidR="00000000" w:rsidRDefault="00DC5475">
            <w:pPr>
              <w:divId w:val="2037466705"/>
              <w:rPr>
                <w:rFonts w:eastAsia="Times New Roman"/>
              </w:rPr>
            </w:pPr>
            <w:r>
              <w:rPr>
                <w:rFonts w:eastAsia="Times New Roman"/>
              </w:rPr>
              <w:t>Tonya Holt</w:t>
            </w:r>
          </w:p>
          <w:p w:rsidR="00000000" w:rsidRDefault="00DC5475">
            <w:pPr>
              <w:divId w:val="884755650"/>
              <w:rPr>
                <w:rFonts w:eastAsia="Times New Roman"/>
              </w:rPr>
            </w:pPr>
            <w:r>
              <w:rPr>
                <w:rFonts w:eastAsia="Times New Roman"/>
              </w:rPr>
              <w:t>Angela Binkley</w:t>
            </w:r>
          </w:p>
          <w:p w:rsidR="00B15EC6" w:rsidRDefault="00B15EC6">
            <w:pPr>
              <w:divId w:val="884755650"/>
              <w:rPr>
                <w:rFonts w:eastAsia="Times New Roman"/>
              </w:rPr>
            </w:pPr>
          </w:p>
          <w:p w:rsidR="00000000" w:rsidRDefault="00DC5475">
            <w:pPr>
              <w:shd w:val="clear" w:color="auto" w:fill="FFFFFF"/>
              <w:divId w:val="1276015097"/>
              <w:rPr>
                <w:rFonts w:ascii="Arial" w:eastAsia="Times New Roman" w:hAnsi="Arial" w:cs="Arial"/>
                <w:color w:val="222222"/>
              </w:rPr>
            </w:pPr>
          </w:p>
        </w:tc>
      </w:tr>
      <w:tr w:rsidR="00000000" w:rsidTr="0025613E">
        <w:trPr>
          <w:tblCellSpacing w:w="0" w:type="dxa"/>
        </w:trPr>
        <w:tc>
          <w:tcPr>
            <w:tcW w:w="0" w:type="auto"/>
            <w:tcMar>
              <w:top w:w="0" w:type="dxa"/>
              <w:left w:w="525" w:type="dxa"/>
              <w:bottom w:w="0" w:type="dxa"/>
              <w:right w:w="0" w:type="dxa"/>
            </w:tcMar>
          </w:tcPr>
          <w:p w:rsidR="00000000" w:rsidRDefault="0025613E">
            <w:pPr>
              <w:rPr>
                <w:rFonts w:eastAsia="Times New Roman"/>
              </w:rPr>
            </w:pPr>
            <w:r>
              <w:rPr>
                <w:rFonts w:eastAsia="Times New Roman"/>
              </w:rPr>
              <w:lastRenderedPageBreak/>
              <w:t>Megan Hatter began the p</w:t>
            </w:r>
            <w:r>
              <w:rPr>
                <w:rFonts w:eastAsia="Times New Roman"/>
              </w:rPr>
              <w:t>resentation of $82,000.00 check from Ford and Metro United Way.</w:t>
            </w:r>
          </w:p>
          <w:p w:rsidR="00B15EC6" w:rsidRDefault="00B15EC6">
            <w:pPr>
              <w:rPr>
                <w:rFonts w:eastAsia="Times New Roman"/>
              </w:rPr>
            </w:pP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DC5475">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DC5475">
            <w:pPr>
              <w:rPr>
                <w:rFonts w:eastAsia="Times New Roman"/>
              </w:rPr>
            </w:pPr>
            <w:r>
              <w:rPr>
                <w:rFonts w:eastAsia="Times New Roman"/>
              </w:rPr>
              <w:t>Construction Update by Mrs. Cate Noble Ward of Studio Kremer Architects</w:t>
            </w:r>
          </w:p>
          <w:p w:rsidR="00B15EC6" w:rsidRDefault="00B15EC6">
            <w:pPr>
              <w:rPr>
                <w:rFonts w:eastAsia="Times New Roman"/>
              </w:rPr>
            </w:pPr>
          </w:p>
        </w:tc>
      </w:tr>
      <w:tr w:rsidR="00000000">
        <w:trPr>
          <w:tblCellSpacing w:w="0" w:type="dxa"/>
        </w:trPr>
        <w:tc>
          <w:tcPr>
            <w:tcW w:w="0" w:type="auto"/>
            <w:hideMark/>
          </w:tcPr>
          <w:p w:rsidR="00000000" w:rsidRPr="0025613E" w:rsidRDefault="00DC5475" w:rsidP="0025613E">
            <w:pPr>
              <w:jc w:val="center"/>
              <w:rPr>
                <w:rFonts w:eastAsia="Times New Roman"/>
                <w:b/>
              </w:rPr>
            </w:pPr>
            <w:r w:rsidRPr="0025613E">
              <w:rPr>
                <w:rFonts w:eastAsia="Times New Roman"/>
                <w:b/>
              </w:rPr>
              <w:t>COMMUNICATIONS</w:t>
            </w:r>
          </w:p>
        </w:tc>
      </w:tr>
      <w:tr w:rsidR="00000000">
        <w:trPr>
          <w:tblCellSpacing w:w="0" w:type="dxa"/>
        </w:trPr>
        <w:tc>
          <w:tcPr>
            <w:tcW w:w="0" w:type="auto"/>
            <w:tcMar>
              <w:top w:w="0" w:type="dxa"/>
              <w:left w:w="525" w:type="dxa"/>
              <w:bottom w:w="0" w:type="dxa"/>
              <w:right w:w="0" w:type="dxa"/>
            </w:tcMar>
            <w:hideMark/>
          </w:tcPr>
          <w:p w:rsidR="00000000" w:rsidRDefault="0025613E" w:rsidP="0025613E">
            <w:pPr>
              <w:rPr>
                <w:rFonts w:eastAsia="Times New Roman"/>
              </w:rPr>
            </w:pPr>
            <w:r>
              <w:rPr>
                <w:rFonts w:eastAsia="Times New Roman"/>
              </w:rPr>
              <w:t xml:space="preserve">                                                                </w:t>
            </w:r>
            <w:r w:rsidR="00DC5475">
              <w:rPr>
                <w:rFonts w:eastAsia="Times New Roman"/>
              </w:rPr>
              <w:t>Audience Comments</w:t>
            </w:r>
          </w:p>
          <w:p w:rsidR="0025613E" w:rsidRDefault="0025613E" w:rsidP="0025613E">
            <w:pPr>
              <w:rPr>
                <w:rFonts w:eastAsia="Times New Roman"/>
              </w:rPr>
            </w:pPr>
            <w:r>
              <w:rPr>
                <w:rFonts w:eastAsia="Times New Roman"/>
              </w:rPr>
              <w:t xml:space="preserve">                                                                           (NONE)</w:t>
            </w:r>
          </w:p>
          <w:p w:rsidR="00B15EC6" w:rsidRDefault="00B15EC6" w:rsidP="0025613E">
            <w:pPr>
              <w:rPr>
                <w:rFonts w:eastAsia="Times New Roman"/>
              </w:rPr>
            </w:pPr>
          </w:p>
          <w:p w:rsidR="0025613E" w:rsidRDefault="0025613E" w:rsidP="0025613E">
            <w:pPr>
              <w:rPr>
                <w:rFonts w:eastAsia="Times New Roman"/>
              </w:rPr>
            </w:pP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DC5475">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DC5475" w:rsidP="0025613E">
            <w:pPr>
              <w:jc w:val="center"/>
              <w:rPr>
                <w:rFonts w:eastAsia="Times New Roman"/>
                <w:b/>
              </w:rPr>
            </w:pPr>
            <w:r w:rsidRPr="0025613E">
              <w:rPr>
                <w:rFonts w:eastAsia="Times New Roman"/>
                <w:b/>
              </w:rPr>
              <w:t>Other Items from the Board</w:t>
            </w:r>
          </w:p>
          <w:p w:rsidR="0025613E" w:rsidRDefault="0025613E" w:rsidP="0025613E">
            <w:pPr>
              <w:jc w:val="center"/>
              <w:rPr>
                <w:rFonts w:eastAsia="Times New Roman"/>
              </w:rPr>
            </w:pPr>
            <w:r>
              <w:rPr>
                <w:rFonts w:eastAsia="Times New Roman"/>
              </w:rPr>
              <w:t xml:space="preserve">Ms. Belcher acknowledged the passing of Bill Hardy, former banker and businessman who was very supportive and an advocate of Bullitt County Public Schools. </w:t>
            </w:r>
          </w:p>
          <w:p w:rsidR="00B15EC6" w:rsidRDefault="00B15EC6" w:rsidP="0025613E">
            <w:pPr>
              <w:jc w:val="center"/>
              <w:rPr>
                <w:rFonts w:eastAsia="Times New Roman"/>
              </w:rPr>
            </w:pPr>
          </w:p>
          <w:p w:rsidR="0025613E" w:rsidRPr="0025613E" w:rsidRDefault="0025613E" w:rsidP="0025613E">
            <w:pPr>
              <w:jc w:val="center"/>
              <w:rPr>
                <w:rFonts w:eastAsia="Times New Roman"/>
              </w:rPr>
            </w:pP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DC5475">
            <w:pPr>
              <w:rPr>
                <w:rFonts w:eastAsia="Times New Roman"/>
              </w:rPr>
            </w:pPr>
          </w:p>
        </w:tc>
      </w:tr>
      <w:tr w:rsidR="00000000">
        <w:trPr>
          <w:tblCellSpacing w:w="0" w:type="dxa"/>
        </w:trPr>
        <w:tc>
          <w:tcPr>
            <w:tcW w:w="0" w:type="auto"/>
            <w:hideMark/>
          </w:tcPr>
          <w:p w:rsidR="00000000" w:rsidRPr="0025613E" w:rsidRDefault="00DC5475" w:rsidP="0025613E">
            <w:pPr>
              <w:jc w:val="center"/>
              <w:rPr>
                <w:rFonts w:eastAsia="Times New Roman"/>
                <w:b/>
              </w:rPr>
            </w:pPr>
            <w:r w:rsidRPr="0025613E">
              <w:rPr>
                <w:rFonts w:eastAsia="Times New Roman"/>
                <w:b/>
              </w:rPr>
              <w:t>CONSENT ITEMS</w:t>
            </w:r>
          </w:p>
        </w:tc>
      </w:tr>
      <w:tr w:rsidR="00000000">
        <w:trPr>
          <w:tblCellSpacing w:w="0" w:type="dxa"/>
        </w:trPr>
        <w:tc>
          <w:tcPr>
            <w:tcW w:w="0" w:type="auto"/>
            <w:vAlign w:val="center"/>
            <w:hideMark/>
          </w:tcPr>
          <w:p w:rsidR="00000000" w:rsidRDefault="00DC5475">
            <w:pPr>
              <w:rPr>
                <w:rFonts w:eastAsia="Times New Roman"/>
              </w:rPr>
            </w:pPr>
            <w:r>
              <w:rPr>
                <w:rFonts w:eastAsia="Times New Roman"/>
              </w:rPr>
              <w:br/>
            </w:r>
            <w:r>
              <w:rPr>
                <w:rFonts w:eastAsia="Times New Roman"/>
                <w:b/>
                <w:bCs/>
              </w:rPr>
              <w:t>Order #2025-79 - Motion Passed:</w:t>
            </w:r>
            <w:r>
              <w:rPr>
                <w:rFonts w:eastAsia="Times New Roman"/>
              </w:rPr>
              <w:t xml:space="preserve"> Approve Consent Items as presen</w:t>
            </w:r>
            <w:r>
              <w:rPr>
                <w:rFonts w:eastAsia="Times New Roman"/>
              </w:rPr>
              <w:t>ted, noting that all items have been studied with individual recommendations and rationale being provided prior to the meeting in the full Board packet on Tuesday, May 14,2025 which is available online. passed with a motion by Ms. Nita Neal and a second by</w:t>
            </w:r>
            <w:r>
              <w:rPr>
                <w:rFonts w:eastAsia="Times New Roman"/>
              </w:rPr>
              <w:t xml:space="preserve"> Marci Hodges. </w:t>
            </w:r>
            <w:r w:rsidR="0025613E">
              <w:rPr>
                <w:rFonts w:eastAsia="Times New Roman"/>
                <w:b/>
                <w:bCs/>
              </w:rPr>
              <w:t>4 Yeas - 0 Nays - 1 Abstained</w:t>
            </w:r>
            <w:r w:rsidR="0025613E">
              <w:rPr>
                <w:rFonts w:eastAsia="Times New Roman"/>
                <w:b/>
                <w:bCs/>
              </w:rPr>
              <w:t xml:space="preserve"> (Linda Belcher, abstained) </w:t>
            </w:r>
          </w:p>
        </w:tc>
      </w:tr>
      <w:tr w:rsidR="00000000">
        <w:trPr>
          <w:tblCellSpacing w:w="0" w:type="dxa"/>
        </w:trPr>
        <w:tc>
          <w:tcPr>
            <w:tcW w:w="0" w:type="auto"/>
            <w:hideMark/>
          </w:tcPr>
          <w:p w:rsidR="00000000" w:rsidRDefault="00DC5475">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DC5475">
            <w:pPr>
              <w:rPr>
                <w:rFonts w:eastAsia="Times New Roman"/>
              </w:rPr>
            </w:pPr>
            <w:r>
              <w:rPr>
                <w:rFonts w:eastAsia="Times New Roman"/>
                <w:b/>
                <w:bCs/>
              </w:rPr>
              <w:t>a.</w:t>
            </w:r>
            <w:r>
              <w:rPr>
                <w:rFonts w:eastAsia="Times New Roman"/>
              </w:rPr>
              <w:t> Financial Reports</w:t>
            </w:r>
          </w:p>
        </w:tc>
      </w:tr>
      <w:tr w:rsidR="00000000">
        <w:trPr>
          <w:tblCellSpacing w:w="0" w:type="dxa"/>
        </w:trPr>
        <w:tc>
          <w:tcPr>
            <w:tcW w:w="0" w:type="auto"/>
            <w:tcMar>
              <w:top w:w="0" w:type="dxa"/>
              <w:left w:w="1050" w:type="dxa"/>
              <w:bottom w:w="0" w:type="dxa"/>
              <w:right w:w="0" w:type="dxa"/>
            </w:tcMar>
            <w:hideMark/>
          </w:tcPr>
          <w:p w:rsidR="00000000" w:rsidRDefault="00DC5475">
            <w:pPr>
              <w:rPr>
                <w:rFonts w:eastAsia="Times New Roman"/>
              </w:rPr>
            </w:pPr>
            <w:r>
              <w:rPr>
                <w:rFonts w:eastAsia="Times New Roman"/>
                <w:b/>
                <w:bCs/>
              </w:rPr>
              <w:t>1.</w:t>
            </w:r>
            <w:r>
              <w:rPr>
                <w:rFonts w:eastAsia="Times New Roman"/>
              </w:rPr>
              <w:t> Balance Sheets for All Funds</w:t>
            </w:r>
          </w:p>
        </w:tc>
      </w:tr>
      <w:tr w:rsidR="00000000">
        <w:trPr>
          <w:tblCellSpacing w:w="0" w:type="dxa"/>
        </w:trPr>
        <w:tc>
          <w:tcPr>
            <w:tcW w:w="0" w:type="auto"/>
            <w:tcMar>
              <w:top w:w="0" w:type="dxa"/>
              <w:left w:w="1050" w:type="dxa"/>
              <w:bottom w:w="0" w:type="dxa"/>
              <w:right w:w="0" w:type="dxa"/>
            </w:tcMar>
            <w:hideMark/>
          </w:tcPr>
          <w:p w:rsidR="00000000" w:rsidRDefault="00DC5475">
            <w:pPr>
              <w:rPr>
                <w:rFonts w:eastAsia="Times New Roman"/>
              </w:rPr>
            </w:pPr>
            <w:r>
              <w:rPr>
                <w:rFonts w:eastAsia="Times New Roman"/>
                <w:b/>
                <w:bCs/>
              </w:rPr>
              <w:t>2.</w:t>
            </w:r>
            <w:r>
              <w:rPr>
                <w:rFonts w:eastAsia="Times New Roman"/>
              </w:rPr>
              <w:t> Monthly Summary Report for Period 10</w:t>
            </w:r>
          </w:p>
        </w:tc>
      </w:tr>
      <w:tr w:rsidR="00000000">
        <w:trPr>
          <w:tblCellSpacing w:w="0" w:type="dxa"/>
        </w:trPr>
        <w:tc>
          <w:tcPr>
            <w:tcW w:w="0" w:type="auto"/>
            <w:tcMar>
              <w:top w:w="0" w:type="dxa"/>
              <w:left w:w="1050" w:type="dxa"/>
              <w:bottom w:w="0" w:type="dxa"/>
              <w:right w:w="0" w:type="dxa"/>
            </w:tcMar>
            <w:hideMark/>
          </w:tcPr>
          <w:p w:rsidR="00000000" w:rsidRDefault="00DC5475">
            <w:pPr>
              <w:rPr>
                <w:rFonts w:eastAsia="Times New Roman"/>
              </w:rPr>
            </w:pPr>
            <w:r>
              <w:rPr>
                <w:rFonts w:eastAsia="Times New Roman"/>
                <w:b/>
                <w:bCs/>
              </w:rPr>
              <w:t>3.</w:t>
            </w:r>
            <w:r>
              <w:rPr>
                <w:rFonts w:eastAsia="Times New Roman"/>
              </w:rPr>
              <w:t> AP Check Reconciliation Register</w:t>
            </w:r>
          </w:p>
        </w:tc>
      </w:tr>
      <w:tr w:rsidR="00000000">
        <w:trPr>
          <w:tblCellSpacing w:w="0" w:type="dxa"/>
        </w:trPr>
        <w:tc>
          <w:tcPr>
            <w:tcW w:w="0" w:type="auto"/>
            <w:tcMar>
              <w:top w:w="0" w:type="dxa"/>
              <w:left w:w="1050" w:type="dxa"/>
              <w:bottom w:w="0" w:type="dxa"/>
              <w:right w:w="0" w:type="dxa"/>
            </w:tcMar>
            <w:hideMark/>
          </w:tcPr>
          <w:p w:rsidR="00000000" w:rsidRDefault="00DC5475">
            <w:pPr>
              <w:rPr>
                <w:rFonts w:eastAsia="Times New Roman"/>
              </w:rPr>
            </w:pPr>
            <w:r>
              <w:rPr>
                <w:rFonts w:eastAsia="Times New Roman"/>
                <w:b/>
                <w:bCs/>
              </w:rPr>
              <w:t>4.</w:t>
            </w:r>
            <w:r>
              <w:rPr>
                <w:rFonts w:eastAsia="Times New Roman"/>
              </w:rPr>
              <w:t> Paid Invoice Report</w:t>
            </w:r>
          </w:p>
        </w:tc>
      </w:tr>
      <w:tr w:rsidR="00000000">
        <w:trPr>
          <w:tblCellSpacing w:w="0" w:type="dxa"/>
        </w:trPr>
        <w:tc>
          <w:tcPr>
            <w:tcW w:w="0" w:type="auto"/>
            <w:tcMar>
              <w:top w:w="0" w:type="dxa"/>
              <w:left w:w="1050" w:type="dxa"/>
              <w:bottom w:w="0" w:type="dxa"/>
              <w:right w:w="0" w:type="dxa"/>
            </w:tcMar>
            <w:hideMark/>
          </w:tcPr>
          <w:p w:rsidR="00000000" w:rsidRDefault="00DC5475">
            <w:pPr>
              <w:rPr>
                <w:rFonts w:eastAsia="Times New Roman"/>
              </w:rPr>
            </w:pPr>
            <w:r>
              <w:rPr>
                <w:rFonts w:eastAsia="Times New Roman"/>
                <w:b/>
                <w:bCs/>
              </w:rPr>
              <w:t>5.</w:t>
            </w:r>
            <w:r>
              <w:rPr>
                <w:rFonts w:eastAsia="Times New Roman"/>
              </w:rPr>
              <w:t> </w:t>
            </w:r>
            <w:r>
              <w:rPr>
                <w:rFonts w:eastAsia="Times New Roman"/>
              </w:rPr>
              <w:t>Arbitrage Rebate Report- Series 2020 Bonds</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DC5475" w:rsidP="00A817D3">
            <w:pPr>
              <w:pStyle w:val="NormalWeb"/>
              <w:spacing w:before="0" w:beforeAutospacing="0" w:after="0" w:afterAutospacing="0"/>
            </w:pPr>
            <w:r>
              <w:t>Enclosed is the arbitrage rebate report prepared by Berens-Tate Consulting Group for the $19,830,000 School Building Revenue Bonds, Series 2020.  The report covers activity through November 30, 2024, and confi</w:t>
            </w:r>
            <w:r>
              <w:t>rms that:</w:t>
            </w:r>
          </w:p>
          <w:p w:rsidR="00000000" w:rsidRDefault="00DC5475" w:rsidP="00A817D3">
            <w:pPr>
              <w:numPr>
                <w:ilvl w:val="0"/>
                <w:numId w:val="2"/>
              </w:numPr>
              <w:rPr>
                <w:rFonts w:eastAsia="Times New Roman"/>
              </w:rPr>
            </w:pPr>
            <w:r>
              <w:rPr>
                <w:rFonts w:eastAsia="Times New Roman"/>
              </w:rPr>
              <w:t>No yield reduction payment is required,</w:t>
            </w:r>
          </w:p>
          <w:p w:rsidR="00000000" w:rsidRDefault="00DC5475" w:rsidP="00A817D3">
            <w:pPr>
              <w:numPr>
                <w:ilvl w:val="0"/>
                <w:numId w:val="2"/>
              </w:numPr>
              <w:rPr>
                <w:rFonts w:eastAsia="Times New Roman"/>
              </w:rPr>
            </w:pPr>
            <w:r>
              <w:rPr>
                <w:rFonts w:eastAsia="Times New Roman"/>
              </w:rPr>
              <w:lastRenderedPageBreak/>
              <w:t>No positive arbitrage rebate earnings were realized, and </w:t>
            </w:r>
          </w:p>
          <w:p w:rsidR="00000000" w:rsidRDefault="00DC5475" w:rsidP="00A817D3">
            <w:pPr>
              <w:numPr>
                <w:ilvl w:val="0"/>
                <w:numId w:val="2"/>
              </w:numPr>
              <w:rPr>
                <w:rFonts w:eastAsia="Times New Roman"/>
              </w:rPr>
            </w:pPr>
            <w:r>
              <w:rPr>
                <w:rFonts w:eastAsia="Times New Roman"/>
              </w:rPr>
              <w:t>No payment of IRS filing is necessary.</w:t>
            </w:r>
          </w:p>
          <w:p w:rsidR="00000000" w:rsidRDefault="00DC5475" w:rsidP="00A817D3">
            <w:pPr>
              <w:pStyle w:val="NormalWeb"/>
              <w:spacing w:before="0" w:beforeAutospacing="0" w:after="0" w:afterAutospacing="0"/>
            </w:pPr>
            <w:r>
              <w:t xml:space="preserve">No further computations are required, provided the Bond Fund continues to be operated in accordance with the </w:t>
            </w:r>
            <w:r>
              <w:t>Tax Certificate and Agreement.  Please let me know if you have any questions. </w:t>
            </w:r>
          </w:p>
        </w:tc>
      </w:tr>
      <w:tr w:rsidR="00000000">
        <w:trPr>
          <w:tblCellSpacing w:w="0" w:type="dxa"/>
        </w:trPr>
        <w:tc>
          <w:tcPr>
            <w:tcW w:w="0" w:type="auto"/>
            <w:tcMar>
              <w:top w:w="0" w:type="dxa"/>
              <w:left w:w="525" w:type="dxa"/>
              <w:bottom w:w="0" w:type="dxa"/>
              <w:right w:w="0" w:type="dxa"/>
            </w:tcMar>
            <w:hideMark/>
          </w:tcPr>
          <w:p w:rsidR="00000000" w:rsidRDefault="00DC5475">
            <w:pPr>
              <w:rPr>
                <w:rFonts w:eastAsia="Times New Roman"/>
              </w:rPr>
            </w:pPr>
            <w:r>
              <w:rPr>
                <w:rFonts w:eastAsia="Times New Roman"/>
                <w:b/>
                <w:bCs/>
              </w:rPr>
              <w:lastRenderedPageBreak/>
              <w:t>b.</w:t>
            </w:r>
            <w:r>
              <w:rPr>
                <w:rFonts w:eastAsia="Times New Roman"/>
              </w:rPr>
              <w:t> Indirect Cost Rates</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DC5475" w:rsidP="00A817D3">
            <w:pPr>
              <w:pStyle w:val="NormalWeb"/>
              <w:spacing w:before="0" w:beforeAutospacing="0" w:after="0" w:afterAutospacing="0"/>
            </w:pPr>
            <w:r>
              <w:t xml:space="preserve">Enclosed is the 2025-26 District Indirect Cost Rate for Bullitt County Board of Education.  </w:t>
            </w:r>
            <w:r>
              <w:t>Indirect costs ar</w:t>
            </w:r>
            <w:r w:rsidR="00A817D3">
              <w:t xml:space="preserve">e </w:t>
            </w:r>
            <w:r>
              <w:t>expenditures in support of a program that are not directly identifiable to that program.  KDE calculates the allowable percentage that may be applied to grants so that districts may be reimbursed for a portion of the support expenses incu</w:t>
            </w:r>
            <w:r>
              <w:t>rred.  </w:t>
            </w:r>
            <w:r>
              <w:t>The non-restricted rate applied to the School Food Service program.  The restricted rate may be applied to other grants such as Title 1, that exclude expenses for district administrative support.  Each local board of education must approve</w:t>
            </w:r>
            <w:r>
              <w:t xml:space="preserve"> to reco</w:t>
            </w:r>
            <w:r>
              <w:t>ver indirect costs.  Effective July 1, 2025, the new indirect cost rates will be applied.  The rates are as follows:</w:t>
            </w:r>
          </w:p>
          <w:p w:rsidR="00000000" w:rsidRDefault="00DC5475" w:rsidP="00A817D3">
            <w:pPr>
              <w:pStyle w:val="NormalWeb"/>
              <w:spacing w:before="0" w:beforeAutospacing="0" w:after="0" w:afterAutospacing="0"/>
            </w:pPr>
            <w:r>
              <w:t>Non-Restricted Indirect Cost Rate 10.52%</w:t>
            </w:r>
          </w:p>
          <w:p w:rsidR="00000000" w:rsidRDefault="00DC5475" w:rsidP="00A817D3">
            <w:pPr>
              <w:pStyle w:val="NormalWeb"/>
              <w:spacing w:before="0" w:beforeAutospacing="0" w:after="0" w:afterAutospacing="0"/>
            </w:pPr>
            <w:r>
              <w:t>Restricted Indirect Cost Rate </w:t>
            </w:r>
            <w:r>
              <w:t>2.03%</w:t>
            </w:r>
          </w:p>
          <w:p w:rsidR="00000000" w:rsidRDefault="00DC5475" w:rsidP="00A817D3">
            <w:pPr>
              <w:pStyle w:val="NormalWeb"/>
              <w:spacing w:before="0" w:beforeAutospacing="0" w:after="0" w:afterAutospacing="0"/>
            </w:pPr>
            <w:r>
              <w:t>I ask that indirect costs rates as provided by KDE be approve</w:t>
            </w:r>
            <w:r>
              <w:t>d. </w:t>
            </w:r>
          </w:p>
        </w:tc>
      </w:tr>
      <w:tr w:rsidR="00000000">
        <w:trPr>
          <w:tblCellSpacing w:w="0" w:type="dxa"/>
        </w:trPr>
        <w:tc>
          <w:tcPr>
            <w:tcW w:w="0" w:type="auto"/>
            <w:tcMar>
              <w:top w:w="0" w:type="dxa"/>
              <w:left w:w="525" w:type="dxa"/>
              <w:bottom w:w="0" w:type="dxa"/>
              <w:right w:w="0" w:type="dxa"/>
            </w:tcMar>
            <w:hideMark/>
          </w:tcPr>
          <w:p w:rsidR="00000000" w:rsidRDefault="00DC5475">
            <w:pPr>
              <w:rPr>
                <w:rFonts w:eastAsia="Times New Roman"/>
              </w:rPr>
            </w:pPr>
            <w:r>
              <w:rPr>
                <w:rFonts w:eastAsia="Times New Roman"/>
                <w:b/>
                <w:bCs/>
              </w:rPr>
              <w:t>c.</w:t>
            </w:r>
            <w:r>
              <w:rPr>
                <w:rFonts w:eastAsia="Times New Roman"/>
              </w:rPr>
              <w:t> Travel</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Pr="00A817D3" w:rsidRDefault="00DC5475">
            <w:pPr>
              <w:pStyle w:val="NormalWeb"/>
              <w:jc w:val="both"/>
            </w:pPr>
            <w:r w:rsidRPr="00A817D3">
              <w:t>* All travel by commercial carrier is due to schedule/cost.</w:t>
            </w:r>
          </w:p>
          <w:p w:rsidR="00000000" w:rsidRDefault="00DC5475">
            <w:pPr>
              <w:rPr>
                <w:rFonts w:eastAsia="Times New Roman"/>
              </w:rPr>
            </w:pPr>
            <w:r>
              <w:rPr>
                <w:rFonts w:eastAsia="Times New Roman"/>
              </w:rPr>
              <w:t xml:space="preserve">&lt;google-sheets-html-origin&gt;&lt;/google-sheets-html-origin&gt;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1"/>
              <w:gridCol w:w="777"/>
              <w:gridCol w:w="1470"/>
              <w:gridCol w:w="1758"/>
              <w:gridCol w:w="1634"/>
              <w:gridCol w:w="1251"/>
              <w:gridCol w:w="1121"/>
              <w:gridCol w:w="1277"/>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Trip ID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School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Activity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Destination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Location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Cost to Student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Travel by:</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R503970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College Road Trip</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WKU</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Bowling Green,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6/4/2025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R503987</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NBHS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College Road Trip</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WKU</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Bowling Green,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6/4/2025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R503986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NBHS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College Road Trip</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NKU</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Highland Heights,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6/5/2025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R503985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NBHS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College Road Trip</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proofErr w:type="spellStart"/>
                  <w:r>
                    <w:rPr>
                      <w:rFonts w:eastAsia="Times New Roman"/>
                    </w:rPr>
                    <w:t>Uof</w:t>
                  </w:r>
                  <w:proofErr w:type="spellEnd"/>
                  <w:r>
                    <w:rPr>
                      <w:rFonts w:eastAsia="Times New Roman"/>
                    </w:rPr>
                    <w:t xml:space="preserve"> 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Louisville,</w:t>
                  </w:r>
                  <w:r w:rsidR="00A817D3">
                    <w:rPr>
                      <w:rFonts w:eastAsia="Times New Roman"/>
                    </w:rPr>
                    <w:t xml:space="preserve"> </w:t>
                  </w:r>
                  <w:r>
                    <w:rPr>
                      <w:rFonts w:eastAsia="Times New Roman"/>
                    </w:rPr>
                    <w:t>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6/6/2025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R503968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College Road Trip</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proofErr w:type="spellStart"/>
                  <w:r>
                    <w:rPr>
                      <w:rFonts w:eastAsia="Times New Roman"/>
                    </w:rPr>
                    <w:t>Uof</w:t>
                  </w:r>
                  <w:proofErr w:type="spellEnd"/>
                  <w:r>
                    <w:rPr>
                      <w:rFonts w:eastAsia="Times New Roman"/>
                    </w:rPr>
                    <w:t xml:space="preserve"> 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Louisville,</w:t>
                  </w:r>
                  <w:r w:rsidR="00A817D3">
                    <w:rPr>
                      <w:rFonts w:eastAsia="Times New Roman"/>
                    </w:rPr>
                    <w:t xml:space="preserve"> </w:t>
                  </w:r>
                  <w:r>
                    <w:rPr>
                      <w:rFonts w:eastAsia="Times New Roman"/>
                    </w:rPr>
                    <w:t>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6/6/25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R503969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College Road Trip</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Northern KY. University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Highland Heights,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6/6/25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R503980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BLMS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Leadership</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Gaylord Pacific Resort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Chula Vista, CA</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6/28-7/1/2025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 R504016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BCHS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pStyle w:val="NormalWeb"/>
                  </w:pPr>
                  <w:r>
                    <w:t>College Road</w:t>
                  </w:r>
                </w:p>
                <w:p w:rsidR="00000000" w:rsidRDefault="00DC5475">
                  <w:pPr>
                    <w:pStyle w:val="NormalWeb"/>
                  </w:pPr>
                  <w:r>
                    <w:t>Trip</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 U of 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Louisville,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06/06/2025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 $0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 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 R504015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  BCHS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 College Road</w:t>
                  </w:r>
                  <w:r w:rsidR="00A817D3">
                    <w:rPr>
                      <w:rFonts w:eastAsia="Times New Roman"/>
                    </w:rPr>
                    <w:t xml:space="preserve"> </w:t>
                  </w:r>
                  <w:r>
                    <w:rPr>
                      <w:rFonts w:eastAsia="Times New Roman"/>
                    </w:rPr>
                    <w:t>Trip</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 Northern KY University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 Highland Heights,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06/05/2025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 $0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Commercial</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 R504014</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 BCHS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 </w:t>
                  </w:r>
                  <w:r>
                    <w:rPr>
                      <w:rFonts w:eastAsia="Times New Roman"/>
                    </w:rPr>
                    <w:t>College Road Trip</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 WKU</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Bowling Green, KY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06/04/2025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Commercial</w:t>
                  </w:r>
                </w:p>
              </w:tc>
            </w:tr>
          </w:tbl>
          <w:p w:rsidR="00000000" w:rsidRDefault="00DC5475">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DC5475">
            <w:pPr>
              <w:rPr>
                <w:rFonts w:eastAsia="Times New Roman"/>
              </w:rPr>
            </w:pPr>
            <w:r>
              <w:rPr>
                <w:rFonts w:eastAsia="Times New Roman"/>
                <w:b/>
                <w:bCs/>
              </w:rPr>
              <w:t>d.</w:t>
            </w:r>
            <w:r>
              <w:rPr>
                <w:rFonts w:eastAsia="Times New Roman"/>
              </w:rPr>
              <w:t> Minutes</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DC5475">
            <w:pPr>
              <w:numPr>
                <w:ilvl w:val="0"/>
                <w:numId w:val="3"/>
              </w:numPr>
              <w:spacing w:before="100" w:beforeAutospacing="1" w:after="100" w:afterAutospacing="1"/>
              <w:rPr>
                <w:rFonts w:eastAsia="Times New Roman"/>
              </w:rPr>
            </w:pPr>
            <w:r>
              <w:rPr>
                <w:rFonts w:eastAsia="Times New Roman"/>
              </w:rPr>
              <w:t>4/828/2025 Minutes of Record</w:t>
            </w:r>
          </w:p>
          <w:p w:rsidR="00000000" w:rsidRDefault="00DC5475">
            <w:pPr>
              <w:numPr>
                <w:ilvl w:val="0"/>
                <w:numId w:val="3"/>
              </w:numPr>
              <w:spacing w:before="100" w:beforeAutospacing="1" w:after="100" w:afterAutospacing="1"/>
              <w:rPr>
                <w:rFonts w:eastAsia="Times New Roman"/>
              </w:rPr>
            </w:pPr>
            <w:r>
              <w:rPr>
                <w:rFonts w:eastAsia="Times New Roman"/>
              </w:rPr>
              <w:t>5/12/2025 Minutes of Record</w:t>
            </w:r>
          </w:p>
        </w:tc>
      </w:tr>
      <w:tr w:rsidR="00000000">
        <w:trPr>
          <w:tblCellSpacing w:w="0" w:type="dxa"/>
        </w:trPr>
        <w:tc>
          <w:tcPr>
            <w:tcW w:w="0" w:type="auto"/>
            <w:tcMar>
              <w:top w:w="0" w:type="dxa"/>
              <w:left w:w="525" w:type="dxa"/>
              <w:bottom w:w="0" w:type="dxa"/>
              <w:right w:w="0" w:type="dxa"/>
            </w:tcMar>
            <w:hideMark/>
          </w:tcPr>
          <w:p w:rsidR="00000000" w:rsidRDefault="00DC5475">
            <w:pPr>
              <w:rPr>
                <w:rFonts w:eastAsia="Times New Roman"/>
              </w:rPr>
            </w:pPr>
            <w:r>
              <w:rPr>
                <w:rFonts w:eastAsia="Times New Roman"/>
                <w:b/>
                <w:bCs/>
              </w:rPr>
              <w:t>e.</w:t>
            </w:r>
            <w:r>
              <w:rPr>
                <w:rFonts w:eastAsia="Times New Roman"/>
              </w:rPr>
              <w:t> Construction Items</w:t>
            </w:r>
          </w:p>
        </w:tc>
      </w:tr>
      <w:tr w:rsidR="00000000">
        <w:trPr>
          <w:tblCellSpacing w:w="0" w:type="dxa"/>
        </w:trPr>
        <w:tc>
          <w:tcPr>
            <w:tcW w:w="0" w:type="auto"/>
            <w:tcMar>
              <w:top w:w="0" w:type="dxa"/>
              <w:left w:w="1050" w:type="dxa"/>
              <w:bottom w:w="0" w:type="dxa"/>
              <w:right w:w="0" w:type="dxa"/>
            </w:tcMar>
            <w:hideMark/>
          </w:tcPr>
          <w:p w:rsidR="00000000" w:rsidRDefault="00DC5475">
            <w:pPr>
              <w:rPr>
                <w:rFonts w:eastAsia="Times New Roman"/>
              </w:rPr>
            </w:pPr>
            <w:r>
              <w:rPr>
                <w:rFonts w:eastAsia="Times New Roman"/>
                <w:b/>
                <w:bCs/>
              </w:rPr>
              <w:t>1.</w:t>
            </w:r>
            <w:r>
              <w:rPr>
                <w:rFonts w:eastAsia="Times New Roman"/>
              </w:rPr>
              <w:t> Revised BG-4 18-313 Guaranteed Energy Savings Contract (GESC)</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DC5475">
            <w:pPr>
              <w:rPr>
                <w:rFonts w:eastAsia="Times New Roman"/>
              </w:rPr>
            </w:pPr>
            <w:r>
              <w:rPr>
                <w:rFonts w:eastAsia="Times New Roman"/>
              </w:rPr>
              <w:t>Attached please find the Revised BG-4 for the Guaranteed Energy Savings Contract (GESC).  I ask the Revised BG-4 be approved. </w:t>
            </w:r>
          </w:p>
        </w:tc>
      </w:tr>
      <w:tr w:rsidR="00000000">
        <w:trPr>
          <w:tblCellSpacing w:w="0" w:type="dxa"/>
        </w:trPr>
        <w:tc>
          <w:tcPr>
            <w:tcW w:w="0" w:type="auto"/>
            <w:tcMar>
              <w:top w:w="0" w:type="dxa"/>
              <w:left w:w="1050" w:type="dxa"/>
              <w:bottom w:w="0" w:type="dxa"/>
              <w:right w:w="0" w:type="dxa"/>
            </w:tcMar>
            <w:hideMark/>
          </w:tcPr>
          <w:p w:rsidR="00000000" w:rsidRDefault="00DC5475">
            <w:pPr>
              <w:rPr>
                <w:rFonts w:eastAsia="Times New Roman"/>
              </w:rPr>
            </w:pPr>
            <w:r>
              <w:rPr>
                <w:rFonts w:eastAsia="Times New Roman"/>
                <w:b/>
                <w:bCs/>
              </w:rPr>
              <w:lastRenderedPageBreak/>
              <w:t>2.</w:t>
            </w:r>
            <w:r>
              <w:rPr>
                <w:rFonts w:eastAsia="Times New Roman"/>
              </w:rPr>
              <w:t> Phase III Athletics- Bullitt Central &amp; Bullitt East Physical Science Centers</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DC5475" w:rsidP="00A817D3">
            <w:pPr>
              <w:pStyle w:val="NormalWeb"/>
              <w:spacing w:before="0" w:beforeAutospacing="0" w:after="0" w:afterAutospacing="0"/>
            </w:pPr>
            <w:r>
              <w:t>Requested for Board Approval of Construction</w:t>
            </w:r>
            <w:r>
              <w:t xml:space="preserve"> Document BDHS &amp; BEHS Physical Science Center packages including all listed documentation.  These documents will be submitted to KDE for their record once the BOE approves.  We also request the Board's approval to solicit bids for the listed bid packages p</w:t>
            </w:r>
            <w:r>
              <w:t>er the attached Advertisement for Bid.  </w:t>
            </w:r>
          </w:p>
          <w:p w:rsidR="00000000" w:rsidRDefault="00DC5475" w:rsidP="00A817D3">
            <w:pPr>
              <w:pStyle w:val="NormalWeb"/>
              <w:spacing w:before="0" w:beforeAutospacing="0" w:after="0" w:afterAutospacing="0"/>
            </w:pPr>
            <w:r>
              <w:t>Attached paperwork is listed below with action items noted for each:</w:t>
            </w:r>
          </w:p>
          <w:p w:rsidR="00000000" w:rsidRDefault="00DC5475" w:rsidP="00A817D3">
            <w:pPr>
              <w:numPr>
                <w:ilvl w:val="0"/>
                <w:numId w:val="4"/>
              </w:numPr>
              <w:rPr>
                <w:rFonts w:eastAsia="Times New Roman"/>
              </w:rPr>
            </w:pPr>
            <w:r>
              <w:rPr>
                <w:rFonts w:eastAsia="Times New Roman"/>
              </w:rPr>
              <w:t>Invitation to Bid (Board Reference)</w:t>
            </w:r>
          </w:p>
          <w:p w:rsidR="00000000" w:rsidRDefault="00DC5475" w:rsidP="00A817D3">
            <w:pPr>
              <w:numPr>
                <w:ilvl w:val="0"/>
                <w:numId w:val="4"/>
              </w:numPr>
              <w:rPr>
                <w:rFonts w:eastAsia="Times New Roman"/>
              </w:rPr>
            </w:pPr>
            <w:r>
              <w:rPr>
                <w:rFonts w:eastAsia="Times New Roman"/>
              </w:rPr>
              <w:t>Bullitt Central Bid Package No. 1 - General Construction</w:t>
            </w:r>
          </w:p>
          <w:p w:rsidR="00000000" w:rsidRDefault="00DC5475" w:rsidP="00A817D3">
            <w:pPr>
              <w:numPr>
                <w:ilvl w:val="0"/>
                <w:numId w:val="4"/>
              </w:numPr>
              <w:rPr>
                <w:rFonts w:eastAsia="Times New Roman"/>
              </w:rPr>
            </w:pPr>
            <w:r>
              <w:rPr>
                <w:rFonts w:eastAsia="Times New Roman"/>
              </w:rPr>
              <w:t>Bullitt Central Bid Package No. 3 - Technology </w:t>
            </w:r>
          </w:p>
          <w:p w:rsidR="00000000" w:rsidRDefault="00DC5475" w:rsidP="00A817D3">
            <w:pPr>
              <w:numPr>
                <w:ilvl w:val="0"/>
                <w:numId w:val="4"/>
              </w:numPr>
              <w:rPr>
                <w:rFonts w:eastAsia="Times New Roman"/>
              </w:rPr>
            </w:pPr>
            <w:r>
              <w:rPr>
                <w:rFonts w:eastAsia="Times New Roman"/>
              </w:rPr>
              <w:t>Bulli</w:t>
            </w:r>
            <w:r>
              <w:rPr>
                <w:rFonts w:eastAsia="Times New Roman"/>
              </w:rPr>
              <w:t>tt Central Bid Package No. 1 - General Construction - 3 volumes</w:t>
            </w:r>
          </w:p>
          <w:p w:rsidR="00000000" w:rsidRDefault="00DC5475" w:rsidP="00A817D3">
            <w:pPr>
              <w:numPr>
                <w:ilvl w:val="0"/>
                <w:numId w:val="4"/>
              </w:numPr>
              <w:rPr>
                <w:rFonts w:eastAsia="Times New Roman"/>
              </w:rPr>
            </w:pPr>
            <w:r>
              <w:rPr>
                <w:rFonts w:eastAsia="Times New Roman"/>
              </w:rPr>
              <w:t>Bullitt Central Bid Package No. 2 - Building Automation Temperature Controls - 1 volume</w:t>
            </w:r>
          </w:p>
          <w:p w:rsidR="00000000" w:rsidRDefault="00DC5475" w:rsidP="00A817D3">
            <w:pPr>
              <w:numPr>
                <w:ilvl w:val="0"/>
                <w:numId w:val="4"/>
              </w:numPr>
              <w:rPr>
                <w:rFonts w:eastAsia="Times New Roman"/>
              </w:rPr>
            </w:pPr>
            <w:r>
              <w:rPr>
                <w:rFonts w:eastAsia="Times New Roman"/>
              </w:rPr>
              <w:t>Bullitt Central Bid Package No. 3 - Technology - 1 volume</w:t>
            </w:r>
          </w:p>
          <w:p w:rsidR="00000000" w:rsidRDefault="00DC5475" w:rsidP="00A817D3">
            <w:pPr>
              <w:numPr>
                <w:ilvl w:val="0"/>
                <w:numId w:val="4"/>
              </w:numPr>
              <w:rPr>
                <w:rFonts w:eastAsia="Times New Roman"/>
              </w:rPr>
            </w:pPr>
            <w:r>
              <w:rPr>
                <w:rFonts w:eastAsia="Times New Roman"/>
              </w:rPr>
              <w:t>Bullitt East Bid Package No. 1 - General Construction</w:t>
            </w:r>
          </w:p>
          <w:p w:rsidR="00000000" w:rsidRDefault="00DC5475" w:rsidP="00A817D3">
            <w:pPr>
              <w:numPr>
                <w:ilvl w:val="0"/>
                <w:numId w:val="4"/>
              </w:numPr>
              <w:rPr>
                <w:rFonts w:eastAsia="Times New Roman"/>
              </w:rPr>
            </w:pPr>
            <w:r>
              <w:rPr>
                <w:rFonts w:eastAsia="Times New Roman"/>
              </w:rPr>
              <w:t>Bullitt East Bid Package No. 3 - Technology</w:t>
            </w:r>
          </w:p>
          <w:p w:rsidR="00000000" w:rsidRDefault="00DC5475" w:rsidP="00A817D3">
            <w:pPr>
              <w:numPr>
                <w:ilvl w:val="0"/>
                <w:numId w:val="4"/>
              </w:numPr>
              <w:rPr>
                <w:rFonts w:eastAsia="Times New Roman"/>
              </w:rPr>
            </w:pPr>
            <w:r>
              <w:rPr>
                <w:rFonts w:eastAsia="Times New Roman"/>
              </w:rPr>
              <w:t>Bullitt East Bid Package No. 1 - General Construction - 3 volumes</w:t>
            </w:r>
          </w:p>
          <w:p w:rsidR="00000000" w:rsidRDefault="00DC5475" w:rsidP="00A817D3">
            <w:pPr>
              <w:numPr>
                <w:ilvl w:val="0"/>
                <w:numId w:val="4"/>
              </w:numPr>
              <w:rPr>
                <w:rFonts w:eastAsia="Times New Roman"/>
              </w:rPr>
            </w:pPr>
            <w:r>
              <w:rPr>
                <w:rFonts w:eastAsia="Times New Roman"/>
              </w:rPr>
              <w:t>Bullitt East Bid Package No .2 - Building Automation Temperature Controls - 1 volume</w:t>
            </w:r>
          </w:p>
          <w:p w:rsidR="00000000" w:rsidRDefault="00DC5475" w:rsidP="00A817D3">
            <w:pPr>
              <w:pStyle w:val="NormalWeb"/>
              <w:spacing w:before="0" w:beforeAutospacing="0" w:after="0" w:afterAutospacing="0"/>
            </w:pPr>
            <w:r>
              <w:t>I recom</w:t>
            </w:r>
            <w:r>
              <w:t>mend approval of this request. </w:t>
            </w:r>
          </w:p>
        </w:tc>
      </w:tr>
      <w:tr w:rsidR="00000000">
        <w:trPr>
          <w:tblCellSpacing w:w="0" w:type="dxa"/>
        </w:trPr>
        <w:tc>
          <w:tcPr>
            <w:tcW w:w="0" w:type="auto"/>
            <w:tcMar>
              <w:top w:w="0" w:type="dxa"/>
              <w:left w:w="1050" w:type="dxa"/>
              <w:bottom w:w="0" w:type="dxa"/>
              <w:right w:w="0" w:type="dxa"/>
            </w:tcMar>
            <w:hideMark/>
          </w:tcPr>
          <w:p w:rsidR="00000000" w:rsidRDefault="00DC5475">
            <w:pPr>
              <w:rPr>
                <w:rFonts w:eastAsia="Times New Roman"/>
              </w:rPr>
            </w:pPr>
            <w:r>
              <w:rPr>
                <w:rFonts w:eastAsia="Times New Roman"/>
                <w:b/>
                <w:bCs/>
              </w:rPr>
              <w:t>3.</w:t>
            </w:r>
            <w:r>
              <w:rPr>
                <w:rFonts w:eastAsia="Times New Roman"/>
              </w:rPr>
              <w:t xml:space="preserve"> OMES Close-Out BP1- General Construction- </w:t>
            </w:r>
            <w:proofErr w:type="spellStart"/>
            <w:r>
              <w:rPr>
                <w:rFonts w:eastAsia="Times New Roman"/>
              </w:rPr>
              <w:t>Redlee</w:t>
            </w:r>
            <w:proofErr w:type="spellEnd"/>
            <w:r>
              <w:rPr>
                <w:rFonts w:eastAsia="Times New Roman"/>
              </w:rPr>
              <w:t xml:space="preserve"> Construction</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DC5475" w:rsidP="00A817D3">
            <w:pPr>
              <w:pStyle w:val="NormalWeb"/>
              <w:spacing w:before="0" w:beforeAutospacing="0" w:after="0" w:afterAutospacing="0"/>
            </w:pPr>
            <w:r>
              <w:t>Requested is to accept the following material DPO Reconciliation credits:</w:t>
            </w:r>
          </w:p>
          <w:p w:rsidR="00000000" w:rsidRDefault="00DC5475" w:rsidP="00A817D3">
            <w:pPr>
              <w:pStyle w:val="NormalWeb"/>
              <w:spacing w:before="0" w:beforeAutospacing="0" w:after="0" w:afterAutospacing="0"/>
            </w:pPr>
            <w:r>
              <w:t>DPO 24 Credit - Sherwin Williams - $626.07- PO 21904039- FACPAC</w:t>
            </w:r>
          </w:p>
          <w:p w:rsidR="00000000" w:rsidRDefault="00DC5475" w:rsidP="00A817D3">
            <w:pPr>
              <w:pStyle w:val="NormalWeb"/>
              <w:spacing w:before="0" w:beforeAutospacing="0" w:after="0" w:afterAutospacing="0"/>
            </w:pPr>
            <w:r>
              <w:t xml:space="preserve">DPO 29 Credit - </w:t>
            </w:r>
            <w:r>
              <w:t>Core and Main - $764.11- PO 21904011- FACPAC</w:t>
            </w:r>
          </w:p>
          <w:p w:rsidR="00000000" w:rsidRDefault="00DC5475" w:rsidP="00A817D3">
            <w:pPr>
              <w:pStyle w:val="NormalWeb"/>
              <w:spacing w:before="0" w:beforeAutospacing="0" w:after="0" w:afterAutospacing="0"/>
            </w:pPr>
            <w:r>
              <w:t>DPO 30 Credit - Old Castle- $4,489.00 - PO 21904042 - FACPAC</w:t>
            </w:r>
          </w:p>
        </w:tc>
      </w:tr>
      <w:tr w:rsidR="00000000">
        <w:trPr>
          <w:tblCellSpacing w:w="0" w:type="dxa"/>
        </w:trPr>
        <w:tc>
          <w:tcPr>
            <w:tcW w:w="0" w:type="auto"/>
            <w:tcMar>
              <w:top w:w="0" w:type="dxa"/>
              <w:left w:w="1050" w:type="dxa"/>
              <w:bottom w:w="0" w:type="dxa"/>
              <w:right w:w="0" w:type="dxa"/>
            </w:tcMar>
            <w:hideMark/>
          </w:tcPr>
          <w:p w:rsidR="00000000" w:rsidRDefault="00DC5475">
            <w:pPr>
              <w:rPr>
                <w:rFonts w:eastAsia="Times New Roman"/>
              </w:rPr>
            </w:pPr>
            <w:r>
              <w:rPr>
                <w:rFonts w:eastAsia="Times New Roman"/>
                <w:b/>
                <w:bCs/>
              </w:rPr>
              <w:t>4.</w:t>
            </w:r>
            <w:r>
              <w:rPr>
                <w:rFonts w:eastAsia="Times New Roman"/>
              </w:rPr>
              <w:t> </w:t>
            </w:r>
            <w:proofErr w:type="spellStart"/>
            <w:r>
              <w:rPr>
                <w:rFonts w:eastAsia="Times New Roman"/>
              </w:rPr>
              <w:t>Bernheim</w:t>
            </w:r>
            <w:proofErr w:type="spellEnd"/>
            <w:r>
              <w:rPr>
                <w:rFonts w:eastAsia="Times New Roman"/>
              </w:rPr>
              <w:t xml:space="preserve"> - Change Order 36- Intercom Upgrades (Audio Enhancement)</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DC5475" w:rsidP="00A817D3">
            <w:pPr>
              <w:pStyle w:val="NormalWeb"/>
              <w:spacing w:before="0" w:beforeAutospacing="0" w:after="0" w:afterAutospacing="0"/>
            </w:pPr>
            <w:r>
              <w:t>This change order includes Work by the General Contractor (Calhoun) and Elec</w:t>
            </w:r>
            <w:r>
              <w:t>trical Contractor (KES) under the general construction contract to support the Audio Enhancement cooperative purchase agreement scope of work as detailed by their SAP Quote #98388, dated April 22, 2025.  This work will standardize this facility on the life</w:t>
            </w:r>
            <w:r>
              <w:t xml:space="preserve"> safety upgrade established by BG 23-165.</w:t>
            </w:r>
          </w:p>
          <w:p w:rsidR="00000000" w:rsidRDefault="00DC5475" w:rsidP="00A817D3">
            <w:pPr>
              <w:pStyle w:val="NormalWeb"/>
              <w:spacing w:before="0" w:beforeAutospacing="0" w:after="0" w:afterAutospacing="0"/>
            </w:pPr>
            <w:r>
              <w:t>General Construction Change Order Cost:                                          $83,268.95</w:t>
            </w:r>
          </w:p>
          <w:p w:rsidR="00000000" w:rsidRDefault="00DC5475" w:rsidP="00A817D3">
            <w:pPr>
              <w:pStyle w:val="NormalWeb"/>
              <w:spacing w:before="0" w:beforeAutospacing="0" w:after="0" w:afterAutospacing="0"/>
            </w:pPr>
            <w:r>
              <w:t>Audio Enhancement COOP Proposal- Quote # 98388 -4-22-2025       $262,208.11</w:t>
            </w:r>
          </w:p>
          <w:p w:rsidR="00000000" w:rsidRDefault="00DC5475" w:rsidP="00A817D3">
            <w:pPr>
              <w:pStyle w:val="NormalWeb"/>
              <w:spacing w:before="0" w:beforeAutospacing="0" w:after="0" w:afterAutospacing="0"/>
            </w:pPr>
            <w:r>
              <w:t xml:space="preserve">Total Cost of Improvements (Change Order + </w:t>
            </w:r>
            <w:proofErr w:type="gramStart"/>
            <w:r>
              <w:t>COO</w:t>
            </w:r>
            <w:r>
              <w:t>P)   </w:t>
            </w:r>
            <w:proofErr w:type="gramEnd"/>
            <w:r>
              <w:t xml:space="preserve">                     $345,477.06</w:t>
            </w:r>
          </w:p>
        </w:tc>
      </w:tr>
      <w:tr w:rsidR="00000000">
        <w:trPr>
          <w:tblCellSpacing w:w="0" w:type="dxa"/>
        </w:trPr>
        <w:tc>
          <w:tcPr>
            <w:tcW w:w="0" w:type="auto"/>
            <w:tcMar>
              <w:top w:w="0" w:type="dxa"/>
              <w:left w:w="1050" w:type="dxa"/>
              <w:bottom w:w="0" w:type="dxa"/>
              <w:right w:w="0" w:type="dxa"/>
            </w:tcMar>
            <w:hideMark/>
          </w:tcPr>
          <w:p w:rsidR="00000000" w:rsidRDefault="00DC5475">
            <w:pPr>
              <w:rPr>
                <w:rFonts w:eastAsia="Times New Roman"/>
              </w:rPr>
            </w:pPr>
            <w:r>
              <w:rPr>
                <w:rFonts w:eastAsia="Times New Roman"/>
                <w:b/>
                <w:bCs/>
              </w:rPr>
              <w:t>5.</w:t>
            </w:r>
            <w:r>
              <w:rPr>
                <w:rFonts w:eastAsia="Times New Roman"/>
              </w:rPr>
              <w:t> BEHS Fine Arts- Change Order 20 - Site Work- Added Asphalt and Site Electrical Work</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DC5475" w:rsidP="00A817D3">
            <w:pPr>
              <w:pStyle w:val="NormalWeb"/>
              <w:spacing w:before="0" w:beforeAutospacing="0" w:after="0" w:afterAutospacing="0"/>
            </w:pPr>
            <w:r>
              <w:t>This Change Order includes the following Change Order Requisitions:</w:t>
            </w:r>
          </w:p>
          <w:p w:rsidR="00000000" w:rsidRDefault="00DC5475" w:rsidP="00A817D3">
            <w:pPr>
              <w:pStyle w:val="NormalWeb"/>
              <w:spacing w:before="0" w:beforeAutospacing="0" w:after="0" w:afterAutospacing="0"/>
            </w:pPr>
            <w:r>
              <w:t>-COR #33- Additional Asphalt Binder - This </w:t>
            </w:r>
            <w:r>
              <w:t>1 1/2" of thickness was added to protect the parking lot base and subsurface geothermal wellfield while the separate Baseball/Softball construction work continued.  The added asphalt section will help to preserve work installed and protect the well field i</w:t>
            </w:r>
            <w:r>
              <w:t>nto the future.  </w:t>
            </w:r>
          </w:p>
          <w:p w:rsidR="00000000" w:rsidRDefault="00DC5475" w:rsidP="00A817D3">
            <w:pPr>
              <w:pStyle w:val="NormalWeb"/>
              <w:spacing w:before="0" w:beforeAutospacing="0" w:after="0" w:afterAutospacing="0"/>
            </w:pPr>
            <w:r>
              <w:t>- COR #34- Core Drill Structure for 12" Drain Pipe- Coring labor was required at the existing storm structure to receive and existing 12" RFP pipe that served the tennis court area.  The pipe ran short of the structure when the entrance w</w:t>
            </w:r>
            <w:r>
              <w:t>as modified.</w:t>
            </w:r>
          </w:p>
          <w:p w:rsidR="00000000" w:rsidRDefault="00DC5475" w:rsidP="00A817D3">
            <w:pPr>
              <w:pStyle w:val="NormalWeb"/>
              <w:spacing w:before="0" w:beforeAutospacing="0" w:after="0" w:afterAutospacing="0"/>
            </w:pPr>
            <w:r>
              <w:t xml:space="preserve">- COR #36 Site Electrical Revisions (RFP 10)- Costs associated with primary electrical lines that need to be revised along KY Highway 44 based on the Salt River Utility Requirements.  What was assumed in the Bid was a shorter primary electric </w:t>
            </w:r>
            <w:r>
              <w:t>line since it was assumed the Utility would cross the road, however, Salt River could not provide an additional road crossing since the BEHS site is already served electrically.  This resulted in the electrical contractor having to provide a longer primary</w:t>
            </w:r>
            <w:r>
              <w:t xml:space="preserve"> electrical route. </w:t>
            </w:r>
          </w:p>
        </w:tc>
      </w:tr>
      <w:tr w:rsidR="00000000">
        <w:trPr>
          <w:tblCellSpacing w:w="0" w:type="dxa"/>
        </w:trPr>
        <w:tc>
          <w:tcPr>
            <w:tcW w:w="0" w:type="auto"/>
            <w:tcMar>
              <w:top w:w="0" w:type="dxa"/>
              <w:left w:w="1050" w:type="dxa"/>
              <w:bottom w:w="0" w:type="dxa"/>
              <w:right w:w="0" w:type="dxa"/>
            </w:tcMar>
            <w:hideMark/>
          </w:tcPr>
          <w:p w:rsidR="00000000" w:rsidRDefault="00DC5475">
            <w:pPr>
              <w:rPr>
                <w:rFonts w:eastAsia="Times New Roman"/>
              </w:rPr>
            </w:pPr>
            <w:r>
              <w:rPr>
                <w:rFonts w:eastAsia="Times New Roman"/>
                <w:b/>
                <w:bCs/>
              </w:rPr>
              <w:t>6.</w:t>
            </w:r>
            <w:r>
              <w:rPr>
                <w:rFonts w:eastAsia="Times New Roman"/>
              </w:rPr>
              <w:t> BEHS Fine Arts- Change Order 21- Work at Existing Gym Joist and Fire Wall A Framing Connections</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DC5475" w:rsidP="00A817D3">
            <w:pPr>
              <w:pStyle w:val="NormalWeb"/>
              <w:spacing w:before="0" w:beforeAutospacing="0" w:after="0" w:afterAutospacing="0"/>
            </w:pPr>
            <w:r>
              <w:t>The costs associated with this change order include the following change order requests:</w:t>
            </w:r>
          </w:p>
          <w:p w:rsidR="00000000" w:rsidRDefault="00DC5475" w:rsidP="00A817D3">
            <w:pPr>
              <w:pStyle w:val="NormalWeb"/>
              <w:spacing w:before="0" w:beforeAutospacing="0" w:after="0" w:afterAutospacing="0"/>
            </w:pPr>
            <w:r>
              <w:t xml:space="preserve">-COR 32 - Interior and Exterior Framing at </w:t>
            </w:r>
            <w:r>
              <w:t>Fire Wall A (RFP23)- Additional framing was needed at the frame wall</w:t>
            </w:r>
            <w:r w:rsidR="00A817D3">
              <w:t>.</w:t>
            </w:r>
            <w:r>
              <w:t xml:space="preserve"> One area of framing was at the existing standing seam roof to develop a cricket condition at the wall intersection.  Other framing at the wall included work above the masonry wall at the</w:t>
            </w:r>
            <w:r>
              <w:t xml:space="preserve"> auditorium lobby.  </w:t>
            </w:r>
          </w:p>
          <w:p w:rsidR="00000000" w:rsidRDefault="00DC5475" w:rsidP="00A817D3">
            <w:pPr>
              <w:pStyle w:val="NormalWeb"/>
              <w:spacing w:before="0" w:beforeAutospacing="0" w:after="0" w:afterAutospacing="0"/>
            </w:pPr>
            <w:r>
              <w:lastRenderedPageBreak/>
              <w:t>-COR 35 - Demo and Replace Existing Joist in Existing Gym - An existing roof joist at the old gym needed to be removed while supporting structure was constructed below.  It had previously been supported by a load bearing masonry wall t</w:t>
            </w:r>
            <w:r>
              <w:t xml:space="preserve">hat was ultimately removed.  No GC overhead and profit </w:t>
            </w:r>
            <w:proofErr w:type="gramStart"/>
            <w:r>
              <w:t>was</w:t>
            </w:r>
            <w:proofErr w:type="gramEnd"/>
            <w:r>
              <w:t xml:space="preserve"> added to this work.  </w:t>
            </w:r>
          </w:p>
        </w:tc>
      </w:tr>
      <w:tr w:rsidR="00000000">
        <w:trPr>
          <w:tblCellSpacing w:w="0" w:type="dxa"/>
        </w:trPr>
        <w:tc>
          <w:tcPr>
            <w:tcW w:w="0" w:type="auto"/>
            <w:tcMar>
              <w:top w:w="0" w:type="dxa"/>
              <w:left w:w="525" w:type="dxa"/>
              <w:bottom w:w="0" w:type="dxa"/>
              <w:right w:w="0" w:type="dxa"/>
            </w:tcMar>
            <w:hideMark/>
          </w:tcPr>
          <w:p w:rsidR="00000000" w:rsidRDefault="00DC5475">
            <w:pPr>
              <w:rPr>
                <w:rFonts w:eastAsia="Times New Roman"/>
              </w:rPr>
            </w:pPr>
            <w:r>
              <w:rPr>
                <w:rFonts w:eastAsia="Times New Roman"/>
                <w:b/>
                <w:bCs/>
              </w:rPr>
              <w:lastRenderedPageBreak/>
              <w:t>f.</w:t>
            </w:r>
            <w:r>
              <w:rPr>
                <w:rFonts w:eastAsia="Times New Roman"/>
              </w:rPr>
              <w:t> Human Resources</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DC5475">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DC5475">
            <w:pPr>
              <w:rPr>
                <w:rFonts w:eastAsia="Times New Roman"/>
              </w:rPr>
            </w:pPr>
            <w:r>
              <w:rPr>
                <w:rFonts w:eastAsia="Times New Roman"/>
                <w:b/>
                <w:bCs/>
              </w:rPr>
              <w:t>1.</w:t>
            </w:r>
            <w:r>
              <w:rPr>
                <w:rFonts w:eastAsia="Times New Roman"/>
              </w:rPr>
              <w:t> Leave of Absence Requests</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DC5475">
            <w:pPr>
              <w:pStyle w:val="NormalWeb"/>
            </w:pPr>
            <w:r>
              <w:t>Please recommend to the Board at the May 19th, 2025 meeting the approval for the following requests for unpaid leave of absences.</w:t>
            </w:r>
          </w:p>
          <w:p w:rsidR="00000000" w:rsidRDefault="00DC5475">
            <w:pPr>
              <w:pStyle w:val="NormalWeb"/>
            </w:pPr>
            <w:proofErr w:type="spellStart"/>
            <w:r>
              <w:t>Elecia</w:t>
            </w:r>
            <w:proofErr w:type="spellEnd"/>
            <w:r>
              <w:t xml:space="preserve"> Daily-Lunchroom Monitor-Freedom Elementary-Ms. Daily is requesting leave without pay for the dates of March 31st, 2025,</w:t>
            </w:r>
            <w:r>
              <w:t xml:space="preserve"> April 1st, 2025, April 2nd, 2025, April 8th, 2025, April 9th, 2025, April 10th, 2025 and April 11th, 2025 for a total of 10.5 hours without pay. </w:t>
            </w:r>
          </w:p>
          <w:p w:rsidR="00000000" w:rsidRDefault="00DC5475">
            <w:pPr>
              <w:pStyle w:val="NormalWeb"/>
            </w:pPr>
            <w:r>
              <w:t>Kelsey Richie-Lunchroom Monitor-Roby Elementary-Ms. Richie is requesting leave without pay for the date of Ap</w:t>
            </w:r>
            <w:r>
              <w:t>ril 8th, 2025 for a total of 1 hour without pay. </w:t>
            </w:r>
          </w:p>
          <w:p w:rsidR="00000000" w:rsidRDefault="00DC5475">
            <w:pPr>
              <w:pStyle w:val="NormalWeb"/>
            </w:pPr>
            <w:r>
              <w:t>Abigail Scott-Lunchroom Monitor-Old Mill Elementary-Ms. Scott is requesting leave without pay for the dates of March 31st, 2025, April 1st, 2025, April 2nd, 2025, April 8th, 2025, April 10th, 2025 and April</w:t>
            </w:r>
            <w:r>
              <w:t xml:space="preserve"> 11th, 2025 for a total of 6 hours without pay. </w:t>
            </w:r>
          </w:p>
          <w:p w:rsidR="00000000" w:rsidRDefault="00DC5475">
            <w:pPr>
              <w:pStyle w:val="NormalWeb"/>
            </w:pPr>
            <w:r>
              <w:t xml:space="preserve">Dona </w:t>
            </w:r>
            <w:proofErr w:type="spellStart"/>
            <w:r>
              <w:t>Crigger</w:t>
            </w:r>
            <w:proofErr w:type="spellEnd"/>
            <w:r>
              <w:t xml:space="preserve">-Monitor-Mount Washington Elementary- Ms. </w:t>
            </w:r>
            <w:proofErr w:type="spellStart"/>
            <w:r>
              <w:t>Crigger</w:t>
            </w:r>
            <w:proofErr w:type="spellEnd"/>
            <w:r>
              <w:t xml:space="preserve"> is requesting leave without pay for the dates of March 31st, 2025, April 1st, 2025, April 2nd, 2025, April 8th, 2025, April 9th, 2025, April 10th</w:t>
            </w:r>
            <w:r>
              <w:t>, 2025 and April 11th, 2025 for a total of 14 hours without pay. </w:t>
            </w:r>
          </w:p>
          <w:p w:rsidR="00000000" w:rsidRDefault="00DC5475">
            <w:pPr>
              <w:pStyle w:val="NormalWeb"/>
            </w:pPr>
            <w:r>
              <w:t>Kaitlyn Moore-Monitor-Lebanon Junction Elementary-Ms. Moore is requesting leave without pay for the dates of April 9th, 2025, April 10th, 2025 and April 11th, 2025 for a total of 1.5 hours w</w:t>
            </w:r>
            <w:r>
              <w:t>ithout pay. </w:t>
            </w:r>
          </w:p>
          <w:p w:rsidR="00000000" w:rsidRDefault="00DC5475">
            <w:pPr>
              <w:pStyle w:val="NormalWeb"/>
            </w:pPr>
            <w:r>
              <w:t>Brenda Morgan-Cook/Baker-Freedom Elementary-Ms. Morgan is requesting leave without pay for the date of April 8th, 2025 for a total of 3.75 hours without pay. </w:t>
            </w:r>
          </w:p>
          <w:p w:rsidR="00000000" w:rsidRDefault="00DC5475">
            <w:pPr>
              <w:pStyle w:val="NormalWeb"/>
            </w:pPr>
            <w:r>
              <w:t xml:space="preserve">Dona </w:t>
            </w:r>
            <w:proofErr w:type="spellStart"/>
            <w:r>
              <w:t>Crigger</w:t>
            </w:r>
            <w:proofErr w:type="spellEnd"/>
            <w:r>
              <w:t xml:space="preserve">-Monitor-Mount Washington Elementary-Ms. </w:t>
            </w:r>
            <w:proofErr w:type="spellStart"/>
            <w:r>
              <w:t>Crigger</w:t>
            </w:r>
            <w:proofErr w:type="spellEnd"/>
            <w:r>
              <w:t xml:space="preserve"> is requesting leave wit</w:t>
            </w:r>
            <w:r>
              <w:t>hout pay for the dates of April 14th, 2025 through June 3rd, 2025 for a total of 70 hours without pay. </w:t>
            </w:r>
          </w:p>
          <w:p w:rsidR="00000000" w:rsidRDefault="00DC5475">
            <w:pPr>
              <w:pStyle w:val="NormalWeb"/>
            </w:pPr>
            <w:r>
              <w:t xml:space="preserve">Nichole </w:t>
            </w:r>
            <w:proofErr w:type="spellStart"/>
            <w:r>
              <w:t>Cavote</w:t>
            </w:r>
            <w:proofErr w:type="spellEnd"/>
            <w:r>
              <w:t xml:space="preserve">-Secretary-Transportation-Ms. </w:t>
            </w:r>
            <w:proofErr w:type="spellStart"/>
            <w:r>
              <w:t>Cavote</w:t>
            </w:r>
            <w:proofErr w:type="spellEnd"/>
            <w:r>
              <w:t xml:space="preserve"> is requesting leave without pay for the date of April 11th, 2025 for a total of 8.28 hours without pa</w:t>
            </w:r>
            <w:r>
              <w:t>y. </w:t>
            </w:r>
          </w:p>
          <w:p w:rsidR="00000000" w:rsidRDefault="00DC5475">
            <w:pPr>
              <w:pStyle w:val="NormalWeb"/>
            </w:pPr>
            <w:r>
              <w:t>Katherine Terry-Instructional Assistant-Cedar Grove Elementary-Ms. Terry is requesting leave without pay for the date of April 15th, 2025 for a total of 3.25 hours without pay. </w:t>
            </w:r>
          </w:p>
          <w:p w:rsidR="00000000" w:rsidRDefault="00DC5475">
            <w:pPr>
              <w:pStyle w:val="NormalWeb"/>
            </w:pPr>
            <w:r>
              <w:t xml:space="preserve">Carl </w:t>
            </w:r>
            <w:proofErr w:type="spellStart"/>
            <w:r>
              <w:t>Winski</w:t>
            </w:r>
            <w:proofErr w:type="spellEnd"/>
            <w:r>
              <w:t xml:space="preserve">-Instructional Assistant-Bullitt Lick Middle-Mr. </w:t>
            </w:r>
            <w:proofErr w:type="spellStart"/>
            <w:r>
              <w:t>Winski</w:t>
            </w:r>
            <w:proofErr w:type="spellEnd"/>
            <w:r>
              <w:t xml:space="preserve"> is requ</w:t>
            </w:r>
            <w:r>
              <w:t>esting leave without pay for the date of April 8th, 2025 for a total of 6.50 hours without pay.</w:t>
            </w:r>
          </w:p>
          <w:p w:rsidR="00000000" w:rsidRDefault="00DC5475">
            <w:pPr>
              <w:pStyle w:val="NormalWeb"/>
            </w:pPr>
            <w:r>
              <w:t xml:space="preserve">Brandy </w:t>
            </w:r>
            <w:proofErr w:type="spellStart"/>
            <w:r>
              <w:t>Sagesar</w:t>
            </w:r>
            <w:proofErr w:type="spellEnd"/>
            <w:r>
              <w:t xml:space="preserve">-Cook/Baker-Mount Washington Elementary-Ms. </w:t>
            </w:r>
            <w:proofErr w:type="spellStart"/>
            <w:r>
              <w:t>Sagesar</w:t>
            </w:r>
            <w:proofErr w:type="spellEnd"/>
            <w:r>
              <w:t xml:space="preserve"> is requesting leave without pay for the date of March 1st, 2025 for a total of 4.86 hours with</w:t>
            </w:r>
            <w:r>
              <w:t>out pay. </w:t>
            </w:r>
          </w:p>
          <w:p w:rsidR="00000000" w:rsidRDefault="00DC5475">
            <w:pPr>
              <w:pStyle w:val="NormalWeb"/>
            </w:pPr>
            <w:r>
              <w:t>Christy Hardin-YSC Coordinator-Bullitt Central High-Ms. Hardin is requesting leave without pay for the dates of March 19th, 2025 through April 15th, 2025 for a total of 20 days without pay. </w:t>
            </w:r>
          </w:p>
          <w:p w:rsidR="00000000" w:rsidRDefault="00DC5475">
            <w:pPr>
              <w:pStyle w:val="NormalWeb"/>
            </w:pPr>
            <w:r>
              <w:lastRenderedPageBreak/>
              <w:t>Jennifer Linder-Bus Driver-Transportation-Ms. Linder is</w:t>
            </w:r>
            <w:r>
              <w:t xml:space="preserve"> requesting leave without pay for the dates of April 15th, 2025 and April 21st, 2025 for a total of 2 days without pay. </w:t>
            </w:r>
          </w:p>
          <w:p w:rsidR="00000000" w:rsidRDefault="00DC5475">
            <w:pPr>
              <w:pStyle w:val="NormalWeb"/>
            </w:pPr>
            <w:r>
              <w:t>Kristin Hawkins-Teacher-North Bullitt High-Ms. Hawkins is requesting leave without pay for the dates of April 18th, 2025, April 23rd, 2</w:t>
            </w:r>
            <w:r>
              <w:t>025 and April 24th, 2025 for a total of 3 days without pay. </w:t>
            </w:r>
          </w:p>
          <w:p w:rsidR="00000000" w:rsidRDefault="00DC5475">
            <w:pPr>
              <w:pStyle w:val="NormalWeb"/>
            </w:pPr>
            <w:proofErr w:type="spellStart"/>
            <w:r>
              <w:t>Maygan</w:t>
            </w:r>
            <w:proofErr w:type="spellEnd"/>
            <w:r>
              <w:t xml:space="preserve"> </w:t>
            </w:r>
            <w:proofErr w:type="spellStart"/>
            <w:r>
              <w:t>Echsner</w:t>
            </w:r>
            <w:proofErr w:type="spellEnd"/>
            <w:r>
              <w:t xml:space="preserve">-Teacher-Mount Washington Elementary-Ms. </w:t>
            </w:r>
            <w:proofErr w:type="spellStart"/>
            <w:r>
              <w:t>Echsner</w:t>
            </w:r>
            <w:proofErr w:type="spellEnd"/>
            <w:r>
              <w:t xml:space="preserve"> is requesting leave without pay for the dates of March 18th, 2025 and March 28th, 2025 for a total of 1.5 days without pay. </w:t>
            </w:r>
          </w:p>
          <w:p w:rsidR="00000000" w:rsidRDefault="00DC5475">
            <w:pPr>
              <w:pStyle w:val="NormalWeb"/>
            </w:pPr>
            <w:r>
              <w:t>Stephan</w:t>
            </w:r>
            <w:r>
              <w:t>ie Thomas-Monitor-Cedar Grove Elementary-Ms. Thomas is requesting leaves without pay for the dates of April 24th, 2025 and April 25th, 2025 for a total of 1.75 hours without pay. </w:t>
            </w:r>
          </w:p>
          <w:p w:rsidR="00000000" w:rsidRDefault="00DC5475">
            <w:pPr>
              <w:pStyle w:val="NormalWeb"/>
            </w:pPr>
            <w:r>
              <w:t xml:space="preserve">Laura </w:t>
            </w:r>
            <w:proofErr w:type="spellStart"/>
            <w:r>
              <w:t>Buley</w:t>
            </w:r>
            <w:proofErr w:type="spellEnd"/>
            <w:r>
              <w:t xml:space="preserve">-Lunchroom Monitor-Pleasant Grove Elementary-Ms. </w:t>
            </w:r>
            <w:proofErr w:type="spellStart"/>
            <w:r>
              <w:t>Buley</w:t>
            </w:r>
            <w:proofErr w:type="spellEnd"/>
            <w:r>
              <w:t xml:space="preserve"> is request</w:t>
            </w:r>
            <w:r>
              <w:t>ing leave without pay for the dates of April 21st, 2025 and April 22nd, 2025 for a total of 3 hours without pay. </w:t>
            </w:r>
          </w:p>
          <w:p w:rsidR="00000000" w:rsidRDefault="00DC5475">
            <w:pPr>
              <w:pStyle w:val="NormalWeb"/>
            </w:pPr>
            <w:r>
              <w:t>Britney Casey-Lunchroom Monitor-Mount Washington Elementary-Ms. Casey is requesting leave without pay for the dates of April 16th, 2025 and Ap</w:t>
            </w:r>
            <w:r>
              <w:t>ril 25th, 2025 for a total of 2 hours without pay. </w:t>
            </w:r>
          </w:p>
          <w:p w:rsidR="00000000" w:rsidRDefault="00DC5475">
            <w:pPr>
              <w:pStyle w:val="NormalWeb"/>
            </w:pPr>
            <w:r>
              <w:t>Leslie Cook-Monitor-Crossroads Elementary-Ms. Cook is requesting leave without pay for the dates of April 21st, 2025 and April 22nd, 2025 for a total of 3 hours without pay. </w:t>
            </w:r>
          </w:p>
          <w:p w:rsidR="00000000" w:rsidRDefault="00DC5475">
            <w:pPr>
              <w:pStyle w:val="NormalWeb"/>
            </w:pPr>
            <w:r>
              <w:t xml:space="preserve">Dona </w:t>
            </w:r>
            <w:proofErr w:type="spellStart"/>
            <w:r>
              <w:t>Crigger</w:t>
            </w:r>
            <w:proofErr w:type="spellEnd"/>
            <w:r>
              <w:t>-Monitor-Mount Wa</w:t>
            </w:r>
            <w:r>
              <w:t xml:space="preserve">shington Elementary-Ms. </w:t>
            </w:r>
            <w:proofErr w:type="spellStart"/>
            <w:r>
              <w:t>Crigger</w:t>
            </w:r>
            <w:proofErr w:type="spellEnd"/>
            <w:r>
              <w:t xml:space="preserve"> is requesting leave without pay for the dates of April 14th, 2025 through April 25th, 2025 for a total of 20 hours without pay. </w:t>
            </w:r>
          </w:p>
          <w:p w:rsidR="00000000" w:rsidRDefault="00DC5475">
            <w:pPr>
              <w:pStyle w:val="NormalWeb"/>
            </w:pPr>
            <w:proofErr w:type="spellStart"/>
            <w:r>
              <w:t>Elecia</w:t>
            </w:r>
            <w:proofErr w:type="spellEnd"/>
            <w:r>
              <w:t xml:space="preserve"> Daily-Lunchroom Monitor-Freedom Elementary-Ms. Daily is requesting leave without pay for</w:t>
            </w:r>
            <w:r>
              <w:t xml:space="preserve"> the dates of April 22nd, 2025 for a total of 1.5 hours without pay. </w:t>
            </w:r>
          </w:p>
          <w:p w:rsidR="00000000" w:rsidRDefault="00DC5475">
            <w:pPr>
              <w:pStyle w:val="NormalWeb"/>
            </w:pPr>
            <w:r>
              <w:t>Kathy Howard-Lunchroom Monitor-Roby Elementary-Ms. Howard is requesting leave without pay for the dates of April 21st, 2025 for a total of 1.75 hours without pay. </w:t>
            </w:r>
          </w:p>
          <w:p w:rsidR="00000000" w:rsidRDefault="00DC5475">
            <w:pPr>
              <w:pStyle w:val="NormalWeb"/>
            </w:pPr>
            <w:proofErr w:type="spellStart"/>
            <w:r>
              <w:t>Laryn</w:t>
            </w:r>
            <w:proofErr w:type="spellEnd"/>
            <w:r>
              <w:t xml:space="preserve"> Ingram-Monitor-Crossroads Elementary-Ms. Ingram is requesting leave without pay for the date of April 23rd, 2025 for a total of 40 minutes without pay. </w:t>
            </w:r>
          </w:p>
          <w:p w:rsidR="00000000" w:rsidRDefault="00DC5475">
            <w:pPr>
              <w:pStyle w:val="NormalWeb"/>
            </w:pPr>
            <w:r>
              <w:t>Sheridan Brooke Lara (Avery)-School Psychologist-District Wide-Ms. Lara is requesting leave witho</w:t>
            </w:r>
            <w:r>
              <w:t>ut pay for the dates of April 22nd, 2025 through June 10th, 2025 for a total of 213.87 hours without pay. </w:t>
            </w:r>
          </w:p>
          <w:p w:rsidR="00000000" w:rsidRDefault="00DC5475">
            <w:pPr>
              <w:pStyle w:val="NormalWeb"/>
            </w:pPr>
            <w:r>
              <w:t xml:space="preserve">Melanie Taylor-Special Education Assistant-Brooks Elementary-Ms. Taylor is requesting leave without pay for the dates of May 23rd, 2025 through June </w:t>
            </w:r>
            <w:r>
              <w:t>3rd, 2025 for a total of 13 hours without pay. </w:t>
            </w:r>
          </w:p>
          <w:p w:rsidR="00000000" w:rsidRDefault="00DC5475">
            <w:pPr>
              <w:pStyle w:val="NormalWeb"/>
            </w:pPr>
            <w:proofErr w:type="spellStart"/>
            <w:r>
              <w:t>Tanda</w:t>
            </w:r>
            <w:proofErr w:type="spellEnd"/>
            <w:r>
              <w:t xml:space="preserve"> Brown-Volunteer Coordinator-Pleasant Grove Elementary-Ms. Brown is requesting leave without pay for the dates of April 8th, 2025 and April 9th, 2025 for a total of 6 hours without pay. </w:t>
            </w:r>
          </w:p>
          <w:p w:rsidR="00000000" w:rsidRDefault="00DC5475">
            <w:pPr>
              <w:pStyle w:val="NormalWeb"/>
            </w:pPr>
            <w:r>
              <w:t>Heather McDaniel</w:t>
            </w:r>
            <w:r>
              <w:t>-Instructional Assistant-North Bullitt High-Ms. McDaniel is requesting leave without pay for the date of April 30th, 2025 for a total of 6.5 hours without pay. </w:t>
            </w:r>
          </w:p>
          <w:p w:rsidR="00000000" w:rsidRDefault="00DC5475">
            <w:pPr>
              <w:pStyle w:val="NormalWeb"/>
            </w:pPr>
            <w:r>
              <w:t>Isabella Kersey-ECE Teacher-</w:t>
            </w:r>
            <w:proofErr w:type="spellStart"/>
            <w:r>
              <w:t>Overdale</w:t>
            </w:r>
            <w:proofErr w:type="spellEnd"/>
            <w:r>
              <w:t xml:space="preserve"> Elementary-Ms. Kersey is requesting leave without pay for </w:t>
            </w:r>
            <w:r>
              <w:t>the date of April 21st, 2025 and April 22nd, 2025 for a total of 1.5 days without pay. </w:t>
            </w:r>
          </w:p>
          <w:p w:rsidR="00000000" w:rsidRDefault="00DC5475">
            <w:pPr>
              <w:divId w:val="1077288994"/>
              <w:rPr>
                <w:rFonts w:eastAsia="Times New Roman"/>
              </w:rPr>
            </w:pPr>
            <w:r>
              <w:rPr>
                <w:rFonts w:eastAsia="Times New Roman"/>
              </w:rPr>
              <w:lastRenderedPageBreak/>
              <w:t>Brenda Morgan-Cook/Baker-Freedom Elementary-Ms. Morgan is requesting leave without pay for the dates of April 21st, 2025 through April 30th, 2025 for a total of 30 hour</w:t>
            </w:r>
            <w:r>
              <w:rPr>
                <w:rFonts w:eastAsia="Times New Roman"/>
              </w:rPr>
              <w:t>s without pay.</w:t>
            </w:r>
          </w:p>
          <w:p w:rsidR="00000000" w:rsidRDefault="00DC5475">
            <w:pPr>
              <w:divId w:val="1011374397"/>
              <w:rPr>
                <w:rFonts w:eastAsia="Times New Roman"/>
              </w:rPr>
            </w:pPr>
            <w:r>
              <w:rPr>
                <w:rFonts w:eastAsia="Times New Roman"/>
              </w:rPr>
              <w:t> </w:t>
            </w:r>
          </w:p>
        </w:tc>
      </w:tr>
      <w:tr w:rsidR="00000000">
        <w:trPr>
          <w:tblCellSpacing w:w="0" w:type="dxa"/>
        </w:trPr>
        <w:tc>
          <w:tcPr>
            <w:tcW w:w="0" w:type="auto"/>
            <w:tcMar>
              <w:top w:w="0" w:type="dxa"/>
              <w:left w:w="1050" w:type="dxa"/>
              <w:bottom w:w="0" w:type="dxa"/>
              <w:right w:w="0" w:type="dxa"/>
            </w:tcMar>
            <w:hideMark/>
          </w:tcPr>
          <w:p w:rsidR="00000000" w:rsidRDefault="00DC5475">
            <w:pPr>
              <w:rPr>
                <w:rFonts w:eastAsia="Times New Roman"/>
              </w:rPr>
            </w:pPr>
            <w:r>
              <w:rPr>
                <w:rFonts w:eastAsia="Times New Roman"/>
                <w:b/>
                <w:bCs/>
              </w:rPr>
              <w:lastRenderedPageBreak/>
              <w:t>2.</w:t>
            </w:r>
            <w:r>
              <w:rPr>
                <w:rFonts w:eastAsia="Times New Roman"/>
              </w:rPr>
              <w:t> Entry of the Employment Records in the Minutes of Record</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DC5475" w:rsidP="00A817D3">
            <w:pPr>
              <w:pStyle w:val="NormalWeb"/>
            </w:pPr>
            <w:r>
              <w:t xml:space="preserve">Employment records for both the certified and classified personnel for the period </w:t>
            </w:r>
            <w:proofErr w:type="gramStart"/>
            <w:r>
              <w:t>of</w:t>
            </w:r>
            <w:r>
              <w:rPr>
                <w:rStyle w:val="Strong"/>
              </w:rPr>
              <w:t> </w:t>
            </w:r>
            <w:r w:rsidR="00A817D3">
              <w:rPr>
                <w:rStyle w:val="Strong"/>
              </w:rPr>
              <w:t xml:space="preserve"> </w:t>
            </w:r>
            <w:r>
              <w:rPr>
                <w:rStyle w:val="Strong"/>
              </w:rPr>
              <w:t>March</w:t>
            </w:r>
            <w:proofErr w:type="gramEnd"/>
            <w:r>
              <w:rPr>
                <w:rStyle w:val="Strong"/>
              </w:rPr>
              <w:t> 2025</w:t>
            </w:r>
            <w:r>
              <w:t xml:space="preserve"> through </w:t>
            </w:r>
            <w:r>
              <w:rPr>
                <w:rStyle w:val="Strong"/>
              </w:rPr>
              <w:t>April  2025 </w:t>
            </w:r>
            <w:r>
              <w:t>are submitted for the Board’s information and inclusion i</w:t>
            </w:r>
            <w:r>
              <w:t>n the minutes of this meeting.</w:t>
            </w:r>
          </w:p>
        </w:tc>
      </w:tr>
      <w:tr w:rsidR="00000000">
        <w:trPr>
          <w:tblCellSpacing w:w="0" w:type="dxa"/>
        </w:trPr>
        <w:tc>
          <w:tcPr>
            <w:tcW w:w="0" w:type="auto"/>
            <w:tcMar>
              <w:top w:w="0" w:type="dxa"/>
              <w:left w:w="525" w:type="dxa"/>
              <w:bottom w:w="0" w:type="dxa"/>
              <w:right w:w="0" w:type="dxa"/>
            </w:tcMar>
            <w:hideMark/>
          </w:tcPr>
          <w:p w:rsidR="00000000" w:rsidRDefault="00DC5475">
            <w:pPr>
              <w:rPr>
                <w:rFonts w:eastAsia="Times New Roman"/>
              </w:rPr>
            </w:pPr>
            <w:r>
              <w:rPr>
                <w:rFonts w:eastAsia="Times New Roman"/>
                <w:b/>
                <w:bCs/>
              </w:rPr>
              <w:t>g.</w:t>
            </w:r>
            <w:r>
              <w:rPr>
                <w:rFonts w:eastAsia="Times New Roman"/>
              </w:rPr>
              <w:t> Contracts</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DC5475">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DC5475">
            <w:pPr>
              <w:rPr>
                <w:rFonts w:eastAsia="Times New Roman"/>
              </w:rPr>
            </w:pPr>
            <w:r>
              <w:rPr>
                <w:rFonts w:eastAsia="Times New Roman"/>
                <w:b/>
                <w:bCs/>
              </w:rPr>
              <w:t>1.</w:t>
            </w:r>
            <w:r>
              <w:rPr>
                <w:rFonts w:eastAsia="Times New Roman"/>
              </w:rPr>
              <w:t> Legal Services Contract</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DC5475">
            <w:pPr>
              <w:rPr>
                <w:rFonts w:eastAsia="Times New Roman"/>
              </w:rPr>
            </w:pPr>
            <w:r>
              <w:rPr>
                <w:rFonts w:eastAsia="Times New Roman"/>
              </w:rPr>
              <w:t xml:space="preserve">Legal services for the district are currently provided by Dinsmore &amp; </w:t>
            </w:r>
            <w:proofErr w:type="spellStart"/>
            <w:r>
              <w:rPr>
                <w:rFonts w:eastAsia="Times New Roman"/>
              </w:rPr>
              <w:t>Shohl</w:t>
            </w:r>
            <w:proofErr w:type="spellEnd"/>
            <w:r>
              <w:rPr>
                <w:rFonts w:eastAsia="Times New Roman"/>
              </w:rPr>
              <w:t xml:space="preserve">, LLP.  The letter of engagement is attached for the services performed by Dinsmore &amp; </w:t>
            </w:r>
            <w:proofErr w:type="spellStart"/>
            <w:r>
              <w:rPr>
                <w:rFonts w:eastAsia="Times New Roman"/>
              </w:rPr>
              <w:t>Shohl</w:t>
            </w:r>
            <w:proofErr w:type="spellEnd"/>
            <w:r>
              <w:rPr>
                <w:rFonts w:eastAsia="Times New Roman"/>
              </w:rPr>
              <w:t xml:space="preserve">.  </w:t>
            </w:r>
            <w:r>
              <w:rPr>
                <w:rFonts w:eastAsia="Times New Roman"/>
              </w:rPr>
              <w:t xml:space="preserve">I ask the Legal Services Contract with Dinsmore &amp; </w:t>
            </w:r>
            <w:proofErr w:type="spellStart"/>
            <w:r>
              <w:rPr>
                <w:rFonts w:eastAsia="Times New Roman"/>
              </w:rPr>
              <w:t>Shohl</w:t>
            </w:r>
            <w:proofErr w:type="spellEnd"/>
            <w:r>
              <w:rPr>
                <w:rFonts w:eastAsia="Times New Roman"/>
              </w:rPr>
              <w:t>, LLP be renewed. </w:t>
            </w:r>
          </w:p>
        </w:tc>
      </w:tr>
      <w:tr w:rsidR="00000000">
        <w:trPr>
          <w:tblCellSpacing w:w="0" w:type="dxa"/>
        </w:trPr>
        <w:tc>
          <w:tcPr>
            <w:tcW w:w="0" w:type="auto"/>
            <w:tcMar>
              <w:top w:w="0" w:type="dxa"/>
              <w:left w:w="1050" w:type="dxa"/>
              <w:bottom w:w="0" w:type="dxa"/>
              <w:right w:w="0" w:type="dxa"/>
            </w:tcMar>
            <w:hideMark/>
          </w:tcPr>
          <w:p w:rsidR="00000000" w:rsidRDefault="00DC5475">
            <w:pPr>
              <w:rPr>
                <w:rFonts w:eastAsia="Times New Roman"/>
              </w:rPr>
            </w:pPr>
            <w:r>
              <w:rPr>
                <w:rFonts w:eastAsia="Times New Roman"/>
                <w:b/>
                <w:bCs/>
              </w:rPr>
              <w:t>2.</w:t>
            </w:r>
            <w:r>
              <w:rPr>
                <w:rFonts w:eastAsia="Times New Roman"/>
              </w:rPr>
              <w:t> Kay Bryant- Independent Contractor Agreement</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DC5475" w:rsidP="00A817D3">
            <w:pPr>
              <w:pStyle w:val="NormalWeb"/>
              <w:spacing w:before="0" w:beforeAutospacing="0" w:after="0" w:afterAutospacing="0"/>
            </w:pPr>
            <w:r>
              <w:t xml:space="preserve">I request approval of the attached independent contractor agreements with Kay Bryant.  </w:t>
            </w:r>
            <w:r>
              <w:t>The first agreement outlines Kay Bryant's continued support in reviewing construction projects and assisting with FACPAC submissions, including the completion of BG-5 Project Closeout Forms.  This work is essential to identifying any remaining funds and en</w:t>
            </w:r>
            <w:r>
              <w:t xml:space="preserve">suring KDE compliance as projects are finalized.  </w:t>
            </w:r>
          </w:p>
          <w:p w:rsidR="00000000" w:rsidRDefault="00DC5475" w:rsidP="00B15EC6">
            <w:pPr>
              <w:pStyle w:val="NormalWeb"/>
              <w:spacing w:before="0" w:beforeAutospacing="0" w:after="0" w:afterAutospacing="0"/>
            </w:pPr>
            <w:r>
              <w:t>The second agreement is an engagement letter for Kay's assistance with the District's year-end financial close.  Kay has provided this support to the District for the past five years using the same contrac</w:t>
            </w:r>
            <w:r>
              <w:t>t language.  Her knowledge and experience continue to be valuable assets during the closeout process.  </w:t>
            </w:r>
            <w:r w:rsidR="00B15EC6">
              <w:t xml:space="preserve"> </w:t>
            </w:r>
            <w:r>
              <w:t xml:space="preserve">Both agreements have been reviewed by out legal counsel at Dinsmore &amp; </w:t>
            </w:r>
            <w:proofErr w:type="spellStart"/>
            <w:r>
              <w:t>Shohl</w:t>
            </w:r>
            <w:proofErr w:type="spellEnd"/>
            <w:r>
              <w:t>, LLP.  I request the Board's approval of these contracts to allow for contin</w:t>
            </w:r>
            <w:r>
              <w:t>ued support in both construction closeout and year-end financial procedures. </w:t>
            </w:r>
          </w:p>
        </w:tc>
      </w:tr>
      <w:tr w:rsidR="00000000">
        <w:trPr>
          <w:tblCellSpacing w:w="0" w:type="dxa"/>
        </w:trPr>
        <w:tc>
          <w:tcPr>
            <w:tcW w:w="0" w:type="auto"/>
            <w:tcMar>
              <w:top w:w="0" w:type="dxa"/>
              <w:left w:w="1050" w:type="dxa"/>
              <w:bottom w:w="0" w:type="dxa"/>
              <w:right w:w="0" w:type="dxa"/>
            </w:tcMar>
            <w:hideMark/>
          </w:tcPr>
          <w:p w:rsidR="00000000" w:rsidRDefault="00DC5475">
            <w:pPr>
              <w:rPr>
                <w:rFonts w:eastAsia="Times New Roman"/>
              </w:rPr>
            </w:pPr>
            <w:r>
              <w:rPr>
                <w:rFonts w:eastAsia="Times New Roman"/>
                <w:b/>
                <w:bCs/>
              </w:rPr>
              <w:t>3.</w:t>
            </w:r>
            <w:r>
              <w:rPr>
                <w:rFonts w:eastAsia="Times New Roman"/>
              </w:rPr>
              <w:t> OVEC Consortium Membership Renewal (FY 2026)</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DC5475">
            <w:pPr>
              <w:rPr>
                <w:rFonts w:eastAsia="Times New Roman"/>
              </w:rPr>
            </w:pPr>
            <w:r>
              <w:rPr>
                <w:rFonts w:eastAsia="Times New Roman"/>
              </w:rPr>
              <w:t>Attached is a copy of the Consortium Renewal Agreement with Ohio Valley Educational Cooperative (OVEC).  OVEC provides a wide</w:t>
            </w:r>
            <w:r>
              <w:rPr>
                <w:rFonts w:eastAsia="Times New Roman"/>
              </w:rPr>
              <w:t xml:space="preserve"> variety of services, which are attached including cooperative bidding and purchasing, professional development opportunities, and Administrative/Leadership Meetings.  The annual cost is $15,464.  I ask the Membership Renewal with OVEC be approved. </w:t>
            </w:r>
          </w:p>
        </w:tc>
      </w:tr>
      <w:tr w:rsidR="00000000">
        <w:trPr>
          <w:tblCellSpacing w:w="0" w:type="dxa"/>
        </w:trPr>
        <w:tc>
          <w:tcPr>
            <w:tcW w:w="0" w:type="auto"/>
            <w:tcMar>
              <w:top w:w="0" w:type="dxa"/>
              <w:left w:w="1050" w:type="dxa"/>
              <w:bottom w:w="0" w:type="dxa"/>
              <w:right w:w="0" w:type="dxa"/>
            </w:tcMar>
            <w:hideMark/>
          </w:tcPr>
          <w:p w:rsidR="00000000" w:rsidRDefault="00DC5475">
            <w:pPr>
              <w:rPr>
                <w:rFonts w:eastAsia="Times New Roman"/>
              </w:rPr>
            </w:pPr>
            <w:r>
              <w:rPr>
                <w:rFonts w:eastAsia="Times New Roman"/>
                <w:b/>
                <w:bCs/>
              </w:rPr>
              <w:t>4.</w:t>
            </w:r>
            <w:r>
              <w:rPr>
                <w:rFonts w:eastAsia="Times New Roman"/>
              </w:rPr>
              <w:t> Ac</w:t>
            </w:r>
            <w:r>
              <w:rPr>
                <w:rFonts w:eastAsia="Times New Roman"/>
              </w:rPr>
              <w:t>cess to Algebra Memorandum of Agreements (MOA)</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DC5475" w:rsidP="00A817D3">
            <w:pPr>
              <w:pStyle w:val="NormalWeb"/>
            </w:pPr>
            <w:r>
              <w:t>Bullitt County Public Schools seeks Board approval to participate in the Access to Algebra initiative, a statewide program to increase student readiness and success in Algebra.  This initiative expands acc</w:t>
            </w:r>
            <w:r>
              <w:t>ess to rigorous math instruction and resources and ensures algebra instruction is utilizing highly qualified instructional resources as identified by the state department.  All six BCPS middle schools will participate in Access to Algebra, ensuring distric</w:t>
            </w:r>
            <w:r>
              <w:t>t-wide implementation and access for all students.  The attached agreements include one MOA for each middle school and a district agreement between Bullitt County Public Schools and Kentucky Science and Technology Corporation (KSTC) specifically for Hebron</w:t>
            </w:r>
            <w:r>
              <w:t xml:space="preserve"> and Eastside Middle Schools. </w:t>
            </w:r>
            <w:r>
              <w:t>The total cost to the district is a total of $210,000 for the years 2025-26, 2026-27, and 2027-28.  The cost for the 2025-2026 school year will be $70,000 and paid through student learning budget.  The attached agreements hav</w:t>
            </w:r>
            <w:r>
              <w:t xml:space="preserve">e been reviewed by Dinsmore &amp; </w:t>
            </w:r>
            <w:proofErr w:type="spellStart"/>
            <w:r>
              <w:t>Shohl</w:t>
            </w:r>
            <w:proofErr w:type="spellEnd"/>
            <w:r>
              <w:t>, Inc. Approval is requested for the memorandum of agreements for each middle school and KSTC and the agreement between BCPS and KSTC. </w:t>
            </w:r>
          </w:p>
        </w:tc>
      </w:tr>
      <w:tr w:rsidR="00000000">
        <w:trPr>
          <w:tblCellSpacing w:w="0" w:type="dxa"/>
        </w:trPr>
        <w:tc>
          <w:tcPr>
            <w:tcW w:w="0" w:type="auto"/>
            <w:tcMar>
              <w:top w:w="0" w:type="dxa"/>
              <w:left w:w="1050" w:type="dxa"/>
              <w:bottom w:w="0" w:type="dxa"/>
              <w:right w:w="0" w:type="dxa"/>
            </w:tcMar>
            <w:hideMark/>
          </w:tcPr>
          <w:p w:rsidR="00000000" w:rsidRDefault="00DC5475">
            <w:pPr>
              <w:rPr>
                <w:rFonts w:eastAsia="Times New Roman"/>
              </w:rPr>
            </w:pPr>
            <w:r>
              <w:rPr>
                <w:rFonts w:eastAsia="Times New Roman"/>
                <w:b/>
                <w:bCs/>
              </w:rPr>
              <w:t>5.</w:t>
            </w:r>
            <w:r>
              <w:rPr>
                <w:rFonts w:eastAsia="Times New Roman"/>
              </w:rPr>
              <w:t xml:space="preserve"> Curriculum Associates, Inc.: </w:t>
            </w:r>
            <w:proofErr w:type="spellStart"/>
            <w:r>
              <w:rPr>
                <w:rFonts w:eastAsia="Times New Roman"/>
              </w:rPr>
              <w:t>IReady</w:t>
            </w:r>
            <w:proofErr w:type="spellEnd"/>
            <w:r>
              <w:rPr>
                <w:rFonts w:eastAsia="Times New Roman"/>
              </w:rPr>
              <w:t xml:space="preserve"> Classroom Math</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DC5475" w:rsidP="00A817D3">
            <w:pPr>
              <w:pStyle w:val="NormalWeb"/>
              <w:rPr>
                <w:rFonts w:eastAsia="Times New Roman"/>
              </w:rPr>
            </w:pPr>
            <w:r>
              <w:t xml:space="preserve">This memo requests approval for the purchase of the </w:t>
            </w:r>
            <w:proofErr w:type="spellStart"/>
            <w:r>
              <w:t>IReady</w:t>
            </w:r>
            <w:proofErr w:type="spellEnd"/>
            <w:r>
              <w:t xml:space="preserve"> Classroom Math program for all elementary (K-5) and middle schools (6-8). This purchase is in direct response to the Kentucky Numeracy Act, which mandates the use of an approved, evidence-based, Hi</w:t>
            </w:r>
            <w:r>
              <w:t>gh-Quality Instructional Resource (HQIR) in mathematics. </w:t>
            </w:r>
            <w:r>
              <w:t>In addition to the purchase of the math program in K-8, this requested purchase includes ongoing Professional Learning sessions with Curriculum and Associates. Curriculum Associates has consistent</w:t>
            </w:r>
            <w:r>
              <w:t xml:space="preserve">ly proven to be a valuable and high-caliber partner in our past collaborations. This comprehensive program aligns with the requirements of the Kentucky Numeracy Act and will provide a consistent, research-based approach to mathematics </w:t>
            </w:r>
            <w:r>
              <w:lastRenderedPageBreak/>
              <w:t>instruction across al</w:t>
            </w:r>
            <w:r>
              <w:t>l elementary and middle schools.</w:t>
            </w:r>
            <w:r w:rsidR="00A817D3">
              <w:t xml:space="preserve">  </w:t>
            </w:r>
            <w:r>
              <w:t xml:space="preserve">The total cost for the </w:t>
            </w:r>
            <w:proofErr w:type="spellStart"/>
            <w:r>
              <w:t>iReady</w:t>
            </w:r>
            <w:proofErr w:type="spellEnd"/>
            <w:r>
              <w:t xml:space="preserve"> Classroom Math program is $1,036,236.21 and includes program support for 4 years. This purchase has been reviewed and approved by Dinsmore &amp; </w:t>
            </w:r>
            <w:proofErr w:type="spellStart"/>
            <w:r>
              <w:t>Shohl</w:t>
            </w:r>
            <w:proofErr w:type="spellEnd"/>
            <w:r>
              <w:t>, Inc. Funding for this program will be alloc</w:t>
            </w:r>
            <w:r>
              <w:t>ated from the Student Learning Curriculum, instruction, and assessment budget.</w:t>
            </w:r>
            <w:r w:rsidR="00A817D3">
              <w:t xml:space="preserve">  </w:t>
            </w:r>
            <w:r>
              <w:rPr>
                <w:rFonts w:eastAsia="Times New Roman"/>
              </w:rPr>
              <w:t> </w:t>
            </w:r>
          </w:p>
        </w:tc>
      </w:tr>
      <w:tr w:rsidR="00000000">
        <w:trPr>
          <w:tblCellSpacing w:w="0" w:type="dxa"/>
        </w:trPr>
        <w:tc>
          <w:tcPr>
            <w:tcW w:w="0" w:type="auto"/>
            <w:tcMar>
              <w:top w:w="0" w:type="dxa"/>
              <w:left w:w="1050" w:type="dxa"/>
              <w:bottom w:w="0" w:type="dxa"/>
              <w:right w:w="0" w:type="dxa"/>
            </w:tcMar>
            <w:hideMark/>
          </w:tcPr>
          <w:p w:rsidR="00000000" w:rsidRDefault="00DC5475">
            <w:pPr>
              <w:rPr>
                <w:rFonts w:eastAsia="Times New Roman"/>
              </w:rPr>
            </w:pPr>
            <w:r>
              <w:rPr>
                <w:rFonts w:eastAsia="Times New Roman"/>
                <w:b/>
                <w:bCs/>
              </w:rPr>
              <w:lastRenderedPageBreak/>
              <w:t>6.</w:t>
            </w:r>
            <w:r>
              <w:rPr>
                <w:rFonts w:eastAsia="Times New Roman"/>
              </w:rPr>
              <w:t xml:space="preserve"> Curriculum Associates, Inc.: </w:t>
            </w:r>
            <w:proofErr w:type="spellStart"/>
            <w:r>
              <w:rPr>
                <w:rFonts w:eastAsia="Times New Roman"/>
              </w:rPr>
              <w:t>IReady</w:t>
            </w:r>
            <w:proofErr w:type="spellEnd"/>
            <w:r>
              <w:rPr>
                <w:rFonts w:eastAsia="Times New Roman"/>
              </w:rPr>
              <w:t xml:space="preserve"> Assessment &amp; </w:t>
            </w:r>
            <w:proofErr w:type="spellStart"/>
            <w:r>
              <w:rPr>
                <w:rFonts w:eastAsia="Times New Roman"/>
              </w:rPr>
              <w:t>MyPath</w:t>
            </w:r>
            <w:proofErr w:type="spellEnd"/>
            <w:r>
              <w:rPr>
                <w:rFonts w:eastAsia="Times New Roman"/>
              </w:rPr>
              <w:t>, K-8</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DC5475">
            <w:pPr>
              <w:rPr>
                <w:rFonts w:eastAsia="Times New Roman"/>
              </w:rPr>
            </w:pPr>
            <w:r>
              <w:rPr>
                <w:rFonts w:eastAsia="Times New Roman"/>
              </w:rPr>
              <w:t xml:space="preserve">The attached is a subscription renewal for the </w:t>
            </w:r>
            <w:proofErr w:type="spellStart"/>
            <w:r>
              <w:rPr>
                <w:rFonts w:eastAsia="Times New Roman"/>
              </w:rPr>
              <w:t>IReady</w:t>
            </w:r>
            <w:proofErr w:type="spellEnd"/>
            <w:r>
              <w:rPr>
                <w:rFonts w:eastAsia="Times New Roman"/>
              </w:rPr>
              <w:t xml:space="preserve"> assessment platform and </w:t>
            </w:r>
            <w:proofErr w:type="spellStart"/>
            <w:r>
              <w:rPr>
                <w:rFonts w:eastAsia="Times New Roman"/>
              </w:rPr>
              <w:t>MyPath</w:t>
            </w:r>
            <w:proofErr w:type="spellEnd"/>
            <w:r>
              <w:rPr>
                <w:rFonts w:eastAsia="Times New Roman"/>
              </w:rPr>
              <w:t xml:space="preserve"> individualized instru</w:t>
            </w:r>
            <w:r>
              <w:rPr>
                <w:rFonts w:eastAsia="Times New Roman"/>
              </w:rPr>
              <w:t xml:space="preserve">ctional platform that provides personalized instruction based on benchmark assessment data in fall, winter, and </w:t>
            </w:r>
            <w:proofErr w:type="spellStart"/>
            <w:proofErr w:type="gramStart"/>
            <w:r>
              <w:rPr>
                <w:rFonts w:eastAsia="Times New Roman"/>
              </w:rPr>
              <w:t>spring.This</w:t>
            </w:r>
            <w:proofErr w:type="spellEnd"/>
            <w:proofErr w:type="gramEnd"/>
            <w:r>
              <w:rPr>
                <w:rFonts w:eastAsia="Times New Roman"/>
              </w:rPr>
              <w:t xml:space="preserve"> system is on the KDE approved universal screener for reading that is aligned to SB 9 for students in K-3. We will continue to use th</w:t>
            </w:r>
            <w:r>
              <w:rPr>
                <w:rFonts w:eastAsia="Times New Roman"/>
              </w:rPr>
              <w:t xml:space="preserve">is in K-5 for reading and math to streamline our technology assessment systems along with supporting coherence of student academic progress monitoring tools across all elementary </w:t>
            </w:r>
            <w:proofErr w:type="spellStart"/>
            <w:proofErr w:type="gramStart"/>
            <w:r>
              <w:rPr>
                <w:rFonts w:eastAsia="Times New Roman"/>
              </w:rPr>
              <w:t>schools.The</w:t>
            </w:r>
            <w:proofErr w:type="spellEnd"/>
            <w:proofErr w:type="gramEnd"/>
            <w:r>
              <w:rPr>
                <w:rFonts w:eastAsia="Times New Roman"/>
              </w:rPr>
              <w:t xml:space="preserve"> total cost of the assessment, individualized instruction platform</w:t>
            </w:r>
            <w:r>
              <w:rPr>
                <w:rFonts w:eastAsia="Times New Roman"/>
              </w:rPr>
              <w:t xml:space="preserve">, and required professional learning will be $362,502.50. This renewal has been approved by Dinsmore &amp; </w:t>
            </w:r>
            <w:proofErr w:type="spellStart"/>
            <w:r>
              <w:rPr>
                <w:rFonts w:eastAsia="Times New Roman"/>
              </w:rPr>
              <w:t>Shohl</w:t>
            </w:r>
            <w:proofErr w:type="spellEnd"/>
            <w:r>
              <w:rPr>
                <w:rFonts w:eastAsia="Times New Roman"/>
              </w:rPr>
              <w:t>, Inc. The funding will come from the curriculum, instruction, and assessment budget.</w:t>
            </w:r>
          </w:p>
        </w:tc>
      </w:tr>
      <w:tr w:rsidR="00000000">
        <w:trPr>
          <w:tblCellSpacing w:w="0" w:type="dxa"/>
        </w:trPr>
        <w:tc>
          <w:tcPr>
            <w:tcW w:w="0" w:type="auto"/>
            <w:tcMar>
              <w:top w:w="0" w:type="dxa"/>
              <w:left w:w="1050" w:type="dxa"/>
              <w:bottom w:w="0" w:type="dxa"/>
              <w:right w:w="0" w:type="dxa"/>
            </w:tcMar>
            <w:hideMark/>
          </w:tcPr>
          <w:p w:rsidR="00000000" w:rsidRDefault="00DC5475">
            <w:pPr>
              <w:rPr>
                <w:rFonts w:eastAsia="Times New Roman"/>
              </w:rPr>
            </w:pPr>
            <w:r>
              <w:rPr>
                <w:rFonts w:eastAsia="Times New Roman"/>
                <w:b/>
                <w:bCs/>
              </w:rPr>
              <w:t>7.</w:t>
            </w:r>
            <w:r>
              <w:rPr>
                <w:rFonts w:eastAsia="Times New Roman"/>
              </w:rPr>
              <w:t> 2025-2026 MOA- University of Kentucky</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DC5475" w:rsidP="00A817D3">
            <w:pPr>
              <w:pStyle w:val="NormalWeb"/>
              <w:spacing w:before="0" w:beforeAutospacing="0" w:after="0" w:afterAutospacing="0"/>
            </w:pPr>
            <w:r>
              <w:t>Attached, please</w:t>
            </w:r>
            <w:r>
              <w:t xml:space="preserve"> find the MOA </w:t>
            </w:r>
            <w:proofErr w:type="spellStart"/>
            <w:r>
              <w:t>betweeen</w:t>
            </w:r>
            <w:proofErr w:type="spellEnd"/>
            <w:r>
              <w:t xml:space="preserve"> the University of Kentucky and Bullitt County Public Schools for the 2025-2026 school year.  The University of Kentucky and Bullitt County Public Schools will work together to provide post</w:t>
            </w:r>
            <w:r w:rsidR="00A817D3">
              <w:t>-</w:t>
            </w:r>
            <w:r>
              <w:t>secondary opportunities for students enrolle</w:t>
            </w:r>
            <w:r>
              <w:t>d in dual credit courses. </w:t>
            </w:r>
          </w:p>
          <w:p w:rsidR="00000000" w:rsidRDefault="00DC5475" w:rsidP="00A817D3">
            <w:pPr>
              <w:numPr>
                <w:ilvl w:val="0"/>
                <w:numId w:val="5"/>
              </w:numPr>
              <w:rPr>
                <w:rFonts w:eastAsia="Times New Roman"/>
              </w:rPr>
            </w:pPr>
            <w:r>
              <w:rPr>
                <w:rFonts w:eastAsia="Times New Roman"/>
              </w:rPr>
              <w:t>Students must meet or exceed the academic standards specified within the Dual Credit Program Guidelines with the University of Kentucky</w:t>
            </w:r>
          </w:p>
          <w:p w:rsidR="00000000" w:rsidRDefault="00DC5475" w:rsidP="00A817D3">
            <w:pPr>
              <w:numPr>
                <w:ilvl w:val="0"/>
                <w:numId w:val="5"/>
              </w:numPr>
              <w:rPr>
                <w:rFonts w:eastAsia="Times New Roman"/>
              </w:rPr>
            </w:pPr>
            <w:r>
              <w:rPr>
                <w:rFonts w:eastAsia="Times New Roman"/>
              </w:rPr>
              <w:t>Students must apply for University of Kentucky courses</w:t>
            </w:r>
          </w:p>
          <w:p w:rsidR="00000000" w:rsidRDefault="00DC5475" w:rsidP="00A817D3">
            <w:pPr>
              <w:numPr>
                <w:ilvl w:val="0"/>
                <w:numId w:val="5"/>
              </w:numPr>
              <w:rPr>
                <w:rFonts w:eastAsia="Times New Roman"/>
              </w:rPr>
            </w:pPr>
            <w:r>
              <w:rPr>
                <w:rFonts w:eastAsia="Times New Roman"/>
              </w:rPr>
              <w:t xml:space="preserve">Students will be charged no more than </w:t>
            </w:r>
            <w:r>
              <w:rPr>
                <w:rFonts w:eastAsia="Times New Roman"/>
              </w:rPr>
              <w:t>the dual credit tuition</w:t>
            </w:r>
            <w:r w:rsidR="00B15EC6">
              <w:rPr>
                <w:rFonts w:eastAsia="Times New Roman"/>
              </w:rPr>
              <w:t>-</w:t>
            </w:r>
            <w:r>
              <w:rPr>
                <w:rFonts w:eastAsia="Times New Roman"/>
              </w:rPr>
              <w:t>rate specified in accordance with the Kentucky State Dual Credit Scholarship Program</w:t>
            </w:r>
          </w:p>
          <w:p w:rsidR="00000000" w:rsidRDefault="00DC5475" w:rsidP="00A817D3">
            <w:pPr>
              <w:numPr>
                <w:ilvl w:val="0"/>
                <w:numId w:val="5"/>
              </w:numPr>
              <w:rPr>
                <w:rFonts w:eastAsia="Times New Roman"/>
              </w:rPr>
            </w:pPr>
            <w:r>
              <w:rPr>
                <w:rFonts w:eastAsia="Times New Roman"/>
              </w:rPr>
              <w:t>University of Kentucky is solely responsible for the curriculum provided for university credit. Therefore, courses must use the syllabus, textbook and course materials. </w:t>
            </w:r>
          </w:p>
          <w:p w:rsidR="00000000" w:rsidRDefault="00DC5475" w:rsidP="00A817D3">
            <w:pPr>
              <w:numPr>
                <w:ilvl w:val="0"/>
                <w:numId w:val="5"/>
              </w:numPr>
              <w:rPr>
                <w:rFonts w:eastAsia="Times New Roman"/>
              </w:rPr>
            </w:pPr>
            <w:r>
              <w:rPr>
                <w:rFonts w:eastAsia="Times New Roman"/>
              </w:rPr>
              <w:t>Students are responsible for the cost of textbooks and course materials</w:t>
            </w:r>
          </w:p>
          <w:p w:rsidR="00000000" w:rsidRDefault="00DC5475" w:rsidP="00A817D3">
            <w:pPr>
              <w:numPr>
                <w:ilvl w:val="0"/>
                <w:numId w:val="5"/>
              </w:numPr>
              <w:rPr>
                <w:rFonts w:eastAsia="Times New Roman"/>
              </w:rPr>
            </w:pPr>
            <w:r>
              <w:rPr>
                <w:rFonts w:eastAsia="Times New Roman"/>
              </w:rPr>
              <w:t>The District w</w:t>
            </w:r>
            <w:r>
              <w:rPr>
                <w:rFonts w:eastAsia="Times New Roman"/>
              </w:rPr>
              <w:t>ill cover class costs for those students that qualify for free or reduced lunch once that have exhausted all their Dual Credit Scholarships. </w:t>
            </w:r>
          </w:p>
          <w:p w:rsidR="00000000" w:rsidRDefault="00DC5475" w:rsidP="00A817D3">
            <w:pPr>
              <w:pStyle w:val="NormalWeb"/>
              <w:spacing w:before="0" w:beforeAutospacing="0" w:after="0" w:afterAutospacing="0"/>
            </w:pPr>
            <w:r>
              <w:t xml:space="preserve">This MOA has been reviewed by Dinsmore &amp; </w:t>
            </w:r>
            <w:proofErr w:type="spellStart"/>
            <w:r>
              <w:t>SHohl</w:t>
            </w:r>
            <w:proofErr w:type="spellEnd"/>
            <w:r>
              <w:t>, LLP.  Please place this request for approval on the May agenda.</w:t>
            </w:r>
          </w:p>
        </w:tc>
      </w:tr>
      <w:tr w:rsidR="00000000">
        <w:trPr>
          <w:tblCellSpacing w:w="0" w:type="dxa"/>
        </w:trPr>
        <w:tc>
          <w:tcPr>
            <w:tcW w:w="0" w:type="auto"/>
            <w:tcMar>
              <w:top w:w="0" w:type="dxa"/>
              <w:left w:w="1050" w:type="dxa"/>
              <w:bottom w:w="0" w:type="dxa"/>
              <w:right w:w="0" w:type="dxa"/>
            </w:tcMar>
            <w:hideMark/>
          </w:tcPr>
          <w:p w:rsidR="00000000" w:rsidRDefault="00DC5475">
            <w:pPr>
              <w:rPr>
                <w:rFonts w:eastAsia="Times New Roman"/>
              </w:rPr>
            </w:pPr>
            <w:r>
              <w:rPr>
                <w:rFonts w:eastAsia="Times New Roman"/>
                <w:b/>
                <w:bCs/>
              </w:rPr>
              <w:t>8</w:t>
            </w:r>
            <w:r>
              <w:rPr>
                <w:rFonts w:eastAsia="Times New Roman"/>
                <w:b/>
                <w:bCs/>
              </w:rPr>
              <w:t>.</w:t>
            </w:r>
            <w:r>
              <w:rPr>
                <w:rFonts w:eastAsia="Times New Roman"/>
              </w:rPr>
              <w:t xml:space="preserve"> Ramsey </w:t>
            </w:r>
            <w:proofErr w:type="spellStart"/>
            <w:r>
              <w:rPr>
                <w:rFonts w:eastAsia="Times New Roman"/>
              </w:rPr>
              <w:t>SmartDollar</w:t>
            </w:r>
            <w:proofErr w:type="spellEnd"/>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DC5475" w:rsidP="00A817D3">
            <w:pPr>
              <w:divId w:val="534663532"/>
              <w:rPr>
                <w:rFonts w:eastAsia="Times New Roman"/>
              </w:rPr>
            </w:pPr>
            <w:r>
              <w:rPr>
                <w:rFonts w:eastAsia="Times New Roman"/>
              </w:rPr>
              <w:t xml:space="preserve">Attached please find the order form for Ramsey </w:t>
            </w:r>
            <w:proofErr w:type="spellStart"/>
            <w:r>
              <w:rPr>
                <w:rFonts w:eastAsia="Times New Roman"/>
              </w:rPr>
              <w:t>SmartDollar</w:t>
            </w:r>
            <w:proofErr w:type="spellEnd"/>
            <w:r>
              <w:rPr>
                <w:rFonts w:eastAsia="Times New Roman"/>
              </w:rPr>
              <w:t xml:space="preserve">. Ramsey </w:t>
            </w:r>
            <w:proofErr w:type="spellStart"/>
            <w:r>
              <w:rPr>
                <w:rFonts w:eastAsia="Times New Roman"/>
              </w:rPr>
              <w:t>SmartDollar</w:t>
            </w:r>
            <w:proofErr w:type="spellEnd"/>
            <w:r>
              <w:rPr>
                <w:rFonts w:eastAsia="Times New Roman"/>
              </w:rPr>
              <w:t xml:space="preserve"> offers </w:t>
            </w:r>
            <w:r>
              <w:rPr>
                <w:rFonts w:eastAsia="Times New Roman"/>
              </w:rPr>
              <w:t>a</w:t>
            </w:r>
            <w:r>
              <w:rPr>
                <w:rFonts w:eastAsia="Times New Roman"/>
              </w:rPr>
              <w:br/>
              <w:t>comprehensive approach to personal finance, covering topics such as budgeting, saving, investing</w:t>
            </w:r>
            <w:r>
              <w:rPr>
                <w:rFonts w:eastAsia="Times New Roman"/>
              </w:rPr>
              <w:t>,</w:t>
            </w:r>
            <w:r>
              <w:rPr>
                <w:rFonts w:eastAsia="Times New Roman"/>
              </w:rPr>
              <w:br/>
              <w:t>and managing debt. By empowering our employee</w:t>
            </w:r>
            <w:r>
              <w:rPr>
                <w:rFonts w:eastAsia="Times New Roman"/>
              </w:rPr>
              <w:t>s with the knowledge and tools to make informe</w:t>
            </w:r>
            <w:r>
              <w:rPr>
                <w:rFonts w:eastAsia="Times New Roman"/>
              </w:rPr>
              <w:t>d</w:t>
            </w:r>
            <w:r>
              <w:rPr>
                <w:rFonts w:eastAsia="Times New Roman"/>
              </w:rPr>
              <w:br/>
              <w:t>financial decisions, we aim to enhance their financial stability and overall quality of life</w:t>
            </w:r>
            <w:r>
              <w:rPr>
                <w:rFonts w:eastAsia="Times New Roman"/>
              </w:rPr>
              <w:t>.</w:t>
            </w:r>
            <w:r>
              <w:rPr>
                <w:rFonts w:eastAsia="Times New Roman"/>
              </w:rPr>
              <w:br/>
              <w:t>This initiative aligns with our commitment to supporting the holistic needs of our staff member</w:t>
            </w:r>
            <w:r>
              <w:rPr>
                <w:rFonts w:eastAsia="Times New Roman"/>
              </w:rPr>
              <w:t>s</w:t>
            </w:r>
            <w:r>
              <w:rPr>
                <w:rFonts w:eastAsia="Times New Roman"/>
              </w:rPr>
              <w:br/>
              <w:t>and fostering a c</w:t>
            </w:r>
            <w:r>
              <w:rPr>
                <w:rFonts w:eastAsia="Times New Roman"/>
              </w:rPr>
              <w:t>ulture of financial wellness within our school community. We believe that equippin</w:t>
            </w:r>
            <w:r>
              <w:rPr>
                <w:rFonts w:eastAsia="Times New Roman"/>
              </w:rPr>
              <w:t>g</w:t>
            </w:r>
            <w:r>
              <w:rPr>
                <w:rFonts w:eastAsia="Times New Roman"/>
              </w:rPr>
              <w:br/>
              <w:t>our employees with financial literacy skills not only benefits them individually but also contributes t</w:t>
            </w:r>
            <w:r>
              <w:rPr>
                <w:rFonts w:eastAsia="Times New Roman"/>
              </w:rPr>
              <w:t>o</w:t>
            </w:r>
            <w:r w:rsidR="00A817D3">
              <w:rPr>
                <w:rFonts w:eastAsia="Times New Roman"/>
              </w:rPr>
              <w:t xml:space="preserve"> </w:t>
            </w:r>
            <w:r>
              <w:rPr>
                <w:rFonts w:eastAsia="Times New Roman"/>
              </w:rPr>
              <w:t>a more resilient and thriving workforce.  I ask the board to approv</w:t>
            </w:r>
            <w:r>
              <w:rPr>
                <w:rFonts w:eastAsia="Times New Roman"/>
              </w:rPr>
              <w:t xml:space="preserve">e the order form for Ramsey </w:t>
            </w:r>
            <w:proofErr w:type="spellStart"/>
            <w:r>
              <w:rPr>
                <w:rFonts w:eastAsia="Times New Roman"/>
              </w:rPr>
              <w:t>SmartDollar</w:t>
            </w:r>
            <w:proofErr w:type="spellEnd"/>
            <w:r>
              <w:rPr>
                <w:rFonts w:eastAsia="Times New Roman"/>
              </w:rPr>
              <w:t xml:space="preserve">. </w:t>
            </w:r>
            <w:r>
              <w:rPr>
                <w:rFonts w:eastAsia="Times New Roman"/>
              </w:rPr>
              <w:t> </w:t>
            </w:r>
          </w:p>
        </w:tc>
      </w:tr>
      <w:tr w:rsidR="00000000">
        <w:trPr>
          <w:tblCellSpacing w:w="0" w:type="dxa"/>
        </w:trPr>
        <w:tc>
          <w:tcPr>
            <w:tcW w:w="0" w:type="auto"/>
            <w:tcMar>
              <w:top w:w="0" w:type="dxa"/>
              <w:left w:w="1050" w:type="dxa"/>
              <w:bottom w:w="0" w:type="dxa"/>
              <w:right w:w="0" w:type="dxa"/>
            </w:tcMar>
            <w:hideMark/>
          </w:tcPr>
          <w:p w:rsidR="00000000" w:rsidRDefault="00DC5475">
            <w:pPr>
              <w:rPr>
                <w:rFonts w:eastAsia="Times New Roman"/>
              </w:rPr>
            </w:pPr>
            <w:r>
              <w:rPr>
                <w:rFonts w:eastAsia="Times New Roman"/>
                <w:b/>
                <w:bCs/>
              </w:rPr>
              <w:t>9.</w:t>
            </w:r>
            <w:r>
              <w:rPr>
                <w:rFonts w:eastAsia="Times New Roman"/>
              </w:rPr>
              <w:t> ADLM Consulting, LLC Services Agreement</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DC5475">
            <w:pPr>
              <w:rPr>
                <w:rFonts w:eastAsia="Times New Roman"/>
              </w:rPr>
            </w:pPr>
            <w:r>
              <w:rPr>
                <w:rFonts w:eastAsia="Times New Roman"/>
              </w:rPr>
              <w:t>The attached agreement is between Bullitt County Public Schools and ADLM Consulting, LLC. As a requirement of BCPS receiving the Phase II Innovative School System</w:t>
            </w:r>
            <w:r>
              <w:rPr>
                <w:rFonts w:eastAsia="Times New Roman"/>
              </w:rPr>
              <w:t>s Grant, funds have to be spent on continuing to create more innovative learning and assessment practices and systems within our classrooms with input of teachers based on the submitted grant application. This contract is for two strategic plannin</w:t>
            </w:r>
            <w:r>
              <w:rPr>
                <w:rFonts w:eastAsia="Times New Roman"/>
              </w:rPr>
              <w:t>g</w:t>
            </w:r>
            <w:r>
              <w:rPr>
                <w:rFonts w:eastAsia="Times New Roman"/>
              </w:rPr>
              <w:br/>
              <w:t>days wi</w:t>
            </w:r>
            <w:r>
              <w:rPr>
                <w:rFonts w:eastAsia="Times New Roman"/>
              </w:rPr>
              <w:t>th ADLM Consulting to facilitate the creation of a 3-year plan to support all Bullitt County schools in piloting and implementing the performance assessment system. The assessments will be aligned with graduate profile competencies, Kentucky academic stand</w:t>
            </w:r>
            <w:r>
              <w:rPr>
                <w:rFonts w:eastAsia="Times New Roman"/>
              </w:rPr>
              <w:t>ards, high quality instructional resources programs, and the instructional vision. The contract and included travel expenses will be paid for through the Phase I</w:t>
            </w:r>
            <w:r>
              <w:rPr>
                <w:rFonts w:eastAsia="Times New Roman"/>
              </w:rPr>
              <w:t>I</w:t>
            </w:r>
            <w:r>
              <w:rPr>
                <w:rFonts w:eastAsia="Times New Roman"/>
              </w:rPr>
              <w:br/>
            </w:r>
            <w:r>
              <w:rPr>
                <w:rFonts w:eastAsia="Times New Roman"/>
              </w:rPr>
              <w:lastRenderedPageBreak/>
              <w:t>Innovative School Systems Grant (ISSG) for a total cost of $5,000. The agreement has been rev</w:t>
            </w:r>
            <w:r>
              <w:rPr>
                <w:rFonts w:eastAsia="Times New Roman"/>
              </w:rPr>
              <w:t xml:space="preserve">iewed by Dinsmore &amp; </w:t>
            </w:r>
            <w:proofErr w:type="spellStart"/>
            <w:r>
              <w:rPr>
                <w:rFonts w:eastAsia="Times New Roman"/>
              </w:rPr>
              <w:t>Shohl</w:t>
            </w:r>
            <w:proofErr w:type="spellEnd"/>
            <w:r>
              <w:rPr>
                <w:rFonts w:eastAsia="Times New Roman"/>
              </w:rPr>
              <w:t>, LLC. Approval is requested of the services agreement between ADLM Consulting, LLC and Bullitt County Public Schools</w:t>
            </w:r>
          </w:p>
        </w:tc>
      </w:tr>
      <w:tr w:rsidR="00000000">
        <w:trPr>
          <w:tblCellSpacing w:w="0" w:type="dxa"/>
        </w:trPr>
        <w:tc>
          <w:tcPr>
            <w:tcW w:w="0" w:type="auto"/>
            <w:tcMar>
              <w:top w:w="0" w:type="dxa"/>
              <w:left w:w="1050" w:type="dxa"/>
              <w:bottom w:w="0" w:type="dxa"/>
              <w:right w:w="0" w:type="dxa"/>
            </w:tcMar>
            <w:hideMark/>
          </w:tcPr>
          <w:p w:rsidR="00000000" w:rsidRDefault="00DC5475">
            <w:pPr>
              <w:rPr>
                <w:rFonts w:eastAsia="Times New Roman"/>
              </w:rPr>
            </w:pPr>
            <w:r>
              <w:rPr>
                <w:rFonts w:eastAsia="Times New Roman"/>
                <w:b/>
                <w:bCs/>
              </w:rPr>
              <w:lastRenderedPageBreak/>
              <w:t>10.</w:t>
            </w:r>
            <w:r>
              <w:rPr>
                <w:rFonts w:eastAsia="Times New Roman"/>
              </w:rPr>
              <w:t> Droplet Agreement</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DC5475" w:rsidP="00A817D3">
            <w:pPr>
              <w:divId w:val="1164852965"/>
              <w:rPr>
                <w:rFonts w:eastAsia="Times New Roman"/>
              </w:rPr>
            </w:pPr>
            <w:r>
              <w:rPr>
                <w:rFonts w:eastAsia="Times New Roman"/>
              </w:rPr>
              <w:t>Droplet is a platform designed to transition organizations to paperless operations b</w:t>
            </w:r>
            <w:r>
              <w:rPr>
                <w:rFonts w:eastAsia="Times New Roman"/>
              </w:rPr>
              <w:t>y</w:t>
            </w:r>
            <w:r w:rsidR="00B15EC6">
              <w:rPr>
                <w:rFonts w:eastAsia="Times New Roman"/>
              </w:rPr>
              <w:t xml:space="preserve"> </w:t>
            </w:r>
            <w:r>
              <w:rPr>
                <w:rFonts w:eastAsia="Times New Roman"/>
              </w:rPr>
              <w:t>replacing manual PDF or paper-based processes with online forms and automate</w:t>
            </w:r>
            <w:r>
              <w:rPr>
                <w:rFonts w:eastAsia="Times New Roman"/>
              </w:rPr>
              <w:t>d</w:t>
            </w:r>
            <w:r w:rsidR="00B15EC6">
              <w:rPr>
                <w:rFonts w:eastAsia="Times New Roman"/>
              </w:rPr>
              <w:t xml:space="preserve"> </w:t>
            </w:r>
            <w:r>
              <w:rPr>
                <w:rFonts w:eastAsia="Times New Roman"/>
              </w:rPr>
              <w:t>approval workflows, ultimately aiming to free up time for more important tasks</w:t>
            </w:r>
            <w:r>
              <w:rPr>
                <w:rFonts w:eastAsia="Times New Roman"/>
              </w:rPr>
              <w:t>,</w:t>
            </w:r>
            <w:r w:rsidR="00B15EC6">
              <w:rPr>
                <w:rFonts w:eastAsia="Times New Roman"/>
              </w:rPr>
              <w:t xml:space="preserve"> </w:t>
            </w:r>
            <w:r>
              <w:rPr>
                <w:rFonts w:eastAsia="Times New Roman"/>
              </w:rPr>
              <w:t>particularly in education. Key features include secure electronic signatures, dynami</w:t>
            </w:r>
            <w:r>
              <w:rPr>
                <w:rFonts w:eastAsia="Times New Roman"/>
              </w:rPr>
              <w:t>c</w:t>
            </w:r>
            <w:r w:rsidR="00B15EC6">
              <w:rPr>
                <w:rFonts w:eastAsia="Times New Roman"/>
              </w:rPr>
              <w:t xml:space="preserve"> </w:t>
            </w:r>
            <w:r>
              <w:rPr>
                <w:rFonts w:eastAsia="Times New Roman"/>
              </w:rPr>
              <w:t>automation o</w:t>
            </w:r>
            <w:r>
              <w:rPr>
                <w:rFonts w:eastAsia="Times New Roman"/>
              </w:rPr>
              <w:t>f approval routing, mobile-friendly design for accessibility across devices</w:t>
            </w:r>
            <w:r>
              <w:rPr>
                <w:rFonts w:eastAsia="Times New Roman"/>
              </w:rPr>
              <w:t>,</w:t>
            </w:r>
            <w:r w:rsidR="00B15EC6">
              <w:rPr>
                <w:rFonts w:eastAsia="Times New Roman"/>
              </w:rPr>
              <w:t xml:space="preserve"> </w:t>
            </w:r>
            <w:r>
              <w:rPr>
                <w:rFonts w:eastAsia="Times New Roman"/>
              </w:rPr>
              <w:t>data validation tools to improve accuracy, and automated email notifications. Drople</w:t>
            </w:r>
            <w:r>
              <w:rPr>
                <w:rFonts w:eastAsia="Times New Roman"/>
              </w:rPr>
              <w:t>t</w:t>
            </w:r>
            <w:r w:rsidR="00B15EC6">
              <w:rPr>
                <w:rFonts w:eastAsia="Times New Roman"/>
              </w:rPr>
              <w:t xml:space="preserve"> </w:t>
            </w:r>
            <w:r>
              <w:rPr>
                <w:rFonts w:eastAsia="Times New Roman"/>
              </w:rPr>
              <w:t>emphasizes its commitment to data security, safeguarding and encrypting data fro</w:t>
            </w:r>
            <w:r>
              <w:rPr>
                <w:rFonts w:eastAsia="Times New Roman"/>
              </w:rPr>
              <w:t>m</w:t>
            </w:r>
            <w:r w:rsidR="00B15EC6">
              <w:rPr>
                <w:rFonts w:eastAsia="Times New Roman"/>
              </w:rPr>
              <w:t xml:space="preserve"> </w:t>
            </w:r>
            <w:r>
              <w:rPr>
                <w:rFonts w:eastAsia="Times New Roman"/>
              </w:rPr>
              <w:t xml:space="preserve">submission </w:t>
            </w:r>
            <w:r>
              <w:rPr>
                <w:rFonts w:eastAsia="Times New Roman"/>
              </w:rPr>
              <w:t>to storage. The attachment is an agreement to convert current paper-base</w:t>
            </w:r>
            <w:r>
              <w:rPr>
                <w:rFonts w:eastAsia="Times New Roman"/>
              </w:rPr>
              <w:t>d</w:t>
            </w:r>
            <w:r>
              <w:rPr>
                <w:rFonts w:eastAsia="Times New Roman"/>
              </w:rPr>
              <w:br/>
              <w:t>forms to electronic essential documents used by all staff across the district</w:t>
            </w:r>
            <w:r w:rsidR="00B15EC6">
              <w:rPr>
                <w:rFonts w:eastAsia="Times New Roman"/>
              </w:rPr>
              <w:t xml:space="preserve">, </w:t>
            </w:r>
            <w:r>
              <w:rPr>
                <w:rFonts w:eastAsia="Times New Roman"/>
              </w:rPr>
              <w:t>such a</w:t>
            </w:r>
            <w:r>
              <w:rPr>
                <w:rFonts w:eastAsia="Times New Roman"/>
              </w:rPr>
              <w:t>s</w:t>
            </w:r>
            <w:r w:rsidR="00B15EC6">
              <w:rPr>
                <w:rFonts w:eastAsia="Times New Roman"/>
              </w:rPr>
              <w:t xml:space="preserve"> </w:t>
            </w:r>
            <w:r>
              <w:rPr>
                <w:rFonts w:eastAsia="Times New Roman"/>
              </w:rPr>
              <w:t xml:space="preserve">travel reimbursement, payroll invoices, </w:t>
            </w:r>
            <w:proofErr w:type="spellStart"/>
            <w:proofErr w:type="gramStart"/>
            <w:r>
              <w:rPr>
                <w:rFonts w:eastAsia="Times New Roman"/>
              </w:rPr>
              <w:t>etc.The</w:t>
            </w:r>
            <w:proofErr w:type="spellEnd"/>
            <w:proofErr w:type="gramEnd"/>
            <w:r>
              <w:rPr>
                <w:rFonts w:eastAsia="Times New Roman"/>
              </w:rPr>
              <w:t xml:space="preserve"> total cost of the agreement is $20,00</w:t>
            </w:r>
            <w:r>
              <w:rPr>
                <w:rFonts w:eastAsia="Times New Roman"/>
              </w:rPr>
              <w:t>0</w:t>
            </w:r>
            <w:r w:rsidR="00B15EC6">
              <w:rPr>
                <w:rFonts w:eastAsia="Times New Roman"/>
              </w:rPr>
              <w:t xml:space="preserve"> </w:t>
            </w:r>
            <w:r>
              <w:rPr>
                <w:rFonts w:eastAsia="Times New Roman"/>
              </w:rPr>
              <w:t>and will</w:t>
            </w:r>
            <w:r>
              <w:rPr>
                <w:rFonts w:eastAsia="Times New Roman"/>
              </w:rPr>
              <w:t xml:space="preserve"> be paid through general funds. The agreement has been reviewed by Dinsmor</w:t>
            </w:r>
            <w:r>
              <w:rPr>
                <w:rFonts w:eastAsia="Times New Roman"/>
              </w:rPr>
              <w:t>e</w:t>
            </w:r>
            <w:r w:rsidR="00B15EC6">
              <w:rPr>
                <w:rFonts w:eastAsia="Times New Roman"/>
              </w:rPr>
              <w:t>.</w:t>
            </w:r>
            <w:r>
              <w:rPr>
                <w:rFonts w:eastAsia="Times New Roman"/>
              </w:rPr>
              <w:br/>
              <w:t xml:space="preserve">&amp; </w:t>
            </w:r>
            <w:proofErr w:type="spellStart"/>
            <w:r>
              <w:rPr>
                <w:rFonts w:eastAsia="Times New Roman"/>
              </w:rPr>
              <w:t>Shohl</w:t>
            </w:r>
            <w:proofErr w:type="spellEnd"/>
            <w:r>
              <w:rPr>
                <w:rFonts w:eastAsia="Times New Roman"/>
              </w:rPr>
              <w:t xml:space="preserve">, LLC. </w:t>
            </w:r>
            <w:r>
              <w:rPr>
                <w:rFonts w:eastAsia="Times New Roman"/>
              </w:rPr>
              <w:t> </w:t>
            </w:r>
          </w:p>
        </w:tc>
      </w:tr>
      <w:tr w:rsidR="00000000">
        <w:trPr>
          <w:tblCellSpacing w:w="0" w:type="dxa"/>
        </w:trPr>
        <w:tc>
          <w:tcPr>
            <w:tcW w:w="0" w:type="auto"/>
            <w:tcMar>
              <w:top w:w="0" w:type="dxa"/>
              <w:left w:w="1050" w:type="dxa"/>
              <w:bottom w:w="0" w:type="dxa"/>
              <w:right w:w="0" w:type="dxa"/>
            </w:tcMar>
            <w:hideMark/>
          </w:tcPr>
          <w:p w:rsidR="00000000" w:rsidRDefault="00DC5475">
            <w:pPr>
              <w:rPr>
                <w:rFonts w:eastAsia="Times New Roman"/>
              </w:rPr>
            </w:pPr>
            <w:r>
              <w:rPr>
                <w:rFonts w:eastAsia="Times New Roman"/>
                <w:b/>
                <w:bCs/>
              </w:rPr>
              <w:t>11.</w:t>
            </w:r>
            <w:r>
              <w:rPr>
                <w:rFonts w:eastAsia="Times New Roman"/>
              </w:rPr>
              <w:t> Health Department Business Associate Agreement</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DC5475">
            <w:pPr>
              <w:rPr>
                <w:rFonts w:eastAsia="Times New Roman"/>
              </w:rPr>
            </w:pPr>
            <w:r>
              <w:rPr>
                <w:rFonts w:eastAsia="Times New Roman"/>
              </w:rPr>
              <w:t>To facilitate the exchange of services and confidential information between the Bullitt County Public Schools and Bullitt County Health Department, Kim Willoughby requests Board authorization at the May 19, 2025 meeting to execute the attached confidential</w:t>
            </w:r>
            <w:r>
              <w:rPr>
                <w:rFonts w:eastAsia="Times New Roman"/>
              </w:rPr>
              <w:t xml:space="preserve">ity agreement confirming the </w:t>
            </w:r>
            <w:proofErr w:type="gramStart"/>
            <w:r>
              <w:rPr>
                <w:rFonts w:eastAsia="Times New Roman"/>
              </w:rPr>
              <w:t>parties</w:t>
            </w:r>
            <w:proofErr w:type="gramEnd"/>
            <w:r>
              <w:rPr>
                <w:rFonts w:eastAsia="Times New Roman"/>
              </w:rPr>
              <w:t xml:space="preserve"> adherence to the privacy requirements of the federal Health Insurance Portability and Accountability Act of 1996 (HIPPA).  This contract remains unchanged from the 2017 review by Eric Farris. </w:t>
            </w:r>
          </w:p>
        </w:tc>
      </w:tr>
      <w:tr w:rsidR="00000000">
        <w:trPr>
          <w:tblCellSpacing w:w="0" w:type="dxa"/>
        </w:trPr>
        <w:tc>
          <w:tcPr>
            <w:tcW w:w="0" w:type="auto"/>
            <w:tcMar>
              <w:top w:w="0" w:type="dxa"/>
              <w:left w:w="1050" w:type="dxa"/>
              <w:bottom w:w="0" w:type="dxa"/>
              <w:right w:w="0" w:type="dxa"/>
            </w:tcMar>
            <w:hideMark/>
          </w:tcPr>
          <w:p w:rsidR="00000000" w:rsidRDefault="00DC5475">
            <w:pPr>
              <w:rPr>
                <w:rFonts w:eastAsia="Times New Roman"/>
              </w:rPr>
            </w:pPr>
            <w:r>
              <w:rPr>
                <w:rFonts w:eastAsia="Times New Roman"/>
                <w:b/>
                <w:bCs/>
              </w:rPr>
              <w:t>12.</w:t>
            </w:r>
            <w:r>
              <w:rPr>
                <w:rFonts w:eastAsia="Times New Roman"/>
              </w:rPr>
              <w:t> Temporary Nursing Ser</w:t>
            </w:r>
            <w:r>
              <w:rPr>
                <w:rFonts w:eastAsia="Times New Roman"/>
              </w:rPr>
              <w:t>vices for Out-of-State Field Trips</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DC5475">
            <w:pPr>
              <w:rPr>
                <w:rFonts w:eastAsia="Times New Roman"/>
              </w:rPr>
            </w:pPr>
            <w:r>
              <w:rPr>
                <w:rFonts w:eastAsia="Times New Roman"/>
              </w:rPr>
              <w:t>This is a request for Board approval of the attached contract for nursing services.  This blanket contract would be available if health services are required for students that are out of state on school sponsored trip</w:t>
            </w:r>
            <w:r>
              <w:rPr>
                <w:rFonts w:eastAsia="Times New Roman"/>
              </w:rPr>
              <w:t xml:space="preserve">s and determination regarding the states' delegation requires licensed medical services.  Board approval will allow the District Health Coordinator to contract with </w:t>
            </w:r>
            <w:proofErr w:type="spellStart"/>
            <w:r>
              <w:rPr>
                <w:rFonts w:eastAsia="Times New Roman"/>
              </w:rPr>
              <w:t>out-of</w:t>
            </w:r>
            <w:proofErr w:type="spellEnd"/>
            <w:r>
              <w:rPr>
                <w:rFonts w:eastAsia="Times New Roman"/>
              </w:rPr>
              <w:t xml:space="preserve"> state nursing agencies when necessary.  This contract was developed and recommended </w:t>
            </w:r>
            <w:r>
              <w:rPr>
                <w:rFonts w:eastAsia="Times New Roman"/>
              </w:rPr>
              <w:t>by Eric Farris. </w:t>
            </w:r>
          </w:p>
        </w:tc>
      </w:tr>
      <w:tr w:rsidR="00000000">
        <w:trPr>
          <w:tblCellSpacing w:w="0" w:type="dxa"/>
        </w:trPr>
        <w:tc>
          <w:tcPr>
            <w:tcW w:w="0" w:type="auto"/>
            <w:tcMar>
              <w:top w:w="0" w:type="dxa"/>
              <w:left w:w="1050" w:type="dxa"/>
              <w:bottom w:w="0" w:type="dxa"/>
              <w:right w:w="0" w:type="dxa"/>
            </w:tcMar>
            <w:hideMark/>
          </w:tcPr>
          <w:p w:rsidR="00000000" w:rsidRDefault="00DC5475">
            <w:pPr>
              <w:rPr>
                <w:rFonts w:eastAsia="Times New Roman"/>
              </w:rPr>
            </w:pPr>
            <w:r>
              <w:rPr>
                <w:rFonts w:eastAsia="Times New Roman"/>
                <w:b/>
                <w:bCs/>
              </w:rPr>
              <w:t>13.</w:t>
            </w:r>
            <w:r>
              <w:rPr>
                <w:rFonts w:eastAsia="Times New Roman"/>
              </w:rPr>
              <w:t> Health Department Memorandum of Understanding</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DC5475">
            <w:pPr>
              <w:rPr>
                <w:rFonts w:eastAsia="Times New Roman"/>
              </w:rPr>
            </w:pPr>
            <w:r>
              <w:rPr>
                <w:rFonts w:eastAsia="Times New Roman"/>
              </w:rPr>
              <w:t>Please present this Memorandum of Understanding between the Bullitt County Board of Education and Bullitt County Health Department to board members for consideration at the May 19, 202</w:t>
            </w:r>
            <w:r>
              <w:rPr>
                <w:rFonts w:eastAsia="Times New Roman"/>
              </w:rPr>
              <w:t>5 meeting.  There are no changes to this agreement from the previous review.  If approved, the health department would have access to school buildings in response to a major disaster or the requirement of a mass vaccination program. </w:t>
            </w:r>
          </w:p>
        </w:tc>
      </w:tr>
      <w:tr w:rsidR="00000000">
        <w:trPr>
          <w:tblCellSpacing w:w="0" w:type="dxa"/>
        </w:trPr>
        <w:tc>
          <w:tcPr>
            <w:tcW w:w="0" w:type="auto"/>
            <w:tcMar>
              <w:top w:w="0" w:type="dxa"/>
              <w:left w:w="1050" w:type="dxa"/>
              <w:bottom w:w="0" w:type="dxa"/>
              <w:right w:w="0" w:type="dxa"/>
            </w:tcMar>
            <w:hideMark/>
          </w:tcPr>
          <w:p w:rsidR="00000000" w:rsidRDefault="00DC5475">
            <w:pPr>
              <w:rPr>
                <w:rFonts w:eastAsia="Times New Roman"/>
              </w:rPr>
            </w:pPr>
            <w:r>
              <w:rPr>
                <w:rFonts w:eastAsia="Times New Roman"/>
                <w:b/>
                <w:bCs/>
              </w:rPr>
              <w:t>14.</w:t>
            </w:r>
            <w:r>
              <w:rPr>
                <w:rFonts w:eastAsia="Times New Roman"/>
              </w:rPr>
              <w:t> Health Department</w:t>
            </w:r>
            <w:r>
              <w:rPr>
                <w:rFonts w:eastAsia="Times New Roman"/>
              </w:rPr>
              <w:t xml:space="preserve"> Contract - Hep B Vaccination</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DC5475">
            <w:pPr>
              <w:rPr>
                <w:rFonts w:eastAsia="Times New Roman"/>
              </w:rPr>
            </w:pPr>
            <w:r>
              <w:rPr>
                <w:rFonts w:eastAsia="Times New Roman"/>
              </w:rPr>
              <w:t>Please present this health department contract to the board members for consideration at the May 19, 2025 board meeting.  If approved, the vaccination series for Hepatitis B will be offered to our employees as in the past.</w:t>
            </w:r>
            <w:r>
              <w:rPr>
                <w:rFonts w:eastAsia="Times New Roman"/>
              </w:rPr>
              <w:t>  As a continued cost saving measure, we will pay for serum and injection at the time of service.  Prior, we were billed separately and upfront for the serum order and this was becoming costly and potentially wasteful.  Funding for this provision is includ</w:t>
            </w:r>
            <w:r>
              <w:rPr>
                <w:rFonts w:eastAsia="Times New Roman"/>
              </w:rPr>
              <w:t>ed in the health service budget for the upcoming school year.  This contract was reviewed by Emily Vessels May 12, 2025. </w:t>
            </w:r>
          </w:p>
        </w:tc>
      </w:tr>
      <w:tr w:rsidR="00000000">
        <w:trPr>
          <w:tblCellSpacing w:w="0" w:type="dxa"/>
        </w:trPr>
        <w:tc>
          <w:tcPr>
            <w:tcW w:w="0" w:type="auto"/>
            <w:tcMar>
              <w:top w:w="0" w:type="dxa"/>
              <w:left w:w="1050" w:type="dxa"/>
              <w:bottom w:w="0" w:type="dxa"/>
              <w:right w:w="0" w:type="dxa"/>
            </w:tcMar>
            <w:hideMark/>
          </w:tcPr>
          <w:p w:rsidR="00000000" w:rsidRDefault="00DC5475">
            <w:pPr>
              <w:rPr>
                <w:rFonts w:eastAsia="Times New Roman"/>
              </w:rPr>
            </w:pPr>
            <w:r>
              <w:rPr>
                <w:rFonts w:eastAsia="Times New Roman"/>
                <w:b/>
                <w:bCs/>
              </w:rPr>
              <w:t>15.</w:t>
            </w:r>
            <w:r>
              <w:rPr>
                <w:rFonts w:eastAsia="Times New Roman"/>
              </w:rPr>
              <w:t> Nurse Service Contract-RN</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DC5475">
            <w:pPr>
              <w:rPr>
                <w:rFonts w:eastAsia="Times New Roman"/>
              </w:rPr>
            </w:pPr>
            <w:r>
              <w:rPr>
                <w:rFonts w:eastAsia="Times New Roman"/>
              </w:rPr>
              <w:t>Please present these contracts between Independent Nurse Contractors and the Bullitt County Board of Education to board members for consideration at the May 19, 2025 Board Meeting.  A blanket agreement for the 2025-2026 school year is needed to </w:t>
            </w:r>
            <w:r>
              <w:rPr>
                <w:rFonts w:eastAsia="Times New Roman"/>
              </w:rPr>
              <w:t>meet all r</w:t>
            </w:r>
            <w:r>
              <w:rPr>
                <w:rFonts w:eastAsia="Times New Roman"/>
              </w:rPr>
              <w:t>equests for health services in a timely manner.  These guidelines are set within KRS 156.502 (Health Services in School Setting).  The contracts are developed within the scope of practice for an RN and LPN licensure.  This contract was reviewed by Emily Ve</w:t>
            </w:r>
            <w:r>
              <w:rPr>
                <w:rFonts w:eastAsia="Times New Roman"/>
              </w:rPr>
              <w:t>ssels May 12, 2025.  The cost of service will not exceed the budget allowance as designated in the health service budget for the upcoming school year.  </w:t>
            </w:r>
          </w:p>
        </w:tc>
      </w:tr>
      <w:tr w:rsidR="00000000">
        <w:trPr>
          <w:tblCellSpacing w:w="0" w:type="dxa"/>
        </w:trPr>
        <w:tc>
          <w:tcPr>
            <w:tcW w:w="0" w:type="auto"/>
            <w:tcMar>
              <w:top w:w="0" w:type="dxa"/>
              <w:left w:w="1050" w:type="dxa"/>
              <w:bottom w:w="0" w:type="dxa"/>
              <w:right w:w="0" w:type="dxa"/>
            </w:tcMar>
            <w:hideMark/>
          </w:tcPr>
          <w:p w:rsidR="00000000" w:rsidRDefault="00DC5475">
            <w:pPr>
              <w:rPr>
                <w:rFonts w:eastAsia="Times New Roman"/>
              </w:rPr>
            </w:pPr>
            <w:r>
              <w:rPr>
                <w:rFonts w:eastAsia="Times New Roman"/>
                <w:b/>
                <w:bCs/>
              </w:rPr>
              <w:t>16.</w:t>
            </w:r>
            <w:r>
              <w:rPr>
                <w:rFonts w:eastAsia="Times New Roman"/>
              </w:rPr>
              <w:t> Nurse Service Contract - LPN</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DC5475">
            <w:pPr>
              <w:rPr>
                <w:rFonts w:eastAsia="Times New Roman"/>
              </w:rPr>
            </w:pPr>
            <w:r>
              <w:rPr>
                <w:rFonts w:eastAsia="Times New Roman"/>
              </w:rPr>
              <w:t>Please present these contracts between Independent Nurse Contract</w:t>
            </w:r>
            <w:r>
              <w:rPr>
                <w:rFonts w:eastAsia="Times New Roman"/>
              </w:rPr>
              <w:t>ors and the Bullitt County Board of Education to board members for consideration at the May 19, 2025 Board Meeting.  A blanket agreement for the 2025-2026 school year is needed to</w:t>
            </w:r>
            <w:r w:rsidR="00B15EC6">
              <w:rPr>
                <w:rFonts w:eastAsia="Times New Roman"/>
              </w:rPr>
              <w:t xml:space="preserve"> </w:t>
            </w:r>
            <w:r>
              <w:rPr>
                <w:rFonts w:eastAsia="Times New Roman"/>
              </w:rPr>
              <w:t xml:space="preserve">meet all requests for health services in a timely </w:t>
            </w:r>
            <w:r>
              <w:rPr>
                <w:rFonts w:eastAsia="Times New Roman"/>
              </w:rPr>
              <w:lastRenderedPageBreak/>
              <w:t>manner.  These guidelines</w:t>
            </w:r>
            <w:r>
              <w:rPr>
                <w:rFonts w:eastAsia="Times New Roman"/>
              </w:rPr>
              <w:t xml:space="preserve"> are set within KRS 156.502 (Health Services in School Setting).  The contracts are developed within the scope of practice for an RN and LPN licensure.  This contract was reviewed by Emily Vessels May 12, 2025.  The cost of service will not exceed the budg</w:t>
            </w:r>
            <w:r>
              <w:rPr>
                <w:rFonts w:eastAsia="Times New Roman"/>
              </w:rPr>
              <w:t>et allowance as designated in the health service budget for the upcoming school year</w:t>
            </w:r>
          </w:p>
        </w:tc>
      </w:tr>
      <w:tr w:rsidR="00000000">
        <w:trPr>
          <w:tblCellSpacing w:w="0" w:type="dxa"/>
        </w:trPr>
        <w:tc>
          <w:tcPr>
            <w:tcW w:w="0" w:type="auto"/>
            <w:tcMar>
              <w:top w:w="0" w:type="dxa"/>
              <w:left w:w="1050" w:type="dxa"/>
              <w:bottom w:w="0" w:type="dxa"/>
              <w:right w:w="0" w:type="dxa"/>
            </w:tcMar>
            <w:hideMark/>
          </w:tcPr>
          <w:p w:rsidR="00000000" w:rsidRDefault="00DC5475">
            <w:pPr>
              <w:rPr>
                <w:rFonts w:eastAsia="Times New Roman"/>
              </w:rPr>
            </w:pPr>
            <w:r>
              <w:rPr>
                <w:rFonts w:eastAsia="Times New Roman"/>
                <w:b/>
                <w:bCs/>
              </w:rPr>
              <w:lastRenderedPageBreak/>
              <w:t>17.</w:t>
            </w:r>
            <w:r>
              <w:rPr>
                <w:rFonts w:eastAsia="Times New Roman"/>
              </w:rPr>
              <w:t> Slingshot Partnership with BCPS and BCYC</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DC5475">
            <w:pPr>
              <w:rPr>
                <w:rFonts w:eastAsia="Times New Roman"/>
              </w:rPr>
            </w:pPr>
            <w:r>
              <w:rPr>
                <w:rFonts w:eastAsia="Times New Roman"/>
              </w:rPr>
              <w:t>This is a request for Board Approval to work with Slingshot by partnering with this agency to provide an AI-based app for</w:t>
            </w:r>
            <w:r>
              <w:rPr>
                <w:rFonts w:eastAsia="Times New Roman"/>
              </w:rPr>
              <w:t xml:space="preserve"> student use in collaboration with the Bullitt County Youth Coalition. This agreement aims to place caring, competent, and consistent information, resources, and education for conflict resolution, bullying</w:t>
            </w:r>
            <w:r>
              <w:rPr>
                <w:rFonts w:eastAsia="Times New Roman"/>
              </w:rPr>
              <w:t>,</w:t>
            </w:r>
            <w:r w:rsidR="00B15EC6">
              <w:rPr>
                <w:rFonts w:eastAsia="Times New Roman"/>
              </w:rPr>
              <w:t xml:space="preserve"> </w:t>
            </w:r>
            <w:r>
              <w:rPr>
                <w:rFonts w:eastAsia="Times New Roman"/>
              </w:rPr>
              <w:t>and mental health in the lives of students throug</w:t>
            </w:r>
            <w:r>
              <w:rPr>
                <w:rFonts w:eastAsia="Times New Roman"/>
              </w:rPr>
              <w:t>h an app. This provides information as well as fast track to counselors/administrators for quick response in crisis situations.  I request that the Board approve the administration of this partnership as another layer of intervention in providing mental he</w:t>
            </w:r>
            <w:r>
              <w:rPr>
                <w:rFonts w:eastAsia="Times New Roman"/>
              </w:rPr>
              <w:t>alth support for students, as well as information to support and empower students in handling conflict situations</w:t>
            </w:r>
            <w:r>
              <w:rPr>
                <w:rFonts w:eastAsia="Times New Roman"/>
              </w:rPr>
              <w:t>.</w:t>
            </w:r>
          </w:p>
        </w:tc>
      </w:tr>
      <w:tr w:rsidR="00000000">
        <w:trPr>
          <w:tblCellSpacing w:w="0" w:type="dxa"/>
        </w:trPr>
        <w:tc>
          <w:tcPr>
            <w:tcW w:w="0" w:type="auto"/>
            <w:tcMar>
              <w:top w:w="0" w:type="dxa"/>
              <w:left w:w="525" w:type="dxa"/>
              <w:bottom w:w="0" w:type="dxa"/>
              <w:right w:w="0" w:type="dxa"/>
            </w:tcMar>
            <w:hideMark/>
          </w:tcPr>
          <w:p w:rsidR="00000000" w:rsidRDefault="00DC5475">
            <w:pPr>
              <w:rPr>
                <w:rFonts w:eastAsia="Times New Roman"/>
              </w:rPr>
            </w:pPr>
            <w:r>
              <w:rPr>
                <w:rFonts w:eastAsia="Times New Roman"/>
                <w:b/>
                <w:bCs/>
              </w:rPr>
              <w:t>h.</w:t>
            </w:r>
            <w:r>
              <w:rPr>
                <w:rFonts w:eastAsia="Times New Roman"/>
              </w:rPr>
              <w:t> 2025-26 School Fundraisers</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DC5475">
            <w:pPr>
              <w:rPr>
                <w:rFonts w:eastAsia="Times New Roman"/>
              </w:rPr>
            </w:pPr>
            <w:r>
              <w:rPr>
                <w:rFonts w:eastAsia="Times New Roman"/>
              </w:rPr>
              <w:t>Enclosed please find the list of fundraisers.  Each school requests permission to utilize if they so choo</w:t>
            </w:r>
            <w:r>
              <w:rPr>
                <w:rFonts w:eastAsia="Times New Roman"/>
              </w:rPr>
              <w:t>se.  I ask the 2025-26 School Fundraisers be approved as presented. </w:t>
            </w:r>
          </w:p>
        </w:tc>
      </w:tr>
      <w:tr w:rsidR="00000000">
        <w:trPr>
          <w:tblCellSpacing w:w="0" w:type="dxa"/>
        </w:trPr>
        <w:tc>
          <w:tcPr>
            <w:tcW w:w="0" w:type="auto"/>
            <w:tcMar>
              <w:top w:w="0" w:type="dxa"/>
              <w:left w:w="525" w:type="dxa"/>
              <w:bottom w:w="0" w:type="dxa"/>
              <w:right w:w="0" w:type="dxa"/>
            </w:tcMar>
            <w:hideMark/>
          </w:tcPr>
          <w:p w:rsidR="00000000" w:rsidRDefault="00DC5475">
            <w:pPr>
              <w:rPr>
                <w:rFonts w:eastAsia="Times New Roman"/>
              </w:rPr>
            </w:pPr>
            <w:proofErr w:type="spellStart"/>
            <w:r>
              <w:rPr>
                <w:rFonts w:eastAsia="Times New Roman"/>
                <w:b/>
                <w:bCs/>
              </w:rPr>
              <w:t>i</w:t>
            </w:r>
            <w:proofErr w:type="spellEnd"/>
            <w:r>
              <w:rPr>
                <w:rFonts w:eastAsia="Times New Roman"/>
                <w:b/>
                <w:bCs/>
              </w:rPr>
              <w:t>.</w:t>
            </w:r>
            <w:r>
              <w:rPr>
                <w:rFonts w:eastAsia="Times New Roman"/>
              </w:rPr>
              <w:t> Shortened Day Request</w:t>
            </w:r>
          </w:p>
        </w:tc>
      </w:tr>
      <w:tr w:rsidR="00000000">
        <w:trPr>
          <w:tblCellSpacing w:w="0" w:type="dxa"/>
        </w:trPr>
        <w:tc>
          <w:tcPr>
            <w:tcW w:w="0" w:type="auto"/>
            <w:tcMar>
              <w:top w:w="0" w:type="dxa"/>
              <w:left w:w="525" w:type="dxa"/>
              <w:bottom w:w="0" w:type="dxa"/>
              <w:right w:w="0" w:type="dxa"/>
            </w:tcMar>
            <w:hideMark/>
          </w:tcPr>
          <w:p w:rsidR="00000000" w:rsidRDefault="00DC5475">
            <w:pPr>
              <w:rPr>
                <w:rFonts w:eastAsia="Times New Roman"/>
              </w:rPr>
            </w:pPr>
            <w:r>
              <w:rPr>
                <w:rFonts w:eastAsia="Times New Roman"/>
                <w:b/>
                <w:bCs/>
              </w:rPr>
              <w:t>j.</w:t>
            </w:r>
            <w:r>
              <w:rPr>
                <w:rFonts w:eastAsia="Times New Roman"/>
              </w:rPr>
              <w:t> Automatic Payroll Authorization Deductions</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DC5475">
            <w:pPr>
              <w:rPr>
                <w:rFonts w:eastAsia="Times New Roman"/>
              </w:rPr>
            </w:pPr>
            <w:r>
              <w:rPr>
                <w:rFonts w:eastAsia="Times New Roman"/>
              </w:rPr>
              <w:t xml:space="preserve">Submitted for approval are the proposed 2025-26 payroll calendar for regular salary, coaching supplements and the Automated Payroll Authorization deduction.  The payroll schedule is approved each year for the upcoming fiscal year.  Full time personnel are </w:t>
            </w:r>
            <w:r>
              <w:rPr>
                <w:rFonts w:eastAsia="Times New Roman"/>
              </w:rPr>
              <w:t>paid over 26 payroll checks.  Most deductions are taken over all 26 payroll checks.  Health insurance and American Fidelity deductions are only taken over 24 payroll checks; KASA is taken over 16 payroll checks.  I ask the 2025-26 Regular Pay schedule, Coa</w:t>
            </w:r>
            <w:r>
              <w:rPr>
                <w:rFonts w:eastAsia="Times New Roman"/>
              </w:rPr>
              <w:t>ching pay schedule and the Automatic Payroll Authorization deduction schedule be approved. </w:t>
            </w:r>
          </w:p>
        </w:tc>
      </w:tr>
      <w:tr w:rsidR="00000000">
        <w:trPr>
          <w:tblCellSpacing w:w="0" w:type="dxa"/>
        </w:trPr>
        <w:tc>
          <w:tcPr>
            <w:tcW w:w="0" w:type="auto"/>
            <w:tcMar>
              <w:top w:w="0" w:type="dxa"/>
              <w:left w:w="525" w:type="dxa"/>
              <w:bottom w:w="0" w:type="dxa"/>
              <w:right w:w="0" w:type="dxa"/>
            </w:tcMar>
            <w:hideMark/>
          </w:tcPr>
          <w:p w:rsidR="00000000" w:rsidRDefault="00DC5475">
            <w:pPr>
              <w:rPr>
                <w:rFonts w:eastAsia="Times New Roman"/>
              </w:rPr>
            </w:pPr>
            <w:r>
              <w:rPr>
                <w:rFonts w:eastAsia="Times New Roman"/>
                <w:b/>
                <w:bCs/>
              </w:rPr>
              <w:t>k.</w:t>
            </w:r>
            <w:r>
              <w:rPr>
                <w:rFonts w:eastAsia="Times New Roman"/>
              </w:rPr>
              <w:t> </w:t>
            </w:r>
            <w:r w:rsidRPr="00B15EC6">
              <w:rPr>
                <w:rFonts w:eastAsia="Times New Roman"/>
                <w:sz w:val="22"/>
                <w:szCs w:val="22"/>
              </w:rPr>
              <w:t>Bullitt County Fiscal Court Parks and Recreation Department- Nichols Elementary Pavilion Parking Lot</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DC5475">
            <w:pPr>
              <w:rPr>
                <w:rFonts w:eastAsia="Times New Roman"/>
              </w:rPr>
            </w:pPr>
            <w:r>
              <w:rPr>
                <w:rFonts w:eastAsia="Times New Roman"/>
              </w:rPr>
              <w:t>The Bullitt County Fiscal Court Parks and Recreation De</w:t>
            </w:r>
            <w:r>
              <w:rPr>
                <w:rFonts w:eastAsia="Times New Roman"/>
              </w:rPr>
              <w:t>partment is seeking approval to begin excavation work around the Nichols Pavilion, located at the new park behind Nichols Elementary School.  The proposed project involves preparing the site for a new parking lot on school property, covering and area of ap</w:t>
            </w:r>
            <w:r>
              <w:rPr>
                <w:rFonts w:eastAsia="Times New Roman"/>
              </w:rPr>
              <w:t>proximately 100 feet near the pavilion.  This new parking lot will enhance the school's available parking, particularly during events.  All costs associated with the project will be covered by the Bullitt County Fiscal Court. </w:t>
            </w:r>
          </w:p>
        </w:tc>
      </w:tr>
      <w:tr w:rsidR="00000000">
        <w:trPr>
          <w:tblCellSpacing w:w="0" w:type="dxa"/>
        </w:trPr>
        <w:tc>
          <w:tcPr>
            <w:tcW w:w="0" w:type="auto"/>
            <w:tcMar>
              <w:top w:w="0" w:type="dxa"/>
              <w:left w:w="525" w:type="dxa"/>
              <w:bottom w:w="0" w:type="dxa"/>
              <w:right w:w="0" w:type="dxa"/>
            </w:tcMar>
            <w:hideMark/>
          </w:tcPr>
          <w:p w:rsidR="00000000" w:rsidRDefault="00DC5475">
            <w:pPr>
              <w:rPr>
                <w:rFonts w:eastAsia="Times New Roman"/>
              </w:rPr>
            </w:pPr>
            <w:r>
              <w:rPr>
                <w:rFonts w:eastAsia="Times New Roman"/>
                <w:b/>
                <w:bCs/>
              </w:rPr>
              <w:t>l.</w:t>
            </w:r>
            <w:r>
              <w:rPr>
                <w:rFonts w:eastAsia="Times New Roman"/>
              </w:rPr>
              <w:t> Summer Camp Approval</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DC5475">
            <w:pPr>
              <w:rPr>
                <w:rFonts w:eastAsia="Times New Roman"/>
              </w:rPr>
            </w:pPr>
            <w:r>
              <w:rPr>
                <w:rFonts w:eastAsia="Times New Roman"/>
              </w:rPr>
              <w:t xml:space="preserve">&lt;google-sheets-html-origin&gt;&lt;/google-sheets-html-origin&gt;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6"/>
              <w:gridCol w:w="2878"/>
              <w:gridCol w:w="1350"/>
              <w:gridCol w:w="950"/>
              <w:gridCol w:w="832"/>
              <w:gridCol w:w="1008"/>
              <w:gridCol w:w="1395"/>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School / Camp ADD AT BOTTOM OF LIST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Info About Camp:</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Target Audience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Location: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Dates: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Cost to Student: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Times:</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BMS School Readiness Camp</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Incoming 6th Graders will learn about school expectations and daily school routines.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BMS incoming 6th graders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BMS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July 24 and 29</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9:00-11:00am and 1:00-3:00pm</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 xml:space="preserve"> BEHS Boys </w:t>
                  </w:r>
                  <w:proofErr w:type="spellStart"/>
                  <w:r>
                    <w:rPr>
                      <w:rFonts w:eastAsia="Times New Roman"/>
                    </w:rPr>
                    <w:t>Bball</w:t>
                  </w:r>
                  <w:proofErr w:type="spellEnd"/>
                  <w:r>
                    <w:rPr>
                      <w:rFonts w:eastAsia="Times New Roman"/>
                    </w:rPr>
                    <w:t xml:space="preserve"> Camp</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Grades 1-8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July 16-18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$65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 8-3pm</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 BEHS Football Camp</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 Grade</w:t>
                  </w:r>
                  <w:r>
                    <w:rPr>
                      <w:rFonts w:eastAsia="Times New Roman"/>
                    </w:rPr>
                    <w:t>s 1-8</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BEHS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June 12-13</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 8am noon</w:t>
                  </w:r>
                </w:p>
              </w:tc>
            </w:tr>
          </w:tbl>
          <w:p w:rsidR="00000000" w:rsidRDefault="00DC5475">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DC5475">
            <w:pPr>
              <w:rPr>
                <w:rFonts w:eastAsia="Times New Roman"/>
              </w:rPr>
            </w:pPr>
            <w:r>
              <w:rPr>
                <w:rFonts w:eastAsia="Times New Roman"/>
                <w:b/>
                <w:bCs/>
              </w:rPr>
              <w:t>m.</w:t>
            </w:r>
            <w:r>
              <w:rPr>
                <w:rFonts w:eastAsia="Times New Roman"/>
              </w:rPr>
              <w:t> Curriculum/Instructional Resources etc. Approval</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DC5475" w:rsidP="00A817D3">
            <w:pPr>
              <w:pStyle w:val="NormalWeb"/>
              <w:spacing w:before="0" w:beforeAutospacing="0" w:after="0" w:afterAutospacing="0"/>
            </w:pPr>
            <w:r>
              <w:t>As of July 25, 2022, the Superintendent will oversee all curriculum, textbooks, instructional materials, and student support services per changes in Kentucky Revised Statutes (KRS 160.345). The curriculum in each school shall be designed to achieve student</w:t>
            </w:r>
            <w:r>
              <w:t xml:space="preserve"> capacities established by KRS 158.645 and the school goals established by KRS 158.6451. The curriculum shall comply with all applicable state and federal statutes and regulations.</w:t>
            </w:r>
          </w:p>
          <w:p w:rsidR="00000000" w:rsidRDefault="00DC5475" w:rsidP="00A817D3">
            <w:pPr>
              <w:pStyle w:val="NormalWeb"/>
              <w:spacing w:before="0" w:beforeAutospacing="0" w:after="0" w:afterAutospacing="0"/>
            </w:pPr>
            <w:r>
              <w:lastRenderedPageBreak/>
              <w:t>In any school administered under the provisions of KRS 160.345, the Superin</w:t>
            </w:r>
            <w:r>
              <w:t>tendent shall determine which curriculum, textbooks, instructional materials, and student support services shall be provided in the school after consulting with the Board, the Principal, and the school council and after a reasonable public review and respo</w:t>
            </w:r>
            <w:r>
              <w:t>nse period for all stakeholders. The attached documentation provides details on the following. </w:t>
            </w:r>
          </w:p>
          <w:p w:rsidR="00000000" w:rsidRDefault="00DC5475" w:rsidP="00A817D3">
            <w:pPr>
              <w:rPr>
                <w:rFonts w:eastAsia="Times New Roman"/>
              </w:rPr>
            </w:pPr>
          </w:p>
          <w:p w:rsidR="00000000" w:rsidRDefault="00DC5475" w:rsidP="00A817D3">
            <w:pPr>
              <w:pStyle w:val="NormalWeb"/>
              <w:numPr>
                <w:ilvl w:val="0"/>
                <w:numId w:val="6"/>
              </w:numPr>
              <w:spacing w:before="0" w:beforeAutospacing="0" w:after="0" w:afterAutospacing="0"/>
            </w:pPr>
            <w:r>
              <w:t>School/Location</w:t>
            </w:r>
          </w:p>
          <w:p w:rsidR="00000000" w:rsidRDefault="00DC5475" w:rsidP="00A817D3">
            <w:pPr>
              <w:pStyle w:val="NormalWeb"/>
              <w:numPr>
                <w:ilvl w:val="0"/>
                <w:numId w:val="6"/>
              </w:numPr>
              <w:spacing w:before="0" w:beforeAutospacing="0" w:after="0" w:afterAutospacing="0"/>
            </w:pPr>
            <w:r>
              <w:t>Name of program or department requesting curriculum</w:t>
            </w:r>
          </w:p>
          <w:p w:rsidR="00000000" w:rsidRDefault="00DC5475" w:rsidP="00A817D3">
            <w:pPr>
              <w:pStyle w:val="NormalWeb"/>
              <w:numPr>
                <w:ilvl w:val="0"/>
                <w:numId w:val="6"/>
              </w:numPr>
              <w:spacing w:before="0" w:beforeAutospacing="0" w:after="0" w:afterAutospacing="0"/>
            </w:pPr>
            <w:r>
              <w:t xml:space="preserve">Applicable research and/or evidence-based findings for this curriculum (What Works </w:t>
            </w:r>
            <w:proofErr w:type="spellStart"/>
            <w:r>
              <w:t>Clearin</w:t>
            </w:r>
            <w:r>
              <w:t>gHouse</w:t>
            </w:r>
            <w:proofErr w:type="spellEnd"/>
            <w:r>
              <w:t xml:space="preserve">, </w:t>
            </w:r>
            <w:proofErr w:type="spellStart"/>
            <w:r>
              <w:t>EdReports</w:t>
            </w:r>
            <w:proofErr w:type="spellEnd"/>
            <w:r>
              <w:t>, etc.)</w:t>
            </w:r>
          </w:p>
          <w:p w:rsidR="00000000" w:rsidRDefault="00DC5475" w:rsidP="00A817D3">
            <w:pPr>
              <w:pStyle w:val="NormalWeb"/>
              <w:numPr>
                <w:ilvl w:val="0"/>
                <w:numId w:val="6"/>
              </w:numPr>
              <w:spacing w:before="0" w:beforeAutospacing="0" w:after="0" w:afterAutospacing="0"/>
            </w:pPr>
            <w:r>
              <w:t>Explanation of curriculum materials including purpose, when will be utilized, content area, etc.</w:t>
            </w:r>
          </w:p>
          <w:p w:rsidR="00000000" w:rsidRDefault="00DC5475" w:rsidP="00A817D3">
            <w:pPr>
              <w:pStyle w:val="NormalWeb"/>
              <w:numPr>
                <w:ilvl w:val="0"/>
                <w:numId w:val="6"/>
              </w:numPr>
              <w:spacing w:before="0" w:beforeAutospacing="0" w:after="0" w:afterAutospacing="0"/>
            </w:pPr>
            <w:r>
              <w:t>Date of minimum two-week public stakeholder review by staff, parents, and the school community</w:t>
            </w:r>
          </w:p>
          <w:p w:rsidR="00000000" w:rsidRDefault="00DC5475" w:rsidP="00A817D3">
            <w:pPr>
              <w:pStyle w:val="NormalWeb"/>
              <w:numPr>
                <w:ilvl w:val="0"/>
                <w:numId w:val="6"/>
              </w:numPr>
              <w:spacing w:before="0" w:beforeAutospacing="0" w:after="0" w:afterAutospacing="0"/>
            </w:pPr>
            <w:r>
              <w:t>Review/approval date by Assistant Super</w:t>
            </w:r>
            <w:r>
              <w:t>intendent and/or Chief Academic Officer</w:t>
            </w:r>
          </w:p>
          <w:p w:rsidR="00000000" w:rsidRDefault="00DC5475" w:rsidP="00A817D3">
            <w:pPr>
              <w:rPr>
                <w:rFonts w:eastAsia="Times New Roman"/>
              </w:rPr>
            </w:pPr>
          </w:p>
          <w:p w:rsidR="00000000" w:rsidRDefault="00DC5475" w:rsidP="00A817D3">
            <w:pPr>
              <w:pStyle w:val="NormalWeb"/>
              <w:spacing w:before="0" w:beforeAutospacing="0" w:after="0" w:afterAutospacing="0"/>
            </w:pPr>
            <w:r>
              <w:t>Approval is requested of curriculum and/or instructional resources for district wide use along with several schools.</w:t>
            </w:r>
          </w:p>
          <w:p w:rsidR="00000000" w:rsidRDefault="00DC5475" w:rsidP="00A817D3">
            <w:pPr>
              <w:divId w:val="84692802"/>
              <w:rPr>
                <w:rFonts w:eastAsia="Times New Roman"/>
              </w:rPr>
            </w:pPr>
            <w:r>
              <w:rPr>
                <w:rFonts w:eastAsia="Times New Roman"/>
              </w:rPr>
              <w:t> </w:t>
            </w:r>
          </w:p>
        </w:tc>
      </w:tr>
      <w:tr w:rsidR="00000000">
        <w:trPr>
          <w:tblCellSpacing w:w="0" w:type="dxa"/>
        </w:trPr>
        <w:tc>
          <w:tcPr>
            <w:tcW w:w="0" w:type="auto"/>
            <w:tcMar>
              <w:top w:w="0" w:type="dxa"/>
              <w:left w:w="525" w:type="dxa"/>
              <w:bottom w:w="0" w:type="dxa"/>
              <w:right w:w="0" w:type="dxa"/>
            </w:tcMar>
            <w:hideMark/>
          </w:tcPr>
          <w:p w:rsidR="00000000" w:rsidRDefault="00DC5475" w:rsidP="00A817D3">
            <w:pPr>
              <w:rPr>
                <w:rFonts w:eastAsia="Times New Roman"/>
              </w:rPr>
            </w:pPr>
            <w:r>
              <w:rPr>
                <w:rFonts w:eastAsia="Times New Roman"/>
                <w:b/>
                <w:bCs/>
              </w:rPr>
              <w:lastRenderedPageBreak/>
              <w:t>n.</w:t>
            </w:r>
            <w:r>
              <w:rPr>
                <w:rFonts w:eastAsia="Times New Roman"/>
              </w:rPr>
              <w:t> Donations &amp; Grants for Approval</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DC5475">
            <w:pPr>
              <w:rPr>
                <w:rFonts w:eastAsia="Times New Roman"/>
              </w:rPr>
            </w:pPr>
            <w:r>
              <w:rPr>
                <w:rFonts w:eastAsia="Times New Roman"/>
              </w:rPr>
              <w:t>&lt;google-sheets-html-origin&gt;&lt;/google-sheets-html-origin&gt;</w:t>
            </w:r>
            <w:r>
              <w:rPr>
                <w:rFonts w:eastAsia="Times New Roman"/>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2"/>
              <w:gridCol w:w="2192"/>
              <w:gridCol w:w="1150"/>
              <w:gridCol w:w="3038"/>
              <w:gridCol w:w="1147"/>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School/Program Receiving Contribution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Donor</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Value</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Bullitt Central High School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Bullitt Central Baseball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Donation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Check #1010 for 2 Classified Baseball Coaches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$ 2,700.00</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Bullitt East High School FFA</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Tom Sullivan Insurance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Donation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Ch</w:t>
                  </w:r>
                  <w:r>
                    <w:rPr>
                      <w:rFonts w:eastAsia="Times New Roman"/>
                    </w:rPr>
                    <w:t>eck # 5093 to sponsor the meal at the banquet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$ 750.00</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Bullitt East High School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William Hoskinson Industries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Donation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Blank Atari 7800 Shells for Digital Design &amp; Game Development Pathway academic awards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$ 700.00</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Bullitt East High School Girls Tennis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Max Up LLC</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Donation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Check # 1528 to purchase t-shirts for Tennis camp</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$ 250.00</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Bullitt County Public Schools' Family Resource &amp; Youth Services Centers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No Kid Hungry, Share Our Strength</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Grant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For enhanced communication of Summer EBT enrollment May 1-August</w:t>
                  </w:r>
                  <w:r>
                    <w:rPr>
                      <w:rFonts w:eastAsia="Times New Roman"/>
                    </w:rPr>
                    <w:t xml:space="preserve"> 15</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$ 10,000.00</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McKinney-Vento Program</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FORD &amp; Metro United Way</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Grant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For initiatives to identify &amp; support children in between housing</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$ 82,000.00</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North Bullitt High School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First Harrison Bank</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Donation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Check # 66181 to be used on Eagle Honor Roll Breakfast</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$ 300.00</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Bullitt Central High School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Alcohol Wellness and Responsibility Education Corp.</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Donation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Check # 1106 for Bullitt Central Project Grad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$ 1,000.00</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Old Mill Elementary School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Jennings Orthodontics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Donation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To be used as needed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$ 1,036.78</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Hebron Middle School's Cafeteria</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Shirley's Way, Inc.</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Donation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Check # 66970 for the Courtesy Fund</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$ 1,000.00</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Bullitt East High School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Bullitt East Music Boosters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Donation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Check # 2180 for win</w:t>
                  </w:r>
                  <w:r>
                    <w:rPr>
                      <w:rFonts w:eastAsia="Times New Roman"/>
                    </w:rPr>
                    <w:t>ter guard bus transportation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$ 2,434.88</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lastRenderedPageBreak/>
                    <w:t>Bullitt County Public Schools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proofErr w:type="spellStart"/>
                  <w:r>
                    <w:rPr>
                      <w:rFonts w:eastAsia="Times New Roman"/>
                    </w:rPr>
                    <w:t>igNew</w:t>
                  </w:r>
                  <w:proofErr w:type="spellEnd"/>
                  <w:r>
                    <w:rPr>
                      <w:rFonts w:eastAsia="Times New Roman"/>
                    </w:rPr>
                    <w:t>, LLC</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Donation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In-kind services for use of Slingshot, an AI anti-bullying and support initiative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$ 100,000.00</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Total for BOE Review &amp; Approval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DC5475">
                  <w:pPr>
                    <w:rPr>
                      <w:rFonts w:eastAsia="Times New Roman"/>
                    </w:rPr>
                  </w:pPr>
                  <w:r>
                    <w:rPr>
                      <w:rFonts w:eastAsia="Times New Roman"/>
                    </w:rPr>
                    <w:t>$ 202,171.66</w:t>
                  </w:r>
                </w:p>
              </w:tc>
            </w:tr>
          </w:tbl>
          <w:p w:rsidR="00000000" w:rsidRDefault="00DC5475">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DC5475">
            <w:pPr>
              <w:rPr>
                <w:rFonts w:eastAsia="Times New Roman"/>
              </w:rPr>
            </w:pPr>
            <w:r>
              <w:rPr>
                <w:rFonts w:eastAsia="Times New Roman"/>
                <w:b/>
                <w:bCs/>
              </w:rPr>
              <w:lastRenderedPageBreak/>
              <w:t>o.</w:t>
            </w:r>
            <w:r>
              <w:rPr>
                <w:rFonts w:eastAsia="Times New Roman"/>
              </w:rPr>
              <w:t> </w:t>
            </w:r>
            <w:r>
              <w:rPr>
                <w:rFonts w:eastAsia="Times New Roman"/>
              </w:rPr>
              <w:t>Job Description Update &amp; Title Change- Director of Grant Management &amp; Family/Community Programs</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DC5475">
            <w:pPr>
              <w:rPr>
                <w:rFonts w:eastAsia="Times New Roman"/>
              </w:rPr>
            </w:pPr>
            <w:r>
              <w:rPr>
                <w:rFonts w:eastAsia="Times New Roman"/>
              </w:rPr>
              <w:t>Superintendent Bacon requests to revise the job description and title of our current Grant Writer position.  The new title will be Director of Grant Managem</w:t>
            </w:r>
            <w:r>
              <w:rPr>
                <w:rFonts w:eastAsia="Times New Roman"/>
              </w:rPr>
              <w:t>ent and Family/Community Programs.</w:t>
            </w:r>
          </w:p>
        </w:tc>
      </w:tr>
      <w:tr w:rsidR="00000000">
        <w:trPr>
          <w:tblCellSpacing w:w="0" w:type="dxa"/>
        </w:trPr>
        <w:tc>
          <w:tcPr>
            <w:tcW w:w="0" w:type="auto"/>
            <w:tcMar>
              <w:top w:w="0" w:type="dxa"/>
              <w:left w:w="525" w:type="dxa"/>
              <w:bottom w:w="0" w:type="dxa"/>
              <w:right w:w="0" w:type="dxa"/>
            </w:tcMar>
            <w:hideMark/>
          </w:tcPr>
          <w:p w:rsidR="00000000" w:rsidRDefault="00DC5475">
            <w:pPr>
              <w:rPr>
                <w:rFonts w:eastAsia="Times New Roman"/>
              </w:rPr>
            </w:pPr>
            <w:r>
              <w:rPr>
                <w:rFonts w:eastAsia="Times New Roman"/>
                <w:b/>
                <w:bCs/>
              </w:rPr>
              <w:t>p.</w:t>
            </w:r>
            <w:r>
              <w:rPr>
                <w:rFonts w:eastAsia="Times New Roman"/>
              </w:rPr>
              <w:t> Job Description Update Deputy Superintendent</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DC5475">
            <w:pPr>
              <w:rPr>
                <w:rFonts w:eastAsia="Times New Roman"/>
              </w:rPr>
            </w:pPr>
            <w:r>
              <w:rPr>
                <w:rFonts w:eastAsia="Times New Roman"/>
              </w:rPr>
              <w:t>Superintendent Bacon requests to change the title of the position currently designated as Assistant Superintendent to Deputy Superintendent.  This change is intended to</w:t>
            </w:r>
            <w:r>
              <w:rPr>
                <w:rFonts w:eastAsia="Times New Roman"/>
              </w:rPr>
              <w:t xml:space="preserve"> more accurately reflect the scope and level of responsibility associated with the role.  </w:t>
            </w:r>
          </w:p>
        </w:tc>
      </w:tr>
      <w:tr w:rsidR="00000000">
        <w:trPr>
          <w:tblCellSpacing w:w="0" w:type="dxa"/>
        </w:trPr>
        <w:tc>
          <w:tcPr>
            <w:tcW w:w="0" w:type="auto"/>
            <w:tcMar>
              <w:top w:w="0" w:type="dxa"/>
              <w:left w:w="525" w:type="dxa"/>
              <w:bottom w:w="0" w:type="dxa"/>
              <w:right w:w="0" w:type="dxa"/>
            </w:tcMar>
            <w:hideMark/>
          </w:tcPr>
          <w:p w:rsidR="00000000" w:rsidRDefault="00DC5475">
            <w:pPr>
              <w:rPr>
                <w:rFonts w:eastAsia="Times New Roman"/>
              </w:rPr>
            </w:pPr>
            <w:r>
              <w:rPr>
                <w:rFonts w:eastAsia="Times New Roman"/>
                <w:b/>
                <w:bCs/>
              </w:rPr>
              <w:t>q.</w:t>
            </w:r>
            <w:r>
              <w:rPr>
                <w:rFonts w:eastAsia="Times New Roman"/>
              </w:rPr>
              <w:t> Use of District Property Requests</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DC5475">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DC5475">
            <w:pPr>
              <w:rPr>
                <w:rFonts w:eastAsia="Times New Roman"/>
              </w:rPr>
            </w:pPr>
            <w:r>
              <w:rPr>
                <w:rFonts w:eastAsia="Times New Roman"/>
                <w:b/>
                <w:bCs/>
              </w:rPr>
              <w:t>1.</w:t>
            </w:r>
            <w:r>
              <w:rPr>
                <w:rFonts w:eastAsia="Times New Roman"/>
              </w:rPr>
              <w:t> Facilities Agreement for Bullitt Central High School</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DC5475">
            <w:pPr>
              <w:rPr>
                <w:rFonts w:eastAsia="Times New Roman"/>
              </w:rPr>
            </w:pPr>
            <w:r>
              <w:rPr>
                <w:rFonts w:eastAsia="Times New Roman"/>
              </w:rPr>
              <w:t>Attached is an Application and Agreement for Use of District Property. Bullitt Central Hig</w:t>
            </w:r>
            <w:r>
              <w:rPr>
                <w:rFonts w:eastAsia="Times New Roman"/>
              </w:rPr>
              <w:t>h</w:t>
            </w:r>
            <w:r>
              <w:rPr>
                <w:rFonts w:eastAsia="Times New Roman"/>
              </w:rPr>
              <w:br/>
              <w:t xml:space="preserve">School is wanting to use the cafeteria and kitchen spaces, along with kitchen equipment for </w:t>
            </w:r>
            <w:r>
              <w:rPr>
                <w:rFonts w:eastAsia="Times New Roman"/>
              </w:rPr>
              <w:t>a</w:t>
            </w:r>
            <w:r>
              <w:rPr>
                <w:rFonts w:eastAsia="Times New Roman"/>
              </w:rPr>
              <w:br/>
              <w:t>scheduled event on May 31-June 1, 2025.</w:t>
            </w:r>
          </w:p>
        </w:tc>
      </w:tr>
      <w:tr w:rsidR="00000000">
        <w:trPr>
          <w:tblCellSpacing w:w="0" w:type="dxa"/>
        </w:trPr>
        <w:tc>
          <w:tcPr>
            <w:tcW w:w="0" w:type="auto"/>
            <w:tcMar>
              <w:top w:w="0" w:type="dxa"/>
              <w:left w:w="1050" w:type="dxa"/>
              <w:bottom w:w="0" w:type="dxa"/>
              <w:right w:w="0" w:type="dxa"/>
            </w:tcMar>
            <w:hideMark/>
          </w:tcPr>
          <w:p w:rsidR="00000000" w:rsidRDefault="00DC5475">
            <w:pPr>
              <w:rPr>
                <w:rFonts w:eastAsia="Times New Roman"/>
              </w:rPr>
            </w:pPr>
            <w:r>
              <w:rPr>
                <w:rFonts w:eastAsia="Times New Roman"/>
                <w:b/>
                <w:bCs/>
              </w:rPr>
              <w:t>2.</w:t>
            </w:r>
            <w:r>
              <w:rPr>
                <w:rFonts w:eastAsia="Times New Roman"/>
              </w:rPr>
              <w:t> Facility Usage for MWMS (E</w:t>
            </w:r>
            <w:r>
              <w:rPr>
                <w:rFonts w:eastAsia="Times New Roman"/>
              </w:rPr>
              <w:t>mergence Studio of Performing Arts)</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1050" w:type="dxa"/>
              <w:bottom w:w="0" w:type="dxa"/>
              <w:right w:w="0" w:type="dxa"/>
            </w:tcMar>
            <w:hideMark/>
          </w:tcPr>
          <w:p w:rsidR="00000000" w:rsidRDefault="00DC5475">
            <w:pPr>
              <w:pStyle w:val="NormalWeb"/>
            </w:pPr>
            <w:r>
              <w:t>Attached for Board review and approval is a Facility Usage request from the Emergence Studio of Performing Arts.  They're requesting to use Mt. Washington Middle School gymnasium for a Dance Recital on May 31, 2025</w:t>
            </w:r>
            <w:r w:rsidR="00A817D3">
              <w:t>.</w:t>
            </w:r>
            <w:r>
              <w:t xml:space="preserve">  </w:t>
            </w:r>
            <w:r>
              <w:t>I recommend that they be able to use the facility for their program.  </w:t>
            </w:r>
          </w:p>
        </w:tc>
      </w:tr>
      <w:tr w:rsidR="00000000">
        <w:trPr>
          <w:tblCellSpacing w:w="0" w:type="dxa"/>
        </w:trPr>
        <w:tc>
          <w:tcPr>
            <w:tcW w:w="0" w:type="auto"/>
            <w:hideMark/>
          </w:tcPr>
          <w:p w:rsidR="00000000" w:rsidRPr="00A817D3" w:rsidRDefault="00A817D3" w:rsidP="00A817D3">
            <w:pPr>
              <w:jc w:val="center"/>
              <w:rPr>
                <w:rFonts w:eastAsia="Times New Roman"/>
                <w:b/>
              </w:rPr>
            </w:pPr>
            <w:r w:rsidRPr="00A817D3">
              <w:rPr>
                <w:rFonts w:eastAsia="Times New Roman"/>
                <w:b/>
              </w:rPr>
              <w:t>N</w:t>
            </w:r>
            <w:r w:rsidR="00DC5475" w:rsidRPr="00A817D3">
              <w:rPr>
                <w:rFonts w:eastAsia="Times New Roman"/>
                <w:b/>
              </w:rPr>
              <w:t>EW BUSINESS</w:t>
            </w:r>
          </w:p>
        </w:tc>
      </w:tr>
      <w:tr w:rsidR="00000000">
        <w:trPr>
          <w:tblCellSpacing w:w="0" w:type="dxa"/>
        </w:trPr>
        <w:tc>
          <w:tcPr>
            <w:tcW w:w="0" w:type="auto"/>
            <w:tcMar>
              <w:top w:w="0" w:type="dxa"/>
              <w:left w:w="525" w:type="dxa"/>
              <w:bottom w:w="0" w:type="dxa"/>
              <w:right w:w="0" w:type="dxa"/>
            </w:tcMar>
            <w:hideMark/>
          </w:tcPr>
          <w:p w:rsidR="00000000" w:rsidRDefault="00DC5475" w:rsidP="00A305AA">
            <w:pPr>
              <w:rPr>
                <w:rFonts w:eastAsia="Times New Roman"/>
              </w:rPr>
            </w:pPr>
            <w:r>
              <w:rPr>
                <w:rFonts w:eastAsia="Times New Roman"/>
                <w:b/>
                <w:bCs/>
              </w:rPr>
              <w:t>a.</w:t>
            </w:r>
            <w:r>
              <w:rPr>
                <w:rFonts w:eastAsia="Times New Roman"/>
              </w:rPr>
              <w:t> FES - Summer Worker</w:t>
            </w:r>
          </w:p>
        </w:tc>
      </w:tr>
      <w:tr w:rsidR="00000000">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800"/>
            </w:tblGrid>
            <w:tr w:rsidR="00A817D3" w:rsidTr="00B9435E">
              <w:trPr>
                <w:tblCellSpacing w:w="0" w:type="dxa"/>
              </w:trPr>
              <w:tc>
                <w:tcPr>
                  <w:tcW w:w="0" w:type="auto"/>
                  <w:tcMar>
                    <w:top w:w="0" w:type="dxa"/>
                    <w:left w:w="525" w:type="dxa"/>
                    <w:bottom w:w="0" w:type="dxa"/>
                    <w:right w:w="0" w:type="dxa"/>
                  </w:tcMar>
                  <w:hideMark/>
                </w:tcPr>
                <w:p w:rsidR="00A817D3" w:rsidRDefault="00A817D3" w:rsidP="00A305AA">
                  <w:pPr>
                    <w:rPr>
                      <w:rFonts w:eastAsia="Times New Roman"/>
                    </w:rPr>
                  </w:pPr>
                  <w:r>
                    <w:rPr>
                      <w:rFonts w:eastAsia="Times New Roman"/>
                    </w:rPr>
                    <w:t>Carla Wilson, principal of Freedom Elementary School, requests to hire a summer office worker.  This person will answer phones and do light clerical work.  Funds will come from Section 5 (SBDM). </w:t>
                  </w:r>
                </w:p>
              </w:tc>
            </w:tr>
          </w:tbl>
          <w:p w:rsidR="00000000" w:rsidRDefault="00DC5475" w:rsidP="00A305AA">
            <w:pPr>
              <w:rPr>
                <w:rFonts w:eastAsia="Times New Roman"/>
              </w:rPr>
            </w:pPr>
            <w:r>
              <w:rPr>
                <w:rFonts w:eastAsia="Times New Roman"/>
                <w:b/>
                <w:bCs/>
              </w:rPr>
              <w:t>Order #2025-80 - Motion Passed:</w:t>
            </w:r>
            <w:r>
              <w:rPr>
                <w:rFonts w:eastAsia="Times New Roman"/>
              </w:rPr>
              <w:t xml:space="preserve"> Approve Summer worker at FES as requested. passed with a motion by Ms. Nita Neal and a second by Ms. Linda Bel</w:t>
            </w:r>
            <w:r>
              <w:rPr>
                <w:rFonts w:eastAsia="Times New Roman"/>
              </w:rPr>
              <w:t xml:space="preserve">cher. </w:t>
            </w:r>
            <w:r w:rsidR="00A817D3">
              <w:rPr>
                <w:rFonts w:eastAsia="Times New Roman"/>
              </w:rPr>
              <w:t>All members voted YES.</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vAlign w:val="center"/>
            <w:hideMark/>
          </w:tcPr>
          <w:p w:rsidR="00000000" w:rsidRDefault="00DC5475">
            <w:pPr>
              <w:rPr>
                <w:rFonts w:eastAsia="Times New Roman"/>
              </w:rPr>
            </w:pPr>
          </w:p>
        </w:tc>
      </w:tr>
      <w:tr w:rsidR="00000000" w:rsidTr="00A817D3">
        <w:trPr>
          <w:tblCellSpacing w:w="0" w:type="dxa"/>
        </w:trPr>
        <w:tc>
          <w:tcPr>
            <w:tcW w:w="0" w:type="auto"/>
            <w:tcMar>
              <w:top w:w="0" w:type="dxa"/>
              <w:left w:w="525" w:type="dxa"/>
              <w:bottom w:w="0" w:type="dxa"/>
              <w:right w:w="0" w:type="dxa"/>
            </w:tcMar>
          </w:tcPr>
          <w:p w:rsidR="00A305AA" w:rsidRDefault="00A305AA" w:rsidP="00A305AA">
            <w:pPr>
              <w:rPr>
                <w:rFonts w:eastAsia="Times New Roman"/>
              </w:rPr>
            </w:pPr>
            <w:r>
              <w:rPr>
                <w:rFonts w:eastAsia="Times New Roman"/>
                <w:b/>
                <w:bCs/>
              </w:rPr>
              <w:t>b.</w:t>
            </w:r>
            <w:r>
              <w:rPr>
                <w:rFonts w:eastAsia="Times New Roman"/>
              </w:rPr>
              <w:t> MES- Additional Clerical Hour</w:t>
            </w:r>
          </w:p>
          <w:tbl>
            <w:tblPr>
              <w:tblW w:w="5000" w:type="pct"/>
              <w:tblCellSpacing w:w="0" w:type="dxa"/>
              <w:tblCellMar>
                <w:left w:w="0" w:type="dxa"/>
                <w:right w:w="0" w:type="dxa"/>
              </w:tblCellMar>
              <w:tblLook w:val="04A0" w:firstRow="1" w:lastRow="0" w:firstColumn="1" w:lastColumn="0" w:noHBand="0" w:noVBand="1"/>
            </w:tblPr>
            <w:tblGrid>
              <w:gridCol w:w="10275"/>
            </w:tblGrid>
            <w:tr w:rsidR="00A305AA" w:rsidTr="00B9435E">
              <w:trPr>
                <w:tblCellSpacing w:w="0" w:type="dxa"/>
              </w:trPr>
              <w:tc>
                <w:tcPr>
                  <w:tcW w:w="0" w:type="auto"/>
                  <w:tcMar>
                    <w:top w:w="0" w:type="dxa"/>
                    <w:left w:w="525" w:type="dxa"/>
                    <w:bottom w:w="0" w:type="dxa"/>
                    <w:right w:w="0" w:type="dxa"/>
                  </w:tcMar>
                  <w:hideMark/>
                </w:tcPr>
                <w:p w:rsidR="00A305AA" w:rsidRDefault="00A305AA" w:rsidP="00A305AA">
                  <w:pPr>
                    <w:ind w:left="-516"/>
                    <w:rPr>
                      <w:rFonts w:eastAsia="Times New Roman"/>
                    </w:rPr>
                  </w:pPr>
                  <w:r>
                    <w:rPr>
                      <w:rFonts w:eastAsia="Times New Roman"/>
                    </w:rPr>
                    <w:t>Principal Jamie Wyman of Maryville Elementary School requests to continue to utilize SBDM (Section 6) funds to pay for one (1) additional clerical hour per day. This time is utilized to ensure the office is staff just before, during and right after the school day. </w:t>
                  </w:r>
                </w:p>
              </w:tc>
            </w:tr>
            <w:tr w:rsidR="00A305AA" w:rsidTr="00B9435E">
              <w:trPr>
                <w:tblCellSpacing w:w="0" w:type="dxa"/>
              </w:trPr>
              <w:tc>
                <w:tcPr>
                  <w:tcW w:w="0" w:type="auto"/>
                  <w:tcMar>
                    <w:top w:w="0" w:type="dxa"/>
                    <w:left w:w="525" w:type="dxa"/>
                    <w:bottom w:w="0" w:type="dxa"/>
                    <w:right w:w="0" w:type="dxa"/>
                  </w:tcMar>
                  <w:hideMark/>
                </w:tcPr>
                <w:p w:rsidR="00A305AA" w:rsidRDefault="00A305AA" w:rsidP="00A305AA">
                  <w:pPr>
                    <w:rPr>
                      <w:rFonts w:eastAsia="Times New Roman"/>
                    </w:rPr>
                  </w:pPr>
                </w:p>
              </w:tc>
            </w:tr>
          </w:tbl>
          <w:p w:rsidR="00000000" w:rsidRDefault="00DC5475">
            <w:pPr>
              <w:rPr>
                <w:rFonts w:eastAsia="Times New Roman"/>
              </w:rPr>
            </w:pPr>
          </w:p>
        </w:tc>
      </w:tr>
      <w:tr w:rsidR="00000000">
        <w:trPr>
          <w:tblCellSpacing w:w="0" w:type="dxa"/>
        </w:trPr>
        <w:tc>
          <w:tcPr>
            <w:tcW w:w="0" w:type="auto"/>
            <w:vAlign w:val="center"/>
            <w:hideMark/>
          </w:tcPr>
          <w:p w:rsidR="00000000" w:rsidRDefault="00DC5475">
            <w:pPr>
              <w:rPr>
                <w:rFonts w:eastAsia="Times New Roman"/>
              </w:rPr>
            </w:pPr>
            <w:r>
              <w:rPr>
                <w:rFonts w:eastAsia="Times New Roman"/>
                <w:b/>
                <w:bCs/>
              </w:rPr>
              <w:t>Order #2025-81 - Motion Passed:</w:t>
            </w:r>
            <w:r>
              <w:rPr>
                <w:rFonts w:eastAsia="Times New Roman"/>
              </w:rPr>
              <w:t xml:space="preserve"> Approve motion for MES additional clerical hour as requested. passed with a motion by Ms. Linda Belcher and a second by Dallas </w:t>
            </w:r>
            <w:proofErr w:type="spellStart"/>
            <w:r>
              <w:rPr>
                <w:rFonts w:eastAsia="Times New Roman"/>
              </w:rPr>
              <w:t>Harshfield</w:t>
            </w:r>
            <w:proofErr w:type="spellEnd"/>
            <w:r>
              <w:rPr>
                <w:rFonts w:eastAsia="Times New Roman"/>
              </w:rPr>
              <w:t xml:space="preserve">. </w:t>
            </w:r>
            <w:r w:rsidR="00A305AA">
              <w:rPr>
                <w:rFonts w:eastAsia="Times New Roman"/>
              </w:rPr>
              <w:t>All members voted YES.</w:t>
            </w:r>
          </w:p>
        </w:tc>
      </w:tr>
      <w:tr w:rsidR="00000000">
        <w:trPr>
          <w:tblCellSpacing w:w="0" w:type="dxa"/>
        </w:trPr>
        <w:tc>
          <w:tcPr>
            <w:tcW w:w="0" w:type="auto"/>
            <w:vAlign w:val="center"/>
            <w:hideMark/>
          </w:tcPr>
          <w:p w:rsidR="00000000" w:rsidRDefault="00A305AA" w:rsidP="00A305AA">
            <w:pPr>
              <w:rPr>
                <w:rFonts w:eastAsia="Times New Roman"/>
              </w:rPr>
            </w:pPr>
            <w:r>
              <w:rPr>
                <w:rFonts w:eastAsia="Times New Roman"/>
              </w:rPr>
              <w:t xml:space="preserve">         </w:t>
            </w:r>
            <w:r w:rsidRPr="00A305AA">
              <w:rPr>
                <w:rFonts w:eastAsia="Times New Roman"/>
                <w:b/>
              </w:rPr>
              <w:t xml:space="preserve"> c</w:t>
            </w:r>
            <w:r>
              <w:rPr>
                <w:rFonts w:eastAsia="Times New Roman"/>
              </w:rPr>
              <w:t>. Emergency Teacher Certification Application</w:t>
            </w:r>
            <w:r w:rsidR="00DC5475">
              <w:rPr>
                <w:rFonts w:eastAsia="Times New Roman"/>
              </w:rPr>
              <w:br/>
            </w:r>
            <w:r>
              <w:rPr>
                <w:rFonts w:eastAsia="Times New Roman"/>
              </w:rPr>
              <w:t>Attached, please find the application for Full -Time Emergency Certification (CA-4F) for teachers of specific areas of shortage.  This process and form may be necessary to fill unanticipated vacant teacher positions for the 2025-2026 school year.  The process is now automated.  </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vAlign w:val="center"/>
            <w:hideMark/>
          </w:tcPr>
          <w:p w:rsidR="00000000" w:rsidRDefault="00DC5475">
            <w:pPr>
              <w:rPr>
                <w:rFonts w:eastAsia="Times New Roman"/>
              </w:rPr>
            </w:pPr>
            <w:r>
              <w:rPr>
                <w:rFonts w:eastAsia="Times New Roman"/>
                <w:b/>
                <w:bCs/>
              </w:rPr>
              <w:t>Order #2025-82 - Motion Passed:</w:t>
            </w:r>
            <w:r>
              <w:rPr>
                <w:rFonts w:eastAsia="Times New Roman"/>
              </w:rPr>
              <w:t xml:space="preserve"> Approve Emergency Teacher Certification Application as requested. passed with a motion by Marci Hodges and a second by Dallas </w:t>
            </w:r>
            <w:proofErr w:type="spellStart"/>
            <w:r>
              <w:rPr>
                <w:rFonts w:eastAsia="Times New Roman"/>
              </w:rPr>
              <w:t>Harshfield</w:t>
            </w:r>
            <w:proofErr w:type="spellEnd"/>
            <w:r>
              <w:rPr>
                <w:rFonts w:eastAsia="Times New Roman"/>
              </w:rPr>
              <w:t xml:space="preserve">. </w:t>
            </w:r>
            <w:r w:rsidR="00A305AA">
              <w:rPr>
                <w:rFonts w:eastAsia="Times New Roman"/>
              </w:rPr>
              <w:t>All members voted YES.</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DC5475">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DC5475">
            <w:pPr>
              <w:rPr>
                <w:rFonts w:eastAsia="Times New Roman"/>
              </w:rPr>
            </w:pPr>
            <w:r>
              <w:rPr>
                <w:rFonts w:eastAsia="Times New Roman"/>
                <w:b/>
                <w:bCs/>
              </w:rPr>
              <w:t>d.</w:t>
            </w:r>
            <w:r>
              <w:rPr>
                <w:rFonts w:eastAsia="Times New Roman"/>
              </w:rPr>
              <w:t> </w:t>
            </w:r>
            <w:r>
              <w:rPr>
                <w:rFonts w:eastAsia="Times New Roman"/>
              </w:rPr>
              <w:t>Food Service Staffing Requests for SY 25-26</w:t>
            </w:r>
          </w:p>
        </w:tc>
      </w:tr>
      <w:tr w:rsidR="00000000">
        <w:trPr>
          <w:tblCellSpacing w:w="0" w:type="dxa"/>
        </w:trPr>
        <w:tc>
          <w:tcPr>
            <w:tcW w:w="0" w:type="auto"/>
            <w:vAlign w:val="center"/>
            <w:hideMark/>
          </w:tcPr>
          <w:p w:rsidR="00A305AA" w:rsidRDefault="00A305AA" w:rsidP="00A305AA">
            <w:pPr>
              <w:rPr>
                <w:rFonts w:eastAsia="Times New Roman"/>
              </w:rPr>
            </w:pPr>
            <w:r>
              <w:rPr>
                <w:rFonts w:eastAsia="Times New Roman"/>
              </w:rPr>
              <w:t>In order to support internal operations in each of our kitchens for SY 25-26 I am requesting</w:t>
            </w:r>
            <w:r>
              <w:rPr>
                <w:rFonts w:eastAsia="Times New Roman"/>
              </w:rPr>
              <w:br/>
              <w:t>the following additional staffing hours/positions for the kitchen locations specified below.</w:t>
            </w:r>
            <w:r>
              <w:rPr>
                <w:rFonts w:eastAsia="Times New Roman"/>
              </w:rPr>
              <w:br/>
              <w:t>Labor analysis data has been collected each month at these locations during SY 24-25; our</w:t>
            </w:r>
            <w:r>
              <w:rPr>
                <w:rFonts w:eastAsia="Times New Roman"/>
              </w:rPr>
              <w:br/>
              <w:t>current “Meals Per Labor Hour” analysis (MPLH) supports these additions. Funding for</w:t>
            </w:r>
            <w:r>
              <w:rPr>
                <w:rFonts w:eastAsia="Times New Roman"/>
              </w:rPr>
              <w:br/>
              <w:t>these staffing additions will come from Fund 51: School Nutrition Services.</w:t>
            </w:r>
            <w:r>
              <w:rPr>
                <w:rFonts w:eastAsia="Times New Roman"/>
              </w:rPr>
              <w:br/>
              <w:t>MPLH data will be provided upon request.</w:t>
            </w:r>
            <w:r>
              <w:rPr>
                <w:rFonts w:eastAsia="Times New Roman"/>
              </w:rPr>
              <w:t xml:space="preserve">  </w:t>
            </w:r>
            <w:r>
              <w:rPr>
                <w:rFonts w:eastAsia="Times New Roman"/>
              </w:rPr>
              <w:t>Requesting two (2) 30 min. internal postings for cook/baker labor hours at Hebron Middle School</w:t>
            </w:r>
            <w:r w:rsidR="00B15EC6">
              <w:rPr>
                <w:rFonts w:eastAsia="Times New Roman"/>
              </w:rPr>
              <w:t xml:space="preserve">.  </w:t>
            </w:r>
            <w:r>
              <w:rPr>
                <w:rFonts w:eastAsia="Times New Roman"/>
              </w:rPr>
              <w:t>Total positions being requested: 0</w:t>
            </w:r>
          </w:p>
          <w:p w:rsidR="00A305AA" w:rsidRDefault="00A305AA" w:rsidP="00A305AA">
            <w:pPr>
              <w:rPr>
                <w:rFonts w:eastAsia="Times New Roman"/>
              </w:rPr>
            </w:pPr>
            <w:r>
              <w:rPr>
                <w:rFonts w:eastAsia="Times New Roman"/>
              </w:rPr>
              <w:t xml:space="preserve">Total internal labor hours being requested: 1 hr. </w:t>
            </w:r>
          </w:p>
          <w:p w:rsidR="00000000" w:rsidRDefault="00DC5475">
            <w:pPr>
              <w:rPr>
                <w:rFonts w:eastAsia="Times New Roman"/>
              </w:rPr>
            </w:pPr>
            <w:r>
              <w:rPr>
                <w:rFonts w:eastAsia="Times New Roman"/>
                <w:b/>
                <w:bCs/>
              </w:rPr>
              <w:t>Order #2025-83 - Motion Passed:</w:t>
            </w:r>
            <w:r>
              <w:rPr>
                <w:rFonts w:eastAsia="Times New Roman"/>
              </w:rPr>
              <w:t xml:space="preserve"> Approve Staffing Requests for SY 25-26 as requested. passed with a motion by Dallas </w:t>
            </w:r>
            <w:proofErr w:type="spellStart"/>
            <w:r>
              <w:rPr>
                <w:rFonts w:eastAsia="Times New Roman"/>
              </w:rPr>
              <w:t>Harshfield</w:t>
            </w:r>
            <w:proofErr w:type="spellEnd"/>
            <w:r>
              <w:rPr>
                <w:rFonts w:eastAsia="Times New Roman"/>
              </w:rPr>
              <w:t xml:space="preserve"> and a second by Ms. Nita Neal. </w:t>
            </w:r>
            <w:r w:rsidR="00A305AA">
              <w:rPr>
                <w:rFonts w:eastAsia="Times New Roman"/>
              </w:rPr>
              <w:t>All members voted YES.</w:t>
            </w:r>
          </w:p>
        </w:tc>
      </w:tr>
      <w:tr w:rsidR="00000000">
        <w:trPr>
          <w:tblCellSpacing w:w="0" w:type="dxa"/>
        </w:trPr>
        <w:tc>
          <w:tcPr>
            <w:tcW w:w="0" w:type="auto"/>
            <w:tcMar>
              <w:top w:w="0" w:type="dxa"/>
              <w:left w:w="525" w:type="dxa"/>
              <w:bottom w:w="0" w:type="dxa"/>
              <w:right w:w="0" w:type="dxa"/>
            </w:tcMar>
            <w:hideMark/>
          </w:tcPr>
          <w:p w:rsidR="00000000" w:rsidRDefault="00DC5475">
            <w:pPr>
              <w:rPr>
                <w:rFonts w:eastAsia="Times New Roman"/>
              </w:rPr>
            </w:pPr>
            <w:r>
              <w:rPr>
                <w:rFonts w:eastAsia="Times New Roman"/>
                <w:b/>
                <w:bCs/>
              </w:rPr>
              <w:lastRenderedPageBreak/>
              <w:t>e.</w:t>
            </w:r>
            <w:r>
              <w:rPr>
                <w:rFonts w:eastAsia="Times New Roman"/>
              </w:rPr>
              <w:t> 2025-26 Tentative Budget</w:t>
            </w:r>
          </w:p>
        </w:tc>
      </w:tr>
      <w:tr w:rsidR="00000000">
        <w:trPr>
          <w:tblCellSpacing w:w="0" w:type="dxa"/>
        </w:trPr>
        <w:tc>
          <w:tcPr>
            <w:tcW w:w="0" w:type="auto"/>
            <w:vAlign w:val="center"/>
            <w:hideMark/>
          </w:tcPr>
          <w:p w:rsidR="009D3144" w:rsidRDefault="009D3144" w:rsidP="009D3144">
            <w:pPr>
              <w:pStyle w:val="NormalWeb"/>
              <w:spacing w:before="0" w:beforeAutospacing="0" w:after="0" w:afterAutospacing="0"/>
            </w:pPr>
            <w:r>
              <w:t>Attached is the Tentative Budget for Fiscal Year 2026. The summary by fund is shown below:</w:t>
            </w:r>
          </w:p>
          <w:p w:rsidR="009D3144" w:rsidRDefault="009D3144" w:rsidP="009D3144">
            <w:pPr>
              <w:pStyle w:val="NormalWeb"/>
              <w:spacing w:before="0" w:beforeAutospacing="0" w:after="0" w:afterAutospacing="0"/>
            </w:pPr>
            <w:r>
              <w:t>General - Fund 1                   $166,269,551.26</w:t>
            </w:r>
          </w:p>
          <w:p w:rsidR="009D3144" w:rsidRDefault="009D3144" w:rsidP="009D3144">
            <w:pPr>
              <w:pStyle w:val="NormalWeb"/>
              <w:spacing w:before="0" w:beforeAutospacing="0" w:after="0" w:afterAutospacing="0"/>
            </w:pPr>
            <w:r>
              <w:t>General - Fund 2                   </w:t>
            </w:r>
            <w:proofErr w:type="gramStart"/>
            <w:r>
              <w:t>$  11,512,443.44</w:t>
            </w:r>
            <w:proofErr w:type="gramEnd"/>
          </w:p>
          <w:p w:rsidR="009D3144" w:rsidRDefault="009D3144" w:rsidP="009D3144">
            <w:pPr>
              <w:pStyle w:val="NormalWeb"/>
              <w:spacing w:before="0" w:beforeAutospacing="0" w:after="0" w:afterAutospacing="0"/>
            </w:pPr>
            <w:r>
              <w:t>Capital Outlay - Fund 310      $     1,181,590.00</w:t>
            </w:r>
          </w:p>
          <w:p w:rsidR="009D3144" w:rsidRDefault="009D3144" w:rsidP="009D3144">
            <w:pPr>
              <w:pStyle w:val="NormalWeb"/>
              <w:spacing w:before="0" w:beforeAutospacing="0" w:after="0" w:afterAutospacing="0"/>
            </w:pPr>
            <w:r>
              <w:t>Building - Fund 320               $   21,463,581.00</w:t>
            </w:r>
          </w:p>
          <w:p w:rsidR="009D3144" w:rsidRDefault="009D3144" w:rsidP="009D3144">
            <w:pPr>
              <w:pStyle w:val="NormalWeb"/>
              <w:spacing w:before="0" w:beforeAutospacing="0" w:after="0" w:afterAutospacing="0"/>
            </w:pPr>
            <w:r>
              <w:t>Food Service - Fund 51          $      8,709,011.54</w:t>
            </w:r>
          </w:p>
          <w:p w:rsidR="009D3144" w:rsidRDefault="00B15EC6" w:rsidP="009D3144">
            <w:pPr>
              <w:pStyle w:val="NormalWeb"/>
              <w:spacing w:before="0" w:beforeAutospacing="0" w:after="0" w:afterAutospacing="0"/>
            </w:pPr>
            <w:r>
              <w:t xml:space="preserve">                           </w:t>
            </w:r>
            <w:r w:rsidR="009D3144">
              <w:t>               </w:t>
            </w:r>
            <w:r>
              <w:t xml:space="preserve">   </w:t>
            </w:r>
            <w:r w:rsidR="009D3144">
              <w:t xml:space="preserve">   $</w:t>
            </w:r>
            <w:r>
              <w:t xml:space="preserve"> </w:t>
            </w:r>
            <w:r w:rsidR="009D3144">
              <w:t>209,136,177.24</w:t>
            </w:r>
          </w:p>
          <w:p w:rsidR="00000000" w:rsidRDefault="009D3144" w:rsidP="00B15EC6">
            <w:pPr>
              <w:pStyle w:val="NormalWeb"/>
              <w:spacing w:before="0" w:beforeAutospacing="0" w:after="0" w:afterAutospacing="0"/>
              <w:rPr>
                <w:rFonts w:eastAsia="Times New Roman"/>
              </w:rPr>
            </w:pPr>
            <w:r>
              <w:t> For each fund, budgeted revenues equal expenses, and the contingency in Fund 1 exceeds the state's required minimum of 2%.  Department budgets have been reviewed and. in many cases, reduced from the Draft Budget requests.  This budget supports continued staffing below cap size and retains key instructional positions, including Instructional Coaches, Instructional Tutors, College Career Coaches, and Data Managers.  It also includes funding for a 2.50% base pay raise for classified, certified, and para-professional staff.  A small number of stipend adjustments were made to better reflect current responsibilities and needs, while the majority remain unchanged.  SBDM allocations are set at 3.5% of the SEEK base per pupil.</w:t>
            </w:r>
            <w:r w:rsidR="00B15EC6">
              <w:t xml:space="preserve"> </w:t>
            </w:r>
            <w:r>
              <w:t>Within the General Fund, salaries and fringe benefits account for over 76% of the budget, excluding on-behalf payments.  Additional items of note include the Kentucky Teacher Retirement System (KTRS) employer match reaching its maximum required contribution of 3%, the inclusion of on-behalf payments for KTRS, Technology and Health Insurance, and a reduction of CERS employer contributions from 19.71% to 18.62%.  The budget also adds Step 27 to the salary schedule, funds a newly mandated curriculum, and allocates additional resources for School Resource Officers.  </w:t>
            </w:r>
            <w:bookmarkStart w:id="0" w:name="_GoBack"/>
            <w:bookmarkEnd w:id="0"/>
            <w:r>
              <w:t>Please not this memo is not an all-inclusive summary of items funded in the budget.  Many other additions and adjustments were presented in detail at the last board meeting.  Fund 400 is included for informational purposes only and is not part of the total Tentative Budget amount.  Any necessary changes will be incorporated and presented in the Working Budget this September.  I request approval of the 2025-26 Tentative Budget as presented</w:t>
            </w:r>
            <w:r>
              <w:t>.</w:t>
            </w:r>
            <w:r w:rsidR="00DC5475">
              <w:rPr>
                <w:rFonts w:eastAsia="Times New Roman"/>
              </w:rPr>
              <w:br/>
            </w:r>
            <w:r w:rsidR="00DC5475">
              <w:rPr>
                <w:rFonts w:eastAsia="Times New Roman"/>
                <w:b/>
                <w:bCs/>
              </w:rPr>
              <w:t>Order #2025-84 - Motion Passed:</w:t>
            </w:r>
            <w:r w:rsidR="00DC5475">
              <w:rPr>
                <w:rFonts w:eastAsia="Times New Roman"/>
              </w:rPr>
              <w:t xml:space="preserve"> Approve 2025-26 Tentative Budget as reque</w:t>
            </w:r>
            <w:r w:rsidR="00DC5475">
              <w:rPr>
                <w:rFonts w:eastAsia="Times New Roman"/>
              </w:rPr>
              <w:t xml:space="preserve">sted. passed with a motion by Ms. Nita Neal and a second by Dallas </w:t>
            </w:r>
            <w:proofErr w:type="spellStart"/>
            <w:r w:rsidR="00DC5475">
              <w:rPr>
                <w:rFonts w:eastAsia="Times New Roman"/>
              </w:rPr>
              <w:t>Harshfield</w:t>
            </w:r>
            <w:proofErr w:type="spellEnd"/>
            <w:r w:rsidR="00DC5475">
              <w:rPr>
                <w:rFonts w:eastAsia="Times New Roman"/>
              </w:rPr>
              <w:t xml:space="preserve">. </w:t>
            </w:r>
            <w:r w:rsidR="00A305AA">
              <w:rPr>
                <w:rFonts w:eastAsia="Times New Roman"/>
              </w:rPr>
              <w:t xml:space="preserve">All members voted yes.  </w:t>
            </w:r>
          </w:p>
        </w:tc>
      </w:tr>
      <w:tr w:rsidR="00000000">
        <w:trPr>
          <w:tblCellSpacing w:w="0" w:type="dxa"/>
        </w:trPr>
        <w:tc>
          <w:tcPr>
            <w:tcW w:w="0" w:type="auto"/>
            <w:tcMar>
              <w:top w:w="0" w:type="dxa"/>
              <w:left w:w="525" w:type="dxa"/>
              <w:bottom w:w="0" w:type="dxa"/>
              <w:right w:w="0" w:type="dxa"/>
            </w:tcMar>
            <w:hideMark/>
          </w:tcPr>
          <w:p w:rsidR="00000000" w:rsidRDefault="00DC5475">
            <w:pPr>
              <w:rPr>
                <w:rFonts w:eastAsia="Times New Roman"/>
              </w:rPr>
            </w:pPr>
            <w:r>
              <w:rPr>
                <w:rFonts w:eastAsia="Times New Roman"/>
                <w:b/>
                <w:bCs/>
              </w:rPr>
              <w:t>f.</w:t>
            </w:r>
            <w:r>
              <w:rPr>
                <w:rFonts w:eastAsia="Times New Roman"/>
              </w:rPr>
              <w:t> 2025-2026 Pay Scales</w:t>
            </w:r>
          </w:p>
        </w:tc>
      </w:tr>
      <w:tr w:rsidR="00000000">
        <w:trPr>
          <w:tblCellSpacing w:w="0" w:type="dxa"/>
        </w:trPr>
        <w:tc>
          <w:tcPr>
            <w:tcW w:w="0" w:type="auto"/>
            <w:vAlign w:val="center"/>
            <w:hideMark/>
          </w:tcPr>
          <w:p w:rsidR="00000000" w:rsidRDefault="009D3144" w:rsidP="009D3144">
            <w:pPr>
              <w:pStyle w:val="NormalWeb"/>
              <w:rPr>
                <w:rFonts w:eastAsia="Times New Roman"/>
              </w:rPr>
            </w:pPr>
            <w:r>
              <w:t>Enclosed please find the Annual Pay Scales for Fiscal Year 2026.  The proposal includes a 2.5% percent increase to the salary scale district wide, an additional step increase (step 27), updated job classification codes, and is updated to reflect approved job titles. The full scale is available for your review.  I recommend that you approve the 2025-2026 pay scales</w:t>
            </w:r>
            <w:r w:rsidR="00DC5475">
              <w:rPr>
                <w:rFonts w:eastAsia="Times New Roman"/>
              </w:rPr>
              <w:br/>
            </w:r>
            <w:r w:rsidR="00DC5475">
              <w:rPr>
                <w:rFonts w:eastAsia="Times New Roman"/>
                <w:b/>
                <w:bCs/>
              </w:rPr>
              <w:t>Order #2025-85 - Moti</w:t>
            </w:r>
            <w:r w:rsidR="00DC5475">
              <w:rPr>
                <w:rFonts w:eastAsia="Times New Roman"/>
                <w:b/>
                <w:bCs/>
              </w:rPr>
              <w:t>on Passed:</w:t>
            </w:r>
            <w:r w:rsidR="00DC5475">
              <w:rPr>
                <w:rFonts w:eastAsia="Times New Roman"/>
              </w:rPr>
              <w:t xml:space="preserve"> Approve 25-26 pay scales as requested. passed with a motion by Ms. Nita Neal and a second by Ms. Linda Belcher. </w:t>
            </w:r>
            <w:r>
              <w:rPr>
                <w:rFonts w:eastAsia="Times New Roman"/>
              </w:rPr>
              <w:t xml:space="preserve"> All members voted YES. </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tcMar>
              <w:top w:w="0" w:type="dxa"/>
              <w:left w:w="525" w:type="dxa"/>
              <w:bottom w:w="0" w:type="dxa"/>
              <w:right w:w="0" w:type="dxa"/>
            </w:tcMar>
            <w:hideMark/>
          </w:tcPr>
          <w:p w:rsidR="00000000" w:rsidRDefault="00DC5475">
            <w:pPr>
              <w:rPr>
                <w:rFonts w:eastAsia="Times New Roman"/>
              </w:rPr>
            </w:pPr>
            <w:r>
              <w:rPr>
                <w:rFonts w:eastAsia="Times New Roman"/>
                <w:b/>
                <w:bCs/>
              </w:rPr>
              <w:t>g.</w:t>
            </w:r>
            <w:r>
              <w:rPr>
                <w:rFonts w:eastAsia="Times New Roman"/>
              </w:rPr>
              <w:t> School Activity FY 2026 Budgets</w:t>
            </w:r>
          </w:p>
        </w:tc>
      </w:tr>
      <w:tr w:rsidR="00000000">
        <w:trPr>
          <w:tblCellSpacing w:w="0" w:type="dxa"/>
        </w:trPr>
        <w:tc>
          <w:tcPr>
            <w:tcW w:w="0" w:type="auto"/>
            <w:vAlign w:val="center"/>
            <w:hideMark/>
          </w:tcPr>
          <w:p w:rsidR="00000000" w:rsidRDefault="009D3144" w:rsidP="009D3144">
            <w:pPr>
              <w:pStyle w:val="NormalWeb"/>
              <w:spacing w:before="0" w:beforeAutospacing="0" w:after="0" w:afterAutospacing="0"/>
              <w:rPr>
                <w:rFonts w:eastAsia="Times New Roman"/>
              </w:rPr>
            </w:pPr>
            <w:r>
              <w:t>Attached you will find the Principal's Combined Budgets for FY 2026 for all schools.  Per Redbook requirements, the Board of Education must approve the school activity budgets for the upcoming school year by the end of May.</w:t>
            </w:r>
            <w:r>
              <w:t xml:space="preserve"> </w:t>
            </w:r>
            <w:r>
              <w:t>I ask the FY 2026 Principal's Combined Budgets for all schools be approved. </w:t>
            </w:r>
            <w:r w:rsidR="00DC5475">
              <w:rPr>
                <w:rFonts w:eastAsia="Times New Roman"/>
              </w:rPr>
              <w:br/>
            </w:r>
            <w:r w:rsidR="00DC5475">
              <w:rPr>
                <w:rFonts w:eastAsia="Times New Roman"/>
                <w:b/>
                <w:bCs/>
              </w:rPr>
              <w:t>Order #2025-86 - Motion Passed:</w:t>
            </w:r>
            <w:r w:rsidR="00DC5475">
              <w:rPr>
                <w:rFonts w:eastAsia="Times New Roman"/>
              </w:rPr>
              <w:t xml:space="preserve"> Approve the FT 2026 Principal's Combined Budgets as requested. passed with a motion by Ms. Nita Neal and a second by Dallas </w:t>
            </w:r>
            <w:proofErr w:type="spellStart"/>
            <w:r w:rsidR="00DC5475">
              <w:rPr>
                <w:rFonts w:eastAsia="Times New Roman"/>
              </w:rPr>
              <w:t>Harshfield</w:t>
            </w:r>
            <w:proofErr w:type="spellEnd"/>
            <w:r w:rsidR="00DC5475">
              <w:rPr>
                <w:rFonts w:eastAsia="Times New Roman"/>
              </w:rPr>
              <w:t xml:space="preserve">. </w:t>
            </w:r>
            <w:r>
              <w:rPr>
                <w:rFonts w:eastAsia="Times New Roman"/>
              </w:rPr>
              <w:t xml:space="preserve">All members voted </w:t>
            </w:r>
            <w:r w:rsidR="00245D77">
              <w:rPr>
                <w:rFonts w:eastAsia="Times New Roman"/>
              </w:rPr>
              <w:t>YES.</w:t>
            </w:r>
          </w:p>
        </w:tc>
      </w:tr>
      <w:tr w:rsidR="00000000">
        <w:trPr>
          <w:tblCellSpacing w:w="0" w:type="dxa"/>
        </w:trPr>
        <w:tc>
          <w:tcPr>
            <w:tcW w:w="0" w:type="auto"/>
            <w:vAlign w:val="center"/>
            <w:hideMark/>
          </w:tcPr>
          <w:p w:rsidR="00F22121" w:rsidRDefault="00245D77">
            <w:pPr>
              <w:rPr>
                <w:rFonts w:eastAsia="Times New Roman"/>
              </w:rPr>
            </w:pPr>
            <w:r>
              <w:rPr>
                <w:rFonts w:eastAsia="Times New Roman"/>
                <w:b/>
                <w:bCs/>
              </w:rPr>
              <w:t>h.</w:t>
            </w:r>
            <w:r>
              <w:rPr>
                <w:rFonts w:eastAsia="Times New Roman"/>
              </w:rPr>
              <w:t> Capital Funds Request</w:t>
            </w:r>
          </w:p>
          <w:p w:rsidR="00F22121" w:rsidRDefault="00F22121" w:rsidP="00F22121">
            <w:pPr>
              <w:pStyle w:val="NormalWeb"/>
              <w:spacing w:before="0" w:beforeAutospacing="0" w:after="0" w:afterAutospacing="0"/>
            </w:pPr>
            <w:r>
              <w:t>There is currently $1,788,699.96 in Capital Funds available that is not needed for the current debt service.  These funds are needed for school bus purchases and property insurance.  The total amount needed is $1,700,000.00. Residuals may be used for future construction projects.  </w:t>
            </w:r>
          </w:p>
          <w:p w:rsidR="00F22121" w:rsidRDefault="00F22121" w:rsidP="00F22121">
            <w:pPr>
              <w:rPr>
                <w:rFonts w:eastAsia="Times New Roman"/>
                <w:b/>
                <w:bCs/>
              </w:rPr>
            </w:pPr>
            <w:r>
              <w:t>If funds are not utilized, the remaining capital funds will be escrowed/restricted.  I request the board to approve the Capital Funds Request</w:t>
            </w:r>
          </w:p>
          <w:p w:rsidR="00000000" w:rsidRDefault="00DC5475">
            <w:pPr>
              <w:rPr>
                <w:rFonts w:eastAsia="Times New Roman"/>
              </w:rPr>
            </w:pPr>
            <w:r>
              <w:rPr>
                <w:rFonts w:eastAsia="Times New Roman"/>
                <w:b/>
                <w:bCs/>
              </w:rPr>
              <w:t>Order #2025-8</w:t>
            </w:r>
            <w:r w:rsidR="00F22121">
              <w:rPr>
                <w:rFonts w:eastAsia="Times New Roman"/>
                <w:b/>
                <w:bCs/>
              </w:rPr>
              <w:t>7</w:t>
            </w:r>
            <w:r>
              <w:rPr>
                <w:rFonts w:eastAsia="Times New Roman"/>
                <w:b/>
                <w:bCs/>
              </w:rPr>
              <w:t xml:space="preserve"> - Motion Passed:</w:t>
            </w:r>
            <w:r>
              <w:rPr>
                <w:rFonts w:eastAsia="Times New Roman"/>
              </w:rPr>
              <w:t xml:space="preserve"> Approve Capital Funds Request as recommended. passed with a motion by Ms. Nita Neal and a second by Marci Hodges. </w:t>
            </w:r>
            <w:r w:rsidR="00F22121">
              <w:rPr>
                <w:rFonts w:eastAsia="Times New Roman"/>
              </w:rPr>
              <w:t>All members voted YES.</w:t>
            </w:r>
          </w:p>
        </w:tc>
      </w:tr>
      <w:tr w:rsidR="00000000">
        <w:trPr>
          <w:tblCellSpacing w:w="0" w:type="dxa"/>
        </w:trPr>
        <w:tc>
          <w:tcPr>
            <w:tcW w:w="0" w:type="auto"/>
            <w:tcMar>
              <w:top w:w="0" w:type="dxa"/>
              <w:left w:w="525" w:type="dxa"/>
              <w:bottom w:w="0" w:type="dxa"/>
              <w:right w:w="0" w:type="dxa"/>
            </w:tcMar>
            <w:hideMark/>
          </w:tcPr>
          <w:p w:rsidR="00000000" w:rsidRDefault="00DC5475">
            <w:pPr>
              <w:rPr>
                <w:rFonts w:eastAsia="Times New Roman"/>
              </w:rPr>
            </w:pPr>
            <w:proofErr w:type="spellStart"/>
            <w:r>
              <w:rPr>
                <w:rFonts w:eastAsia="Times New Roman"/>
                <w:b/>
                <w:bCs/>
              </w:rPr>
              <w:t>i</w:t>
            </w:r>
            <w:proofErr w:type="spellEnd"/>
            <w:r>
              <w:rPr>
                <w:rFonts w:eastAsia="Times New Roman"/>
                <w:b/>
                <w:bCs/>
              </w:rPr>
              <w:t>.</w:t>
            </w:r>
            <w:r>
              <w:rPr>
                <w:rFonts w:eastAsia="Times New Roman"/>
              </w:rPr>
              <w:t> 2024-2025 Amended School Calendar</w:t>
            </w:r>
          </w:p>
        </w:tc>
      </w:tr>
      <w:tr w:rsidR="00000000">
        <w:trPr>
          <w:tblCellSpacing w:w="0" w:type="dxa"/>
        </w:trPr>
        <w:tc>
          <w:tcPr>
            <w:tcW w:w="0" w:type="auto"/>
            <w:vAlign w:val="center"/>
            <w:hideMark/>
          </w:tcPr>
          <w:p w:rsidR="00000000" w:rsidRDefault="00F22121">
            <w:pPr>
              <w:rPr>
                <w:rFonts w:eastAsia="Times New Roman"/>
              </w:rPr>
            </w:pPr>
            <w:r>
              <w:rPr>
                <w:rFonts w:eastAsia="Times New Roman"/>
              </w:rPr>
              <w:t xml:space="preserve">This is </w:t>
            </w:r>
            <w:proofErr w:type="spellStart"/>
            <w:r>
              <w:rPr>
                <w:rFonts w:eastAsia="Times New Roman"/>
              </w:rPr>
              <w:t>a</w:t>
            </w:r>
            <w:proofErr w:type="spellEnd"/>
            <w:r>
              <w:rPr>
                <w:rFonts w:eastAsia="Times New Roman"/>
              </w:rPr>
              <w:t xml:space="preserve"> request for the Board to approve to amend the 2024-2025 school calendar.  Please see attachments regarding necessary changes that need to be made to the calendar. </w:t>
            </w:r>
            <w:r w:rsidR="00DC5475">
              <w:rPr>
                <w:rFonts w:eastAsia="Times New Roman"/>
              </w:rPr>
              <w:br/>
            </w:r>
            <w:r w:rsidR="00DC5475">
              <w:rPr>
                <w:rFonts w:eastAsia="Times New Roman"/>
                <w:b/>
                <w:bCs/>
              </w:rPr>
              <w:lastRenderedPageBreak/>
              <w:t>Order #2025-8</w:t>
            </w:r>
            <w:r>
              <w:rPr>
                <w:rFonts w:eastAsia="Times New Roman"/>
                <w:b/>
                <w:bCs/>
              </w:rPr>
              <w:t>8</w:t>
            </w:r>
            <w:r w:rsidR="00DC5475">
              <w:rPr>
                <w:rFonts w:eastAsia="Times New Roman"/>
                <w:b/>
                <w:bCs/>
              </w:rPr>
              <w:t xml:space="preserve"> - Motion Passed:</w:t>
            </w:r>
            <w:r w:rsidR="00DC5475">
              <w:rPr>
                <w:rFonts w:eastAsia="Times New Roman"/>
              </w:rPr>
              <w:t xml:space="preserve"> Approve 2024-2025 school calendar as requested. passed with a motion by Marci Hodges and a</w:t>
            </w:r>
            <w:r w:rsidR="00DC5475">
              <w:rPr>
                <w:rFonts w:eastAsia="Times New Roman"/>
              </w:rPr>
              <w:t xml:space="preserve"> second by Ms. Linda Belcher. </w:t>
            </w:r>
            <w:r>
              <w:rPr>
                <w:rFonts w:eastAsia="Times New Roman"/>
              </w:rPr>
              <w:t>All members voted YES.</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vAlign w:val="center"/>
            <w:hideMark/>
          </w:tcPr>
          <w:p w:rsidR="00000000" w:rsidRDefault="00DC5475">
            <w:pPr>
              <w:rPr>
                <w:rFonts w:eastAsia="Times New Roman"/>
              </w:rPr>
            </w:pPr>
          </w:p>
        </w:tc>
      </w:tr>
      <w:tr w:rsidR="00000000" w:rsidTr="00F22121">
        <w:trPr>
          <w:tblCellSpacing w:w="0" w:type="dxa"/>
        </w:trPr>
        <w:tc>
          <w:tcPr>
            <w:tcW w:w="0" w:type="auto"/>
            <w:tcMar>
              <w:top w:w="0" w:type="dxa"/>
              <w:left w:w="525" w:type="dxa"/>
              <w:bottom w:w="0" w:type="dxa"/>
              <w:right w:w="0" w:type="dxa"/>
            </w:tcMar>
          </w:tcPr>
          <w:p w:rsidR="00000000" w:rsidRDefault="00DC5475">
            <w:pPr>
              <w:rPr>
                <w:rFonts w:eastAsia="Times New Roman"/>
              </w:rPr>
            </w:pPr>
          </w:p>
        </w:tc>
      </w:tr>
      <w:tr w:rsidR="00000000">
        <w:trPr>
          <w:tblCellSpacing w:w="0" w:type="dxa"/>
        </w:trPr>
        <w:tc>
          <w:tcPr>
            <w:tcW w:w="0" w:type="auto"/>
            <w:hideMark/>
          </w:tcPr>
          <w:p w:rsidR="00000000" w:rsidRPr="00F22121" w:rsidRDefault="00F22121" w:rsidP="00F22121">
            <w:pPr>
              <w:jc w:val="center"/>
              <w:rPr>
                <w:rFonts w:eastAsia="Times New Roman"/>
                <w:b/>
              </w:rPr>
            </w:pPr>
            <w:r w:rsidRPr="00F22121">
              <w:rPr>
                <w:rFonts w:eastAsia="Times New Roman"/>
                <w:b/>
              </w:rPr>
              <w:t>A</w:t>
            </w:r>
            <w:r w:rsidR="00DC5475" w:rsidRPr="00F22121">
              <w:rPr>
                <w:rFonts w:eastAsia="Times New Roman"/>
                <w:b/>
              </w:rPr>
              <w:t>DJOURNMENT</w:t>
            </w:r>
          </w:p>
        </w:tc>
      </w:tr>
      <w:tr w:rsidR="00000000">
        <w:trPr>
          <w:tblCellSpacing w:w="0" w:type="dxa"/>
        </w:trPr>
        <w:tc>
          <w:tcPr>
            <w:tcW w:w="0" w:type="auto"/>
            <w:vAlign w:val="center"/>
            <w:hideMark/>
          </w:tcPr>
          <w:p w:rsidR="00000000" w:rsidRDefault="00DC5475">
            <w:pPr>
              <w:rPr>
                <w:rFonts w:eastAsia="Times New Roman"/>
              </w:rPr>
            </w:pPr>
            <w:r>
              <w:rPr>
                <w:rFonts w:eastAsia="Times New Roman"/>
                <w:b/>
                <w:bCs/>
              </w:rPr>
              <w:t>Order #2025-90 - Motion Passed:</w:t>
            </w:r>
            <w:r>
              <w:rPr>
                <w:rFonts w:eastAsia="Times New Roman"/>
              </w:rPr>
              <w:t xml:space="preserve"> Adjourn at 5:55 p.m. passed with a motion by Marci Hodges and a second by Ms. Nita Neal. </w:t>
            </w:r>
            <w:r w:rsidR="00F22121">
              <w:rPr>
                <w:rFonts w:eastAsia="Times New Roman"/>
              </w:rPr>
              <w:t xml:space="preserve">All members voted YES. </w:t>
            </w: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vAlign w:val="center"/>
            <w:hideMark/>
          </w:tcPr>
          <w:p w:rsidR="00000000" w:rsidRDefault="00DC5475">
            <w:pPr>
              <w:rPr>
                <w:rFonts w:eastAsia="Times New Roman"/>
              </w:rPr>
            </w:pPr>
          </w:p>
        </w:tc>
      </w:tr>
      <w:tr w:rsidR="00000000">
        <w:trPr>
          <w:tblCellSpacing w:w="0" w:type="dxa"/>
        </w:trPr>
        <w:tc>
          <w:tcPr>
            <w:tcW w:w="0" w:type="auto"/>
            <w:hideMark/>
          </w:tcPr>
          <w:p w:rsidR="00000000" w:rsidRDefault="00DC5475">
            <w:pPr>
              <w:rPr>
                <w:rFonts w:eastAsia="Times New Roman"/>
              </w:rPr>
            </w:pPr>
          </w:p>
        </w:tc>
      </w:tr>
    </w:tbl>
    <w:p w:rsidR="00000000" w:rsidRDefault="00DC5475">
      <w:pPr>
        <w:pStyle w:val="NormalWeb"/>
        <w:spacing w:after="240" w:afterAutospacing="0"/>
      </w:pPr>
      <w:r>
        <w:br/>
      </w:r>
    </w:p>
    <w:p w:rsidR="00000000" w:rsidRDefault="00DC5475">
      <w:pPr>
        <w:pStyle w:val="NormalWeb"/>
      </w:pPr>
      <w:r>
        <w:t> </w:t>
      </w:r>
    </w:p>
    <w:p w:rsidR="00000000" w:rsidRDefault="00DC5475">
      <w:pPr>
        <w:pStyle w:val="NormalWeb"/>
      </w:pPr>
      <w:r>
        <w:t>_____________________________                    ______________________________</w:t>
      </w:r>
    </w:p>
    <w:p w:rsidR="00DC5475" w:rsidRDefault="00DC5475">
      <w:pPr>
        <w:pStyle w:val="NormalWeb"/>
      </w:pPr>
      <w:r>
        <w:t>CHAIRPERSON           </w:t>
      </w:r>
      <w:r>
        <w:t>                                       SECRETARY</w:t>
      </w:r>
    </w:p>
    <w:sectPr w:rsidR="00DC54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F07D4"/>
    <w:multiLevelType w:val="multilevel"/>
    <w:tmpl w:val="EE3AD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A7D83"/>
    <w:multiLevelType w:val="multilevel"/>
    <w:tmpl w:val="A8901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5407C3"/>
    <w:multiLevelType w:val="hybridMultilevel"/>
    <w:tmpl w:val="D12AC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746BBC"/>
    <w:multiLevelType w:val="multilevel"/>
    <w:tmpl w:val="D84E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7C324D"/>
    <w:multiLevelType w:val="multilevel"/>
    <w:tmpl w:val="CB46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761724"/>
    <w:multiLevelType w:val="multilevel"/>
    <w:tmpl w:val="DDF4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8F77BF"/>
    <w:multiLevelType w:val="multilevel"/>
    <w:tmpl w:val="458A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4"/>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84A6B"/>
    <w:rsid w:val="00245D77"/>
    <w:rsid w:val="0025613E"/>
    <w:rsid w:val="00284A6B"/>
    <w:rsid w:val="00673944"/>
    <w:rsid w:val="006F50E3"/>
    <w:rsid w:val="009D3144"/>
    <w:rsid w:val="00A305AA"/>
    <w:rsid w:val="00A817D3"/>
    <w:rsid w:val="00B15EC6"/>
    <w:rsid w:val="00DC5475"/>
    <w:rsid w:val="00F22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AE6C9"/>
  <w15:chartTrackingRefBased/>
  <w15:docId w15:val="{230E9CBE-E00F-481F-B0CC-B97D6B357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customStyle="1" w:styleId="gmaildefault">
    <w:name w:val="gmail_default"/>
    <w:basedOn w:val="DefaultParagraphFont"/>
  </w:style>
  <w:style w:type="paragraph" w:customStyle="1" w:styleId="telerik-retable-4">
    <w:name w:val="telerik-retable-4"/>
    <w:basedOn w:val="Normal"/>
    <w:pPr>
      <w:pBdr>
        <w:top w:val="single" w:sz="2" w:space="0" w:color="auto"/>
        <w:left w:val="single" w:sz="2" w:space="0" w:color="auto"/>
        <w:bottom w:val="single" w:sz="2" w:space="0" w:color="auto"/>
        <w:right w:val="single" w:sz="2" w:space="0" w:color="auto"/>
      </w:pBdr>
      <w:spacing w:before="100" w:beforeAutospacing="1" w:after="100" w:afterAutospacing="1"/>
    </w:pPr>
    <w:rPr>
      <w:rFonts w:ascii="Tahoma" w:hAnsi="Tahoma" w:cs="Tahoma"/>
    </w:rPr>
  </w:style>
  <w:style w:type="paragraph" w:styleId="ListParagraph">
    <w:name w:val="List Paragraph"/>
    <w:basedOn w:val="Normal"/>
    <w:uiPriority w:val="34"/>
    <w:qFormat/>
    <w:rsid w:val="00284A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6797">
      <w:marLeft w:val="0"/>
      <w:marRight w:val="0"/>
      <w:marTop w:val="0"/>
      <w:marBottom w:val="0"/>
      <w:divBdr>
        <w:top w:val="none" w:sz="0" w:space="0" w:color="auto"/>
        <w:left w:val="none" w:sz="0" w:space="0" w:color="auto"/>
        <w:bottom w:val="none" w:sz="0" w:space="0" w:color="auto"/>
        <w:right w:val="none" w:sz="0" w:space="0" w:color="auto"/>
      </w:divBdr>
    </w:div>
    <w:div w:id="84692802">
      <w:marLeft w:val="0"/>
      <w:marRight w:val="0"/>
      <w:marTop w:val="0"/>
      <w:marBottom w:val="0"/>
      <w:divBdr>
        <w:top w:val="none" w:sz="0" w:space="0" w:color="auto"/>
        <w:left w:val="none" w:sz="0" w:space="0" w:color="auto"/>
        <w:bottom w:val="none" w:sz="0" w:space="0" w:color="auto"/>
        <w:right w:val="none" w:sz="0" w:space="0" w:color="auto"/>
      </w:divBdr>
    </w:div>
    <w:div w:id="265501862">
      <w:marLeft w:val="0"/>
      <w:marRight w:val="0"/>
      <w:marTop w:val="0"/>
      <w:marBottom w:val="0"/>
      <w:divBdr>
        <w:top w:val="none" w:sz="0" w:space="0" w:color="auto"/>
        <w:left w:val="none" w:sz="0" w:space="0" w:color="auto"/>
        <w:bottom w:val="none" w:sz="0" w:space="0" w:color="auto"/>
        <w:right w:val="none" w:sz="0" w:space="0" w:color="auto"/>
      </w:divBdr>
    </w:div>
    <w:div w:id="375278524">
      <w:marLeft w:val="0"/>
      <w:marRight w:val="0"/>
      <w:marTop w:val="0"/>
      <w:marBottom w:val="0"/>
      <w:divBdr>
        <w:top w:val="none" w:sz="0" w:space="0" w:color="auto"/>
        <w:left w:val="none" w:sz="0" w:space="0" w:color="auto"/>
        <w:bottom w:val="none" w:sz="0" w:space="0" w:color="auto"/>
        <w:right w:val="none" w:sz="0" w:space="0" w:color="auto"/>
      </w:divBdr>
    </w:div>
    <w:div w:id="394012870">
      <w:marLeft w:val="0"/>
      <w:marRight w:val="0"/>
      <w:marTop w:val="0"/>
      <w:marBottom w:val="0"/>
      <w:divBdr>
        <w:top w:val="none" w:sz="0" w:space="0" w:color="auto"/>
        <w:left w:val="none" w:sz="0" w:space="0" w:color="auto"/>
        <w:bottom w:val="none" w:sz="0" w:space="0" w:color="auto"/>
        <w:right w:val="none" w:sz="0" w:space="0" w:color="auto"/>
      </w:divBdr>
    </w:div>
    <w:div w:id="425271553">
      <w:marLeft w:val="0"/>
      <w:marRight w:val="0"/>
      <w:marTop w:val="0"/>
      <w:marBottom w:val="0"/>
      <w:divBdr>
        <w:top w:val="none" w:sz="0" w:space="0" w:color="auto"/>
        <w:left w:val="none" w:sz="0" w:space="0" w:color="auto"/>
        <w:bottom w:val="none" w:sz="0" w:space="0" w:color="auto"/>
        <w:right w:val="none" w:sz="0" w:space="0" w:color="auto"/>
      </w:divBdr>
    </w:div>
    <w:div w:id="451561526">
      <w:marLeft w:val="0"/>
      <w:marRight w:val="0"/>
      <w:marTop w:val="0"/>
      <w:marBottom w:val="0"/>
      <w:divBdr>
        <w:top w:val="none" w:sz="0" w:space="0" w:color="auto"/>
        <w:left w:val="none" w:sz="0" w:space="0" w:color="auto"/>
        <w:bottom w:val="none" w:sz="0" w:space="0" w:color="auto"/>
        <w:right w:val="none" w:sz="0" w:space="0" w:color="auto"/>
      </w:divBdr>
    </w:div>
    <w:div w:id="515853574">
      <w:marLeft w:val="0"/>
      <w:marRight w:val="0"/>
      <w:marTop w:val="0"/>
      <w:marBottom w:val="0"/>
      <w:divBdr>
        <w:top w:val="none" w:sz="0" w:space="0" w:color="auto"/>
        <w:left w:val="none" w:sz="0" w:space="0" w:color="auto"/>
        <w:bottom w:val="none" w:sz="0" w:space="0" w:color="auto"/>
        <w:right w:val="none" w:sz="0" w:space="0" w:color="auto"/>
      </w:divBdr>
    </w:div>
    <w:div w:id="534663532">
      <w:marLeft w:val="0"/>
      <w:marRight w:val="0"/>
      <w:marTop w:val="0"/>
      <w:marBottom w:val="0"/>
      <w:divBdr>
        <w:top w:val="none" w:sz="0" w:space="0" w:color="auto"/>
        <w:left w:val="none" w:sz="0" w:space="0" w:color="auto"/>
        <w:bottom w:val="none" w:sz="0" w:space="0" w:color="auto"/>
        <w:right w:val="none" w:sz="0" w:space="0" w:color="auto"/>
      </w:divBdr>
    </w:div>
    <w:div w:id="581064905">
      <w:marLeft w:val="0"/>
      <w:marRight w:val="0"/>
      <w:marTop w:val="0"/>
      <w:marBottom w:val="0"/>
      <w:divBdr>
        <w:top w:val="none" w:sz="0" w:space="0" w:color="auto"/>
        <w:left w:val="none" w:sz="0" w:space="0" w:color="auto"/>
        <w:bottom w:val="none" w:sz="0" w:space="0" w:color="auto"/>
        <w:right w:val="none" w:sz="0" w:space="0" w:color="auto"/>
      </w:divBdr>
      <w:divsChild>
        <w:div w:id="185948864">
          <w:marLeft w:val="0"/>
          <w:marRight w:val="0"/>
          <w:marTop w:val="0"/>
          <w:marBottom w:val="0"/>
          <w:divBdr>
            <w:top w:val="none" w:sz="0" w:space="0" w:color="auto"/>
            <w:left w:val="none" w:sz="0" w:space="0" w:color="auto"/>
            <w:bottom w:val="none" w:sz="0" w:space="0" w:color="auto"/>
            <w:right w:val="none" w:sz="0" w:space="0" w:color="auto"/>
          </w:divBdr>
          <w:divsChild>
            <w:div w:id="12760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700729">
      <w:marLeft w:val="0"/>
      <w:marRight w:val="0"/>
      <w:marTop w:val="0"/>
      <w:marBottom w:val="0"/>
      <w:divBdr>
        <w:top w:val="none" w:sz="0" w:space="0" w:color="auto"/>
        <w:left w:val="none" w:sz="0" w:space="0" w:color="auto"/>
        <w:bottom w:val="none" w:sz="0" w:space="0" w:color="auto"/>
        <w:right w:val="none" w:sz="0" w:space="0" w:color="auto"/>
      </w:divBdr>
    </w:div>
    <w:div w:id="892498593">
      <w:marLeft w:val="0"/>
      <w:marRight w:val="0"/>
      <w:marTop w:val="0"/>
      <w:marBottom w:val="0"/>
      <w:divBdr>
        <w:top w:val="none" w:sz="0" w:space="0" w:color="auto"/>
        <w:left w:val="none" w:sz="0" w:space="0" w:color="auto"/>
        <w:bottom w:val="none" w:sz="0" w:space="0" w:color="auto"/>
        <w:right w:val="none" w:sz="0" w:space="0" w:color="auto"/>
      </w:divBdr>
    </w:div>
    <w:div w:id="904291903">
      <w:marLeft w:val="0"/>
      <w:marRight w:val="0"/>
      <w:marTop w:val="0"/>
      <w:marBottom w:val="0"/>
      <w:divBdr>
        <w:top w:val="none" w:sz="0" w:space="0" w:color="auto"/>
        <w:left w:val="none" w:sz="0" w:space="0" w:color="auto"/>
        <w:bottom w:val="none" w:sz="0" w:space="0" w:color="auto"/>
        <w:right w:val="none" w:sz="0" w:space="0" w:color="auto"/>
      </w:divBdr>
    </w:div>
    <w:div w:id="1011374397">
      <w:marLeft w:val="0"/>
      <w:marRight w:val="0"/>
      <w:marTop w:val="0"/>
      <w:marBottom w:val="0"/>
      <w:divBdr>
        <w:top w:val="none" w:sz="0" w:space="0" w:color="auto"/>
        <w:left w:val="none" w:sz="0" w:space="0" w:color="auto"/>
        <w:bottom w:val="none" w:sz="0" w:space="0" w:color="auto"/>
        <w:right w:val="none" w:sz="0" w:space="0" w:color="auto"/>
      </w:divBdr>
    </w:div>
    <w:div w:id="1070272169">
      <w:marLeft w:val="0"/>
      <w:marRight w:val="0"/>
      <w:marTop w:val="0"/>
      <w:marBottom w:val="0"/>
      <w:divBdr>
        <w:top w:val="none" w:sz="0" w:space="0" w:color="auto"/>
        <w:left w:val="none" w:sz="0" w:space="0" w:color="auto"/>
        <w:bottom w:val="none" w:sz="0" w:space="0" w:color="auto"/>
        <w:right w:val="none" w:sz="0" w:space="0" w:color="auto"/>
      </w:divBdr>
    </w:div>
    <w:div w:id="1077288994">
      <w:marLeft w:val="0"/>
      <w:marRight w:val="0"/>
      <w:marTop w:val="0"/>
      <w:marBottom w:val="0"/>
      <w:divBdr>
        <w:top w:val="none" w:sz="0" w:space="0" w:color="auto"/>
        <w:left w:val="none" w:sz="0" w:space="0" w:color="auto"/>
        <w:bottom w:val="none" w:sz="0" w:space="0" w:color="auto"/>
        <w:right w:val="none" w:sz="0" w:space="0" w:color="auto"/>
      </w:divBdr>
    </w:div>
    <w:div w:id="1079715688">
      <w:marLeft w:val="0"/>
      <w:marRight w:val="0"/>
      <w:marTop w:val="0"/>
      <w:marBottom w:val="0"/>
      <w:divBdr>
        <w:top w:val="none" w:sz="0" w:space="0" w:color="auto"/>
        <w:left w:val="none" w:sz="0" w:space="0" w:color="auto"/>
        <w:bottom w:val="none" w:sz="0" w:space="0" w:color="auto"/>
        <w:right w:val="none" w:sz="0" w:space="0" w:color="auto"/>
      </w:divBdr>
    </w:div>
    <w:div w:id="1122382702">
      <w:marLeft w:val="0"/>
      <w:marRight w:val="0"/>
      <w:marTop w:val="0"/>
      <w:marBottom w:val="0"/>
      <w:divBdr>
        <w:top w:val="none" w:sz="0" w:space="0" w:color="auto"/>
        <w:left w:val="none" w:sz="0" w:space="0" w:color="auto"/>
        <w:bottom w:val="none" w:sz="0" w:space="0" w:color="auto"/>
        <w:right w:val="none" w:sz="0" w:space="0" w:color="auto"/>
      </w:divBdr>
    </w:div>
    <w:div w:id="1135871728">
      <w:marLeft w:val="0"/>
      <w:marRight w:val="0"/>
      <w:marTop w:val="0"/>
      <w:marBottom w:val="0"/>
      <w:divBdr>
        <w:top w:val="none" w:sz="0" w:space="0" w:color="auto"/>
        <w:left w:val="none" w:sz="0" w:space="0" w:color="auto"/>
        <w:bottom w:val="none" w:sz="0" w:space="0" w:color="auto"/>
        <w:right w:val="none" w:sz="0" w:space="0" w:color="auto"/>
      </w:divBdr>
    </w:div>
    <w:div w:id="1223754768">
      <w:marLeft w:val="0"/>
      <w:marRight w:val="0"/>
      <w:marTop w:val="0"/>
      <w:marBottom w:val="0"/>
      <w:divBdr>
        <w:top w:val="none" w:sz="0" w:space="0" w:color="auto"/>
        <w:left w:val="none" w:sz="0" w:space="0" w:color="auto"/>
        <w:bottom w:val="none" w:sz="0" w:space="0" w:color="auto"/>
        <w:right w:val="none" w:sz="0" w:space="0" w:color="auto"/>
      </w:divBdr>
      <w:divsChild>
        <w:div w:id="1164852965">
          <w:marLeft w:val="0"/>
          <w:marRight w:val="0"/>
          <w:marTop w:val="0"/>
          <w:marBottom w:val="0"/>
          <w:divBdr>
            <w:top w:val="none" w:sz="0" w:space="0" w:color="auto"/>
            <w:left w:val="none" w:sz="0" w:space="0" w:color="auto"/>
            <w:bottom w:val="none" w:sz="0" w:space="0" w:color="auto"/>
            <w:right w:val="none" w:sz="0" w:space="0" w:color="auto"/>
          </w:divBdr>
        </w:div>
      </w:divsChild>
    </w:div>
    <w:div w:id="1233664221">
      <w:marLeft w:val="0"/>
      <w:marRight w:val="0"/>
      <w:marTop w:val="0"/>
      <w:marBottom w:val="0"/>
      <w:divBdr>
        <w:top w:val="none" w:sz="0" w:space="0" w:color="auto"/>
        <w:left w:val="none" w:sz="0" w:space="0" w:color="auto"/>
        <w:bottom w:val="none" w:sz="0" w:space="0" w:color="auto"/>
        <w:right w:val="none" w:sz="0" w:space="0" w:color="auto"/>
      </w:divBdr>
    </w:div>
    <w:div w:id="1301499883">
      <w:marLeft w:val="0"/>
      <w:marRight w:val="0"/>
      <w:marTop w:val="0"/>
      <w:marBottom w:val="0"/>
      <w:divBdr>
        <w:top w:val="none" w:sz="0" w:space="0" w:color="auto"/>
        <w:left w:val="none" w:sz="0" w:space="0" w:color="auto"/>
        <w:bottom w:val="none" w:sz="0" w:space="0" w:color="auto"/>
        <w:right w:val="none" w:sz="0" w:space="0" w:color="auto"/>
      </w:divBdr>
      <w:divsChild>
        <w:div w:id="1139878658">
          <w:marLeft w:val="0"/>
          <w:marRight w:val="0"/>
          <w:marTop w:val="0"/>
          <w:marBottom w:val="0"/>
          <w:divBdr>
            <w:top w:val="none" w:sz="0" w:space="0" w:color="auto"/>
            <w:left w:val="none" w:sz="0" w:space="0" w:color="auto"/>
            <w:bottom w:val="none" w:sz="0" w:space="0" w:color="auto"/>
            <w:right w:val="none" w:sz="0" w:space="0" w:color="auto"/>
          </w:divBdr>
        </w:div>
        <w:div w:id="81414221">
          <w:marLeft w:val="0"/>
          <w:marRight w:val="0"/>
          <w:marTop w:val="0"/>
          <w:marBottom w:val="0"/>
          <w:divBdr>
            <w:top w:val="none" w:sz="0" w:space="0" w:color="auto"/>
            <w:left w:val="none" w:sz="0" w:space="0" w:color="auto"/>
            <w:bottom w:val="none" w:sz="0" w:space="0" w:color="auto"/>
            <w:right w:val="none" w:sz="0" w:space="0" w:color="auto"/>
          </w:divBdr>
        </w:div>
        <w:div w:id="1145004432">
          <w:marLeft w:val="0"/>
          <w:marRight w:val="0"/>
          <w:marTop w:val="0"/>
          <w:marBottom w:val="0"/>
          <w:divBdr>
            <w:top w:val="none" w:sz="0" w:space="0" w:color="auto"/>
            <w:left w:val="none" w:sz="0" w:space="0" w:color="auto"/>
            <w:bottom w:val="none" w:sz="0" w:space="0" w:color="auto"/>
            <w:right w:val="none" w:sz="0" w:space="0" w:color="auto"/>
          </w:divBdr>
        </w:div>
        <w:div w:id="1841500327">
          <w:marLeft w:val="0"/>
          <w:marRight w:val="0"/>
          <w:marTop w:val="0"/>
          <w:marBottom w:val="0"/>
          <w:divBdr>
            <w:top w:val="none" w:sz="0" w:space="0" w:color="auto"/>
            <w:left w:val="none" w:sz="0" w:space="0" w:color="auto"/>
            <w:bottom w:val="none" w:sz="0" w:space="0" w:color="auto"/>
            <w:right w:val="none" w:sz="0" w:space="0" w:color="auto"/>
          </w:divBdr>
        </w:div>
        <w:div w:id="1568420872">
          <w:marLeft w:val="0"/>
          <w:marRight w:val="0"/>
          <w:marTop w:val="0"/>
          <w:marBottom w:val="0"/>
          <w:divBdr>
            <w:top w:val="none" w:sz="0" w:space="0" w:color="auto"/>
            <w:left w:val="none" w:sz="0" w:space="0" w:color="auto"/>
            <w:bottom w:val="none" w:sz="0" w:space="0" w:color="auto"/>
            <w:right w:val="none" w:sz="0" w:space="0" w:color="auto"/>
          </w:divBdr>
        </w:div>
        <w:div w:id="591742998">
          <w:marLeft w:val="0"/>
          <w:marRight w:val="0"/>
          <w:marTop w:val="0"/>
          <w:marBottom w:val="0"/>
          <w:divBdr>
            <w:top w:val="none" w:sz="0" w:space="0" w:color="auto"/>
            <w:left w:val="none" w:sz="0" w:space="0" w:color="auto"/>
            <w:bottom w:val="none" w:sz="0" w:space="0" w:color="auto"/>
            <w:right w:val="none" w:sz="0" w:space="0" w:color="auto"/>
          </w:divBdr>
        </w:div>
        <w:div w:id="67002569">
          <w:marLeft w:val="0"/>
          <w:marRight w:val="0"/>
          <w:marTop w:val="0"/>
          <w:marBottom w:val="0"/>
          <w:divBdr>
            <w:top w:val="none" w:sz="0" w:space="0" w:color="auto"/>
            <w:left w:val="none" w:sz="0" w:space="0" w:color="auto"/>
            <w:bottom w:val="none" w:sz="0" w:space="0" w:color="auto"/>
            <w:right w:val="none" w:sz="0" w:space="0" w:color="auto"/>
          </w:divBdr>
        </w:div>
        <w:div w:id="812671962">
          <w:marLeft w:val="0"/>
          <w:marRight w:val="0"/>
          <w:marTop w:val="0"/>
          <w:marBottom w:val="0"/>
          <w:divBdr>
            <w:top w:val="none" w:sz="0" w:space="0" w:color="auto"/>
            <w:left w:val="none" w:sz="0" w:space="0" w:color="auto"/>
            <w:bottom w:val="none" w:sz="0" w:space="0" w:color="auto"/>
            <w:right w:val="none" w:sz="0" w:space="0" w:color="auto"/>
          </w:divBdr>
        </w:div>
        <w:div w:id="1084641927">
          <w:marLeft w:val="0"/>
          <w:marRight w:val="0"/>
          <w:marTop w:val="0"/>
          <w:marBottom w:val="0"/>
          <w:divBdr>
            <w:top w:val="none" w:sz="0" w:space="0" w:color="auto"/>
            <w:left w:val="none" w:sz="0" w:space="0" w:color="auto"/>
            <w:bottom w:val="none" w:sz="0" w:space="0" w:color="auto"/>
            <w:right w:val="none" w:sz="0" w:space="0" w:color="auto"/>
          </w:divBdr>
        </w:div>
        <w:div w:id="685407691">
          <w:marLeft w:val="0"/>
          <w:marRight w:val="0"/>
          <w:marTop w:val="0"/>
          <w:marBottom w:val="0"/>
          <w:divBdr>
            <w:top w:val="none" w:sz="0" w:space="0" w:color="auto"/>
            <w:left w:val="none" w:sz="0" w:space="0" w:color="auto"/>
            <w:bottom w:val="none" w:sz="0" w:space="0" w:color="auto"/>
            <w:right w:val="none" w:sz="0" w:space="0" w:color="auto"/>
          </w:divBdr>
        </w:div>
        <w:div w:id="77094750">
          <w:marLeft w:val="0"/>
          <w:marRight w:val="0"/>
          <w:marTop w:val="0"/>
          <w:marBottom w:val="0"/>
          <w:divBdr>
            <w:top w:val="none" w:sz="0" w:space="0" w:color="auto"/>
            <w:left w:val="none" w:sz="0" w:space="0" w:color="auto"/>
            <w:bottom w:val="none" w:sz="0" w:space="0" w:color="auto"/>
            <w:right w:val="none" w:sz="0" w:space="0" w:color="auto"/>
          </w:divBdr>
        </w:div>
        <w:div w:id="1200584313">
          <w:marLeft w:val="0"/>
          <w:marRight w:val="0"/>
          <w:marTop w:val="0"/>
          <w:marBottom w:val="0"/>
          <w:divBdr>
            <w:top w:val="none" w:sz="0" w:space="0" w:color="auto"/>
            <w:left w:val="none" w:sz="0" w:space="0" w:color="auto"/>
            <w:bottom w:val="none" w:sz="0" w:space="0" w:color="auto"/>
            <w:right w:val="none" w:sz="0" w:space="0" w:color="auto"/>
          </w:divBdr>
        </w:div>
        <w:div w:id="874007197">
          <w:marLeft w:val="0"/>
          <w:marRight w:val="0"/>
          <w:marTop w:val="0"/>
          <w:marBottom w:val="0"/>
          <w:divBdr>
            <w:top w:val="none" w:sz="0" w:space="0" w:color="auto"/>
            <w:left w:val="none" w:sz="0" w:space="0" w:color="auto"/>
            <w:bottom w:val="none" w:sz="0" w:space="0" w:color="auto"/>
            <w:right w:val="none" w:sz="0" w:space="0" w:color="auto"/>
          </w:divBdr>
        </w:div>
        <w:div w:id="299194230">
          <w:marLeft w:val="0"/>
          <w:marRight w:val="0"/>
          <w:marTop w:val="0"/>
          <w:marBottom w:val="0"/>
          <w:divBdr>
            <w:top w:val="none" w:sz="0" w:space="0" w:color="auto"/>
            <w:left w:val="none" w:sz="0" w:space="0" w:color="auto"/>
            <w:bottom w:val="none" w:sz="0" w:space="0" w:color="auto"/>
            <w:right w:val="none" w:sz="0" w:space="0" w:color="auto"/>
          </w:divBdr>
        </w:div>
        <w:div w:id="1911385404">
          <w:marLeft w:val="0"/>
          <w:marRight w:val="0"/>
          <w:marTop w:val="0"/>
          <w:marBottom w:val="0"/>
          <w:divBdr>
            <w:top w:val="none" w:sz="0" w:space="0" w:color="auto"/>
            <w:left w:val="none" w:sz="0" w:space="0" w:color="auto"/>
            <w:bottom w:val="none" w:sz="0" w:space="0" w:color="auto"/>
            <w:right w:val="none" w:sz="0" w:space="0" w:color="auto"/>
          </w:divBdr>
        </w:div>
        <w:div w:id="833185066">
          <w:marLeft w:val="0"/>
          <w:marRight w:val="0"/>
          <w:marTop w:val="0"/>
          <w:marBottom w:val="0"/>
          <w:divBdr>
            <w:top w:val="none" w:sz="0" w:space="0" w:color="auto"/>
            <w:left w:val="none" w:sz="0" w:space="0" w:color="auto"/>
            <w:bottom w:val="none" w:sz="0" w:space="0" w:color="auto"/>
            <w:right w:val="none" w:sz="0" w:space="0" w:color="auto"/>
          </w:divBdr>
        </w:div>
        <w:div w:id="445081661">
          <w:marLeft w:val="0"/>
          <w:marRight w:val="0"/>
          <w:marTop w:val="0"/>
          <w:marBottom w:val="0"/>
          <w:divBdr>
            <w:top w:val="none" w:sz="0" w:space="0" w:color="auto"/>
            <w:left w:val="none" w:sz="0" w:space="0" w:color="auto"/>
            <w:bottom w:val="none" w:sz="0" w:space="0" w:color="auto"/>
            <w:right w:val="none" w:sz="0" w:space="0" w:color="auto"/>
          </w:divBdr>
        </w:div>
        <w:div w:id="488718997">
          <w:marLeft w:val="0"/>
          <w:marRight w:val="0"/>
          <w:marTop w:val="0"/>
          <w:marBottom w:val="0"/>
          <w:divBdr>
            <w:top w:val="none" w:sz="0" w:space="0" w:color="auto"/>
            <w:left w:val="none" w:sz="0" w:space="0" w:color="auto"/>
            <w:bottom w:val="none" w:sz="0" w:space="0" w:color="auto"/>
            <w:right w:val="none" w:sz="0" w:space="0" w:color="auto"/>
          </w:divBdr>
        </w:div>
        <w:div w:id="2037466705">
          <w:marLeft w:val="0"/>
          <w:marRight w:val="0"/>
          <w:marTop w:val="0"/>
          <w:marBottom w:val="0"/>
          <w:divBdr>
            <w:top w:val="none" w:sz="0" w:space="0" w:color="auto"/>
            <w:left w:val="none" w:sz="0" w:space="0" w:color="auto"/>
            <w:bottom w:val="none" w:sz="0" w:space="0" w:color="auto"/>
            <w:right w:val="none" w:sz="0" w:space="0" w:color="auto"/>
          </w:divBdr>
        </w:div>
        <w:div w:id="884755650">
          <w:marLeft w:val="0"/>
          <w:marRight w:val="0"/>
          <w:marTop w:val="0"/>
          <w:marBottom w:val="0"/>
          <w:divBdr>
            <w:top w:val="none" w:sz="0" w:space="0" w:color="auto"/>
            <w:left w:val="none" w:sz="0" w:space="0" w:color="auto"/>
            <w:bottom w:val="none" w:sz="0" w:space="0" w:color="auto"/>
            <w:right w:val="none" w:sz="0" w:space="0" w:color="auto"/>
          </w:divBdr>
        </w:div>
      </w:divsChild>
    </w:div>
    <w:div w:id="1356349270">
      <w:marLeft w:val="0"/>
      <w:marRight w:val="0"/>
      <w:marTop w:val="0"/>
      <w:marBottom w:val="0"/>
      <w:divBdr>
        <w:top w:val="none" w:sz="0" w:space="0" w:color="auto"/>
        <w:left w:val="none" w:sz="0" w:space="0" w:color="auto"/>
        <w:bottom w:val="none" w:sz="0" w:space="0" w:color="auto"/>
        <w:right w:val="none" w:sz="0" w:space="0" w:color="auto"/>
      </w:divBdr>
    </w:div>
    <w:div w:id="1442216138">
      <w:marLeft w:val="0"/>
      <w:marRight w:val="0"/>
      <w:marTop w:val="0"/>
      <w:marBottom w:val="0"/>
      <w:divBdr>
        <w:top w:val="none" w:sz="0" w:space="0" w:color="auto"/>
        <w:left w:val="none" w:sz="0" w:space="0" w:color="auto"/>
        <w:bottom w:val="none" w:sz="0" w:space="0" w:color="auto"/>
        <w:right w:val="none" w:sz="0" w:space="0" w:color="auto"/>
      </w:divBdr>
    </w:div>
    <w:div w:id="1472212312">
      <w:marLeft w:val="0"/>
      <w:marRight w:val="0"/>
      <w:marTop w:val="0"/>
      <w:marBottom w:val="0"/>
      <w:divBdr>
        <w:top w:val="none" w:sz="0" w:space="0" w:color="auto"/>
        <w:left w:val="none" w:sz="0" w:space="0" w:color="auto"/>
        <w:bottom w:val="none" w:sz="0" w:space="0" w:color="auto"/>
        <w:right w:val="none" w:sz="0" w:space="0" w:color="auto"/>
      </w:divBdr>
      <w:divsChild>
        <w:div w:id="1577401067">
          <w:marLeft w:val="0"/>
          <w:marRight w:val="0"/>
          <w:marTop w:val="0"/>
          <w:marBottom w:val="0"/>
          <w:divBdr>
            <w:top w:val="none" w:sz="0" w:space="0" w:color="auto"/>
            <w:left w:val="none" w:sz="0" w:space="0" w:color="auto"/>
            <w:bottom w:val="none" w:sz="0" w:space="0" w:color="auto"/>
            <w:right w:val="none" w:sz="0" w:space="0" w:color="auto"/>
          </w:divBdr>
          <w:divsChild>
            <w:div w:id="323895957">
              <w:marLeft w:val="0"/>
              <w:marRight w:val="0"/>
              <w:marTop w:val="0"/>
              <w:marBottom w:val="0"/>
              <w:divBdr>
                <w:top w:val="none" w:sz="0" w:space="0" w:color="auto"/>
                <w:left w:val="none" w:sz="0" w:space="0" w:color="auto"/>
                <w:bottom w:val="none" w:sz="0" w:space="0" w:color="auto"/>
                <w:right w:val="none" w:sz="0" w:space="0" w:color="auto"/>
              </w:divBdr>
              <w:divsChild>
                <w:div w:id="1276794773">
                  <w:marLeft w:val="0"/>
                  <w:marRight w:val="0"/>
                  <w:marTop w:val="0"/>
                  <w:marBottom w:val="0"/>
                  <w:divBdr>
                    <w:top w:val="none" w:sz="0" w:space="0" w:color="auto"/>
                    <w:left w:val="none" w:sz="0" w:space="0" w:color="auto"/>
                    <w:bottom w:val="none" w:sz="0" w:space="0" w:color="auto"/>
                    <w:right w:val="none" w:sz="0" w:space="0" w:color="auto"/>
                  </w:divBdr>
                  <w:divsChild>
                    <w:div w:id="1663389069">
                      <w:marLeft w:val="0"/>
                      <w:marRight w:val="0"/>
                      <w:marTop w:val="0"/>
                      <w:marBottom w:val="0"/>
                      <w:divBdr>
                        <w:top w:val="none" w:sz="0" w:space="0" w:color="auto"/>
                        <w:left w:val="none" w:sz="0" w:space="0" w:color="auto"/>
                        <w:bottom w:val="none" w:sz="0" w:space="0" w:color="auto"/>
                        <w:right w:val="none" w:sz="0" w:space="0" w:color="auto"/>
                      </w:divBdr>
                      <w:divsChild>
                        <w:div w:id="101056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519762">
      <w:marLeft w:val="0"/>
      <w:marRight w:val="0"/>
      <w:marTop w:val="0"/>
      <w:marBottom w:val="0"/>
      <w:divBdr>
        <w:top w:val="none" w:sz="0" w:space="0" w:color="auto"/>
        <w:left w:val="none" w:sz="0" w:space="0" w:color="auto"/>
        <w:bottom w:val="none" w:sz="0" w:space="0" w:color="auto"/>
        <w:right w:val="none" w:sz="0" w:space="0" w:color="auto"/>
      </w:divBdr>
    </w:div>
    <w:div w:id="1562789661">
      <w:marLeft w:val="0"/>
      <w:marRight w:val="0"/>
      <w:marTop w:val="0"/>
      <w:marBottom w:val="0"/>
      <w:divBdr>
        <w:top w:val="none" w:sz="0" w:space="0" w:color="auto"/>
        <w:left w:val="none" w:sz="0" w:space="0" w:color="auto"/>
        <w:bottom w:val="none" w:sz="0" w:space="0" w:color="auto"/>
        <w:right w:val="none" w:sz="0" w:space="0" w:color="auto"/>
      </w:divBdr>
    </w:div>
    <w:div w:id="1621104396">
      <w:marLeft w:val="0"/>
      <w:marRight w:val="0"/>
      <w:marTop w:val="0"/>
      <w:marBottom w:val="0"/>
      <w:divBdr>
        <w:top w:val="none" w:sz="0" w:space="0" w:color="auto"/>
        <w:left w:val="none" w:sz="0" w:space="0" w:color="auto"/>
        <w:bottom w:val="none" w:sz="0" w:space="0" w:color="auto"/>
        <w:right w:val="none" w:sz="0" w:space="0" w:color="auto"/>
      </w:divBdr>
    </w:div>
    <w:div w:id="1658613560">
      <w:marLeft w:val="0"/>
      <w:marRight w:val="0"/>
      <w:marTop w:val="0"/>
      <w:marBottom w:val="0"/>
      <w:divBdr>
        <w:top w:val="none" w:sz="0" w:space="0" w:color="auto"/>
        <w:left w:val="none" w:sz="0" w:space="0" w:color="auto"/>
        <w:bottom w:val="none" w:sz="0" w:space="0" w:color="auto"/>
        <w:right w:val="none" w:sz="0" w:space="0" w:color="auto"/>
      </w:divBdr>
    </w:div>
    <w:div w:id="1684938301">
      <w:marLeft w:val="0"/>
      <w:marRight w:val="0"/>
      <w:marTop w:val="0"/>
      <w:marBottom w:val="0"/>
      <w:divBdr>
        <w:top w:val="none" w:sz="0" w:space="0" w:color="auto"/>
        <w:left w:val="none" w:sz="0" w:space="0" w:color="auto"/>
        <w:bottom w:val="none" w:sz="0" w:space="0" w:color="auto"/>
        <w:right w:val="none" w:sz="0" w:space="0" w:color="auto"/>
      </w:divBdr>
    </w:div>
    <w:div w:id="1784106399">
      <w:marLeft w:val="0"/>
      <w:marRight w:val="0"/>
      <w:marTop w:val="0"/>
      <w:marBottom w:val="0"/>
      <w:divBdr>
        <w:top w:val="none" w:sz="0" w:space="0" w:color="auto"/>
        <w:left w:val="none" w:sz="0" w:space="0" w:color="auto"/>
        <w:bottom w:val="none" w:sz="0" w:space="0" w:color="auto"/>
        <w:right w:val="none" w:sz="0" w:space="0" w:color="auto"/>
      </w:divBdr>
    </w:div>
    <w:div w:id="1897428251">
      <w:marLeft w:val="0"/>
      <w:marRight w:val="0"/>
      <w:marTop w:val="0"/>
      <w:marBottom w:val="0"/>
      <w:divBdr>
        <w:top w:val="none" w:sz="0" w:space="0" w:color="auto"/>
        <w:left w:val="none" w:sz="0" w:space="0" w:color="auto"/>
        <w:bottom w:val="none" w:sz="0" w:space="0" w:color="auto"/>
        <w:right w:val="none" w:sz="0" w:space="0" w:color="auto"/>
      </w:divBdr>
    </w:div>
    <w:div w:id="204728837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6640</Words>
  <Characters>37851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Bullitt County Public Schools</Company>
  <LinksUpToDate>false</LinksUpToDate>
  <CharactersWithSpaces>44403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Burnett, Angela</dc:creator>
  <cp:keywords/>
  <dc:description/>
  <cp:lastModifiedBy>Burnett, Angela</cp:lastModifiedBy>
  <cp:revision>2</cp:revision>
  <dcterms:created xsi:type="dcterms:W3CDTF">2025-05-22T12:16:00Z</dcterms:created>
  <dcterms:modified xsi:type="dcterms:W3CDTF">2025-05-22T12:16:00Z</dcterms:modified>
</cp:coreProperties>
</file>