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7EEEA" w14:textId="1F0209E9" w:rsidR="00E72E2F" w:rsidRPr="00217052" w:rsidRDefault="007D3CD7" w:rsidP="007D3CD7">
      <w:pPr>
        <w:widowControl w:val="0"/>
        <w:jc w:val="right"/>
        <w:rPr>
          <w:rFonts w:ascii="Times New Roman" w:hAnsi="Times New Roman"/>
          <w:b/>
          <w:sz w:val="24"/>
          <w:szCs w:val="24"/>
        </w:rPr>
      </w:pPr>
      <w:r>
        <w:rPr>
          <w:rFonts w:ascii="Times New Roman" w:hAnsi="Times New Roman"/>
          <w:b/>
          <w:sz w:val="24"/>
          <w:szCs w:val="24"/>
        </w:rPr>
        <w:t>CONSENT ITEM H</w:t>
      </w:r>
    </w:p>
    <w:p w14:paraId="4DB772A0" w14:textId="2C42F973" w:rsidR="00217052" w:rsidRPr="007D3CD7" w:rsidRDefault="0071393E" w:rsidP="007D3CD7">
      <w:pPr>
        <w:widowControl w:val="0"/>
        <w:spacing w:after="240"/>
        <w:jc w:val="right"/>
        <w:rPr>
          <w:rFonts w:ascii="Times New Roman" w:hAnsi="Times New Roman"/>
          <w:b/>
          <w:sz w:val="24"/>
          <w:szCs w:val="24"/>
        </w:rPr>
      </w:pPr>
      <w:r w:rsidRPr="000B58D1">
        <w:rPr>
          <w:rFonts w:ascii="Times New Roman" w:hAnsi="Times New Roman"/>
          <w:b/>
          <w:sz w:val="24"/>
          <w:szCs w:val="24"/>
        </w:rPr>
        <w:t>June</w:t>
      </w:r>
      <w:r w:rsidR="005B5126" w:rsidRPr="000B58D1">
        <w:rPr>
          <w:rFonts w:ascii="Times New Roman" w:hAnsi="Times New Roman"/>
          <w:b/>
          <w:sz w:val="24"/>
          <w:szCs w:val="24"/>
        </w:rPr>
        <w:t xml:space="preserve"> </w:t>
      </w:r>
      <w:r w:rsidR="00626D0A">
        <w:rPr>
          <w:rFonts w:ascii="Times New Roman" w:hAnsi="Times New Roman"/>
          <w:b/>
          <w:sz w:val="24"/>
          <w:szCs w:val="24"/>
        </w:rPr>
        <w:t>9</w:t>
      </w:r>
      <w:r w:rsidR="005B5126" w:rsidRPr="000B58D1">
        <w:rPr>
          <w:rFonts w:ascii="Times New Roman" w:hAnsi="Times New Roman"/>
          <w:b/>
          <w:sz w:val="24"/>
          <w:szCs w:val="24"/>
        </w:rPr>
        <w:t>, 20</w:t>
      </w:r>
      <w:r w:rsidR="00D1398A" w:rsidRPr="000B58D1">
        <w:rPr>
          <w:rFonts w:ascii="Times New Roman" w:hAnsi="Times New Roman"/>
          <w:b/>
          <w:sz w:val="24"/>
          <w:szCs w:val="24"/>
        </w:rPr>
        <w:t>2</w:t>
      </w:r>
      <w:r w:rsidR="00626D0A">
        <w:rPr>
          <w:rFonts w:ascii="Times New Roman" w:hAnsi="Times New Roman"/>
          <w:b/>
          <w:sz w:val="24"/>
          <w:szCs w:val="24"/>
        </w:rPr>
        <w:t>5</w:t>
      </w:r>
    </w:p>
    <w:p w14:paraId="6928EBED" w14:textId="724E3FA1" w:rsidR="00E72E2F" w:rsidRPr="007D3CD7" w:rsidRDefault="00E72E2F" w:rsidP="007D3CD7">
      <w:pPr>
        <w:widowControl w:val="0"/>
        <w:tabs>
          <w:tab w:val="center" w:pos="4680"/>
        </w:tabs>
        <w:spacing w:after="240"/>
        <w:jc w:val="center"/>
        <w:rPr>
          <w:rFonts w:ascii="Times New Roman" w:hAnsi="Times New Roman"/>
          <w:b/>
          <w:sz w:val="24"/>
          <w:szCs w:val="24"/>
        </w:rPr>
      </w:pPr>
      <w:r w:rsidRPr="007D3CD7">
        <w:rPr>
          <w:rFonts w:ascii="Times New Roman" w:hAnsi="Times New Roman"/>
          <w:b/>
          <w:sz w:val="24"/>
          <w:szCs w:val="24"/>
        </w:rPr>
        <w:t>OLDHAM COUNTY BOARD OF EDUCATION</w:t>
      </w:r>
    </w:p>
    <w:p w14:paraId="483831F1" w14:textId="6F427E07" w:rsidR="002316EE" w:rsidRPr="007D3CD7" w:rsidRDefault="00E72E2F" w:rsidP="007D3CD7">
      <w:pPr>
        <w:widowControl w:val="0"/>
        <w:tabs>
          <w:tab w:val="left" w:pos="-1440"/>
        </w:tabs>
        <w:rPr>
          <w:rFonts w:ascii="Times New Roman" w:hAnsi="Times New Roman"/>
          <w:b/>
          <w:sz w:val="22"/>
          <w:szCs w:val="22"/>
        </w:rPr>
      </w:pPr>
      <w:r w:rsidRPr="007D3CD7">
        <w:rPr>
          <w:rFonts w:ascii="Times New Roman" w:hAnsi="Times New Roman"/>
          <w:b/>
          <w:sz w:val="22"/>
          <w:szCs w:val="22"/>
        </w:rPr>
        <w:t>CONCERN</w:t>
      </w:r>
    </w:p>
    <w:p w14:paraId="7FC40308" w14:textId="31DC269B" w:rsidR="00F969B8" w:rsidRPr="007D3CD7" w:rsidRDefault="00F969B8" w:rsidP="007D3CD7">
      <w:pPr>
        <w:widowControl w:val="0"/>
        <w:spacing w:after="120"/>
        <w:jc w:val="both"/>
        <w:rPr>
          <w:rFonts w:ascii="Times New Roman" w:hAnsi="Times New Roman"/>
          <w:sz w:val="22"/>
          <w:szCs w:val="22"/>
        </w:rPr>
      </w:pPr>
      <w:r w:rsidRPr="007D3CD7">
        <w:rPr>
          <w:rFonts w:ascii="Times New Roman" w:hAnsi="Times New Roman"/>
          <w:sz w:val="22"/>
          <w:szCs w:val="22"/>
        </w:rPr>
        <w:t>Consider Approval of Bids for Diesel Fuel and Gasoline</w:t>
      </w:r>
      <w:r w:rsidR="001B2719" w:rsidRPr="007D3CD7">
        <w:rPr>
          <w:rFonts w:ascii="Times New Roman" w:hAnsi="Times New Roman"/>
          <w:sz w:val="22"/>
          <w:szCs w:val="22"/>
        </w:rPr>
        <w:t xml:space="preserve"> for J</w:t>
      </w:r>
      <w:r w:rsidR="00BE6DF6" w:rsidRPr="007D3CD7">
        <w:rPr>
          <w:rFonts w:ascii="Times New Roman" w:hAnsi="Times New Roman"/>
          <w:sz w:val="22"/>
          <w:szCs w:val="22"/>
        </w:rPr>
        <w:t>uly</w:t>
      </w:r>
      <w:r w:rsidR="001B2719" w:rsidRPr="007D3CD7">
        <w:rPr>
          <w:rFonts w:ascii="Times New Roman" w:hAnsi="Times New Roman"/>
          <w:sz w:val="22"/>
          <w:szCs w:val="22"/>
        </w:rPr>
        <w:t xml:space="preserve"> 20</w:t>
      </w:r>
      <w:r w:rsidR="00C63388" w:rsidRPr="007D3CD7">
        <w:rPr>
          <w:rFonts w:ascii="Times New Roman" w:hAnsi="Times New Roman"/>
          <w:sz w:val="22"/>
          <w:szCs w:val="22"/>
        </w:rPr>
        <w:t>2</w:t>
      </w:r>
      <w:r w:rsidR="00626D0A" w:rsidRPr="007D3CD7">
        <w:rPr>
          <w:rFonts w:ascii="Times New Roman" w:hAnsi="Times New Roman"/>
          <w:sz w:val="22"/>
          <w:szCs w:val="22"/>
        </w:rPr>
        <w:t>5</w:t>
      </w:r>
      <w:r w:rsidR="001B2719" w:rsidRPr="007D3CD7">
        <w:rPr>
          <w:rFonts w:ascii="Times New Roman" w:hAnsi="Times New Roman"/>
          <w:sz w:val="22"/>
          <w:szCs w:val="22"/>
        </w:rPr>
        <w:t xml:space="preserve"> through June 20</w:t>
      </w:r>
      <w:r w:rsidR="00B13116" w:rsidRPr="007D3CD7">
        <w:rPr>
          <w:rFonts w:ascii="Times New Roman" w:hAnsi="Times New Roman"/>
          <w:sz w:val="22"/>
          <w:szCs w:val="22"/>
        </w:rPr>
        <w:t>2</w:t>
      </w:r>
      <w:r w:rsidR="00626D0A" w:rsidRPr="007D3CD7">
        <w:rPr>
          <w:rFonts w:ascii="Times New Roman" w:hAnsi="Times New Roman"/>
          <w:sz w:val="22"/>
          <w:szCs w:val="22"/>
        </w:rPr>
        <w:t>6</w:t>
      </w:r>
      <w:r w:rsidR="008E39DB" w:rsidRPr="007D3CD7">
        <w:rPr>
          <w:rFonts w:ascii="Times New Roman" w:hAnsi="Times New Roman"/>
          <w:sz w:val="22"/>
          <w:szCs w:val="22"/>
        </w:rPr>
        <w:t>.</w:t>
      </w:r>
    </w:p>
    <w:p w14:paraId="4E08B001" w14:textId="76839AF2" w:rsidR="00E72E2F" w:rsidRPr="007D3CD7" w:rsidRDefault="00E72E2F" w:rsidP="007D3CD7">
      <w:pPr>
        <w:widowControl w:val="0"/>
        <w:jc w:val="both"/>
        <w:rPr>
          <w:rFonts w:ascii="Times New Roman" w:hAnsi="Times New Roman"/>
          <w:b/>
          <w:sz w:val="22"/>
          <w:szCs w:val="22"/>
        </w:rPr>
      </w:pPr>
      <w:r w:rsidRPr="007D3CD7">
        <w:rPr>
          <w:rFonts w:ascii="Times New Roman" w:hAnsi="Times New Roman"/>
          <w:b/>
          <w:sz w:val="22"/>
          <w:szCs w:val="22"/>
        </w:rPr>
        <w:t>DISCUSSION</w:t>
      </w:r>
    </w:p>
    <w:p w14:paraId="5EB78838" w14:textId="25475CFE" w:rsidR="00B0300F" w:rsidRPr="007D3CD7" w:rsidRDefault="00BE6DF6" w:rsidP="007D3CD7">
      <w:pPr>
        <w:spacing w:after="120"/>
        <w:jc w:val="both"/>
        <w:rPr>
          <w:rFonts w:ascii="Times New Roman" w:hAnsi="Times New Roman"/>
          <w:sz w:val="22"/>
          <w:szCs w:val="22"/>
        </w:rPr>
      </w:pPr>
      <w:r w:rsidRPr="007D3CD7">
        <w:rPr>
          <w:rFonts w:ascii="Times New Roman" w:hAnsi="Times New Roman"/>
          <w:sz w:val="22"/>
          <w:szCs w:val="22"/>
        </w:rPr>
        <w:t>O</w:t>
      </w:r>
      <w:r w:rsidR="00F969B8" w:rsidRPr="007D3CD7">
        <w:rPr>
          <w:rFonts w:ascii="Times New Roman" w:hAnsi="Times New Roman"/>
          <w:sz w:val="22"/>
          <w:szCs w:val="22"/>
        </w:rPr>
        <w:t xml:space="preserve">ur </w:t>
      </w:r>
      <w:r w:rsidR="00AD7720" w:rsidRPr="007D3CD7">
        <w:rPr>
          <w:rFonts w:ascii="Times New Roman" w:hAnsi="Times New Roman"/>
          <w:sz w:val="22"/>
          <w:szCs w:val="22"/>
        </w:rPr>
        <w:t>T</w:t>
      </w:r>
      <w:r w:rsidR="00F969B8" w:rsidRPr="007D3CD7">
        <w:rPr>
          <w:rFonts w:ascii="Times New Roman" w:hAnsi="Times New Roman"/>
          <w:sz w:val="22"/>
          <w:szCs w:val="22"/>
        </w:rPr>
        <w:t xml:space="preserve">ransportation </w:t>
      </w:r>
      <w:r w:rsidR="00AD7720" w:rsidRPr="007D3CD7">
        <w:rPr>
          <w:rFonts w:ascii="Times New Roman" w:hAnsi="Times New Roman"/>
          <w:sz w:val="22"/>
          <w:szCs w:val="22"/>
        </w:rPr>
        <w:t>D</w:t>
      </w:r>
      <w:r w:rsidR="00F969B8" w:rsidRPr="007D3CD7">
        <w:rPr>
          <w:rFonts w:ascii="Times New Roman" w:hAnsi="Times New Roman"/>
          <w:sz w:val="22"/>
          <w:szCs w:val="22"/>
        </w:rPr>
        <w:t xml:space="preserve">epartment </w:t>
      </w:r>
      <w:proofErr w:type="gramStart"/>
      <w:r w:rsidR="007D3CD7" w:rsidRPr="007D3CD7">
        <w:rPr>
          <w:rFonts w:ascii="Times New Roman" w:hAnsi="Times New Roman"/>
          <w:sz w:val="22"/>
          <w:szCs w:val="22"/>
        </w:rPr>
        <w:t>advertised</w:t>
      </w:r>
      <w:r w:rsidRPr="007D3CD7">
        <w:rPr>
          <w:rFonts w:ascii="Times New Roman" w:hAnsi="Times New Roman"/>
          <w:sz w:val="22"/>
          <w:szCs w:val="22"/>
        </w:rPr>
        <w:t xml:space="preserve"> </w:t>
      </w:r>
      <w:r w:rsidR="007D3CD7">
        <w:rPr>
          <w:rFonts w:ascii="Times New Roman" w:hAnsi="Times New Roman"/>
          <w:sz w:val="22"/>
          <w:szCs w:val="22"/>
        </w:rPr>
        <w:t>for</w:t>
      </w:r>
      <w:proofErr w:type="gramEnd"/>
      <w:r w:rsidR="007D3CD7">
        <w:rPr>
          <w:rFonts w:ascii="Times New Roman" w:hAnsi="Times New Roman"/>
          <w:sz w:val="22"/>
          <w:szCs w:val="22"/>
        </w:rPr>
        <w:t xml:space="preserve"> </w:t>
      </w:r>
      <w:r w:rsidRPr="007D3CD7">
        <w:rPr>
          <w:rFonts w:ascii="Times New Roman" w:hAnsi="Times New Roman"/>
          <w:sz w:val="22"/>
          <w:szCs w:val="22"/>
        </w:rPr>
        <w:t>competitive bid</w:t>
      </w:r>
      <w:r w:rsidR="005B2203" w:rsidRPr="007D3CD7">
        <w:rPr>
          <w:rFonts w:ascii="Times New Roman" w:hAnsi="Times New Roman"/>
          <w:sz w:val="22"/>
          <w:szCs w:val="22"/>
        </w:rPr>
        <w:t>s</w:t>
      </w:r>
      <w:r w:rsidRPr="007D3CD7">
        <w:rPr>
          <w:rFonts w:ascii="Times New Roman" w:hAnsi="Times New Roman"/>
          <w:sz w:val="22"/>
          <w:szCs w:val="22"/>
        </w:rPr>
        <w:t xml:space="preserve"> for diesel fuel and gasoline </w:t>
      </w:r>
      <w:r w:rsidR="00F57735" w:rsidRPr="007D3CD7">
        <w:rPr>
          <w:rFonts w:ascii="Times New Roman" w:hAnsi="Times New Roman"/>
          <w:sz w:val="22"/>
          <w:szCs w:val="22"/>
        </w:rPr>
        <w:t xml:space="preserve">for the coming school year </w:t>
      </w:r>
      <w:r w:rsidR="005B2203" w:rsidRPr="007D3CD7">
        <w:rPr>
          <w:rFonts w:ascii="Times New Roman" w:hAnsi="Times New Roman"/>
          <w:sz w:val="22"/>
          <w:szCs w:val="22"/>
        </w:rPr>
        <w:t>o</w:t>
      </w:r>
      <w:r w:rsidRPr="007D3CD7">
        <w:rPr>
          <w:rFonts w:ascii="Times New Roman" w:hAnsi="Times New Roman"/>
          <w:sz w:val="22"/>
          <w:szCs w:val="22"/>
        </w:rPr>
        <w:t xml:space="preserve">n </w:t>
      </w:r>
      <w:r w:rsidR="003D47F7" w:rsidRPr="007D3CD7">
        <w:rPr>
          <w:rFonts w:ascii="Times New Roman" w:hAnsi="Times New Roman"/>
          <w:sz w:val="22"/>
          <w:szCs w:val="22"/>
        </w:rPr>
        <w:t>May</w:t>
      </w:r>
      <w:r w:rsidR="00D1398A" w:rsidRPr="007D3CD7">
        <w:rPr>
          <w:rFonts w:ascii="Times New Roman" w:hAnsi="Times New Roman"/>
          <w:sz w:val="22"/>
          <w:szCs w:val="22"/>
        </w:rPr>
        <w:t xml:space="preserve"> </w:t>
      </w:r>
      <w:r w:rsidR="000F4197" w:rsidRPr="007D3CD7">
        <w:rPr>
          <w:rFonts w:ascii="Times New Roman" w:hAnsi="Times New Roman"/>
          <w:sz w:val="22"/>
          <w:szCs w:val="22"/>
        </w:rPr>
        <w:t>15</w:t>
      </w:r>
      <w:r w:rsidR="003D47F7" w:rsidRPr="007D3CD7">
        <w:rPr>
          <w:rFonts w:ascii="Times New Roman" w:hAnsi="Times New Roman"/>
          <w:sz w:val="22"/>
          <w:szCs w:val="22"/>
        </w:rPr>
        <w:t>th</w:t>
      </w:r>
      <w:r w:rsidR="00D1398A" w:rsidRPr="007D3CD7">
        <w:rPr>
          <w:rFonts w:ascii="Times New Roman" w:hAnsi="Times New Roman"/>
          <w:sz w:val="22"/>
          <w:szCs w:val="22"/>
        </w:rPr>
        <w:t>, 20</w:t>
      </w:r>
      <w:r w:rsidR="003D47F7" w:rsidRPr="007D3CD7">
        <w:rPr>
          <w:rFonts w:ascii="Times New Roman" w:hAnsi="Times New Roman"/>
          <w:sz w:val="22"/>
          <w:szCs w:val="22"/>
        </w:rPr>
        <w:t>2</w:t>
      </w:r>
      <w:r w:rsidR="000F4197" w:rsidRPr="007D3CD7">
        <w:rPr>
          <w:rFonts w:ascii="Times New Roman" w:hAnsi="Times New Roman"/>
          <w:sz w:val="22"/>
          <w:szCs w:val="22"/>
        </w:rPr>
        <w:t>5</w:t>
      </w:r>
      <w:r w:rsidR="00A83C75" w:rsidRPr="007D3CD7">
        <w:rPr>
          <w:rFonts w:ascii="Times New Roman" w:hAnsi="Times New Roman"/>
          <w:sz w:val="22"/>
          <w:szCs w:val="22"/>
        </w:rPr>
        <w:t xml:space="preserve">. </w:t>
      </w:r>
      <w:r w:rsidR="00C215C3" w:rsidRPr="007D3CD7">
        <w:rPr>
          <w:rFonts w:ascii="Times New Roman" w:hAnsi="Times New Roman"/>
          <w:sz w:val="22"/>
          <w:szCs w:val="22"/>
        </w:rPr>
        <w:t>Our bid specifications d</w:t>
      </w:r>
      <w:r w:rsidR="005B2203" w:rsidRPr="007D3CD7">
        <w:rPr>
          <w:rFonts w:ascii="Times New Roman" w:hAnsi="Times New Roman"/>
          <w:sz w:val="22"/>
          <w:szCs w:val="22"/>
        </w:rPr>
        <w:t>id</w:t>
      </w:r>
      <w:r w:rsidR="001F4FDE" w:rsidRPr="007D3CD7">
        <w:rPr>
          <w:rFonts w:ascii="Times New Roman" w:hAnsi="Times New Roman"/>
          <w:sz w:val="22"/>
          <w:szCs w:val="22"/>
        </w:rPr>
        <w:t xml:space="preserve"> not ask </w:t>
      </w:r>
      <w:r w:rsidR="00B0300F" w:rsidRPr="007D3CD7">
        <w:rPr>
          <w:rFonts w:ascii="Times New Roman" w:hAnsi="Times New Roman"/>
          <w:sz w:val="22"/>
          <w:szCs w:val="22"/>
        </w:rPr>
        <w:t>v</w:t>
      </w:r>
      <w:r w:rsidR="001F4FDE" w:rsidRPr="007D3CD7">
        <w:rPr>
          <w:rFonts w:ascii="Times New Roman" w:hAnsi="Times New Roman"/>
          <w:sz w:val="22"/>
          <w:szCs w:val="22"/>
        </w:rPr>
        <w:t>endor</w:t>
      </w:r>
      <w:r w:rsidR="00B0300F" w:rsidRPr="007D3CD7">
        <w:rPr>
          <w:rFonts w:ascii="Times New Roman" w:hAnsi="Times New Roman"/>
          <w:sz w:val="22"/>
          <w:szCs w:val="22"/>
        </w:rPr>
        <w:t>s</w:t>
      </w:r>
      <w:r w:rsidR="001F4FDE" w:rsidRPr="007D3CD7">
        <w:rPr>
          <w:rFonts w:ascii="Times New Roman" w:hAnsi="Times New Roman"/>
          <w:sz w:val="22"/>
          <w:szCs w:val="22"/>
        </w:rPr>
        <w:t xml:space="preserve"> to quote a specific fixed price </w:t>
      </w:r>
      <w:r w:rsidR="00B0300F" w:rsidRPr="007D3CD7">
        <w:rPr>
          <w:rFonts w:ascii="Times New Roman" w:hAnsi="Times New Roman"/>
          <w:sz w:val="22"/>
          <w:szCs w:val="22"/>
        </w:rPr>
        <w:t xml:space="preserve">per gallon </w:t>
      </w:r>
      <w:r w:rsidR="001F4FDE" w:rsidRPr="007D3CD7">
        <w:rPr>
          <w:rFonts w:ascii="Times New Roman" w:hAnsi="Times New Roman"/>
          <w:sz w:val="22"/>
          <w:szCs w:val="22"/>
        </w:rPr>
        <w:t>for diesel fuel or gasoline. Instead, we have requested bids for the mark</w:t>
      </w:r>
      <w:r w:rsidR="00B0300F" w:rsidRPr="007D3CD7">
        <w:rPr>
          <w:rFonts w:ascii="Times New Roman" w:hAnsi="Times New Roman"/>
          <w:sz w:val="22"/>
          <w:szCs w:val="22"/>
        </w:rPr>
        <w:t>-</w:t>
      </w:r>
      <w:r w:rsidR="001F4FDE" w:rsidRPr="007D3CD7">
        <w:rPr>
          <w:rFonts w:ascii="Times New Roman" w:hAnsi="Times New Roman"/>
          <w:sz w:val="22"/>
          <w:szCs w:val="22"/>
        </w:rPr>
        <w:t xml:space="preserve">up or differential </w:t>
      </w:r>
      <w:r w:rsidR="00B0300F" w:rsidRPr="007D3CD7">
        <w:rPr>
          <w:rFonts w:ascii="Times New Roman" w:hAnsi="Times New Roman"/>
          <w:sz w:val="22"/>
          <w:szCs w:val="22"/>
        </w:rPr>
        <w:t xml:space="preserve">per gallon </w:t>
      </w:r>
      <w:r w:rsidR="001F4FDE" w:rsidRPr="007D3CD7">
        <w:rPr>
          <w:rFonts w:ascii="Times New Roman" w:hAnsi="Times New Roman"/>
          <w:sz w:val="22"/>
          <w:szCs w:val="22"/>
        </w:rPr>
        <w:t>that would be added to the O</w:t>
      </w:r>
      <w:r w:rsidR="00D16DE1" w:rsidRPr="007D3CD7">
        <w:rPr>
          <w:rFonts w:ascii="Times New Roman" w:hAnsi="Times New Roman"/>
          <w:sz w:val="22"/>
          <w:szCs w:val="22"/>
        </w:rPr>
        <w:t>il Price Information Service (O</w:t>
      </w:r>
      <w:r w:rsidR="001F4FDE" w:rsidRPr="007D3CD7">
        <w:rPr>
          <w:rFonts w:ascii="Times New Roman" w:hAnsi="Times New Roman"/>
          <w:sz w:val="22"/>
          <w:szCs w:val="22"/>
        </w:rPr>
        <w:t>PIS</w:t>
      </w:r>
      <w:r w:rsidR="00D16DE1" w:rsidRPr="007D3CD7">
        <w:rPr>
          <w:rFonts w:ascii="Times New Roman" w:hAnsi="Times New Roman"/>
          <w:sz w:val="22"/>
          <w:szCs w:val="22"/>
        </w:rPr>
        <w:t>)</w:t>
      </w:r>
      <w:r w:rsidR="001F4FDE" w:rsidRPr="007D3CD7">
        <w:rPr>
          <w:rFonts w:ascii="Times New Roman" w:hAnsi="Times New Roman"/>
          <w:sz w:val="22"/>
          <w:szCs w:val="22"/>
        </w:rPr>
        <w:t xml:space="preserve"> </w:t>
      </w:r>
      <w:r w:rsidR="00D16DE1" w:rsidRPr="007D3CD7">
        <w:rPr>
          <w:rFonts w:ascii="Times New Roman" w:hAnsi="Times New Roman"/>
          <w:sz w:val="22"/>
          <w:szCs w:val="22"/>
        </w:rPr>
        <w:t>rack</w:t>
      </w:r>
      <w:r w:rsidR="001F4FDE" w:rsidRPr="007D3CD7">
        <w:rPr>
          <w:rFonts w:ascii="Times New Roman" w:hAnsi="Times New Roman"/>
          <w:sz w:val="22"/>
          <w:szCs w:val="22"/>
        </w:rPr>
        <w:t xml:space="preserve"> price</w:t>
      </w:r>
      <w:r w:rsidR="00B0300F" w:rsidRPr="007D3CD7">
        <w:rPr>
          <w:rFonts w:ascii="Times New Roman" w:hAnsi="Times New Roman"/>
          <w:sz w:val="22"/>
          <w:szCs w:val="22"/>
        </w:rPr>
        <w:t xml:space="preserve"> that is established by the regional oil terminals each day. Our price w</w:t>
      </w:r>
      <w:r w:rsidR="00BE3803" w:rsidRPr="007D3CD7">
        <w:rPr>
          <w:rFonts w:ascii="Times New Roman" w:hAnsi="Times New Roman"/>
          <w:sz w:val="22"/>
          <w:szCs w:val="22"/>
        </w:rPr>
        <w:t>ill</w:t>
      </w:r>
      <w:r w:rsidR="00B0300F" w:rsidRPr="007D3CD7">
        <w:rPr>
          <w:rFonts w:ascii="Times New Roman" w:hAnsi="Times New Roman"/>
          <w:sz w:val="22"/>
          <w:szCs w:val="22"/>
        </w:rPr>
        <w:t xml:space="preserve"> fluctuate as the rack price varies, but the mark-up on each gallon w</w:t>
      </w:r>
      <w:r w:rsidR="00BE3803" w:rsidRPr="007D3CD7">
        <w:rPr>
          <w:rFonts w:ascii="Times New Roman" w:hAnsi="Times New Roman"/>
          <w:sz w:val="22"/>
          <w:szCs w:val="22"/>
        </w:rPr>
        <w:t>ill</w:t>
      </w:r>
      <w:r w:rsidR="00B0300F" w:rsidRPr="007D3CD7">
        <w:rPr>
          <w:rFonts w:ascii="Times New Roman" w:hAnsi="Times New Roman"/>
          <w:sz w:val="22"/>
          <w:szCs w:val="22"/>
        </w:rPr>
        <w:t xml:space="preserve"> be fixed.</w:t>
      </w:r>
    </w:p>
    <w:p w14:paraId="731E9597" w14:textId="0DB2AB16" w:rsidR="005B5126" w:rsidRPr="007D3CD7" w:rsidRDefault="00B0300F" w:rsidP="007D3CD7">
      <w:pPr>
        <w:spacing w:after="120"/>
        <w:jc w:val="both"/>
        <w:rPr>
          <w:rFonts w:ascii="Times New Roman" w:hAnsi="Times New Roman"/>
          <w:sz w:val="22"/>
          <w:szCs w:val="22"/>
        </w:rPr>
      </w:pPr>
      <w:r w:rsidRPr="007D3CD7">
        <w:rPr>
          <w:rFonts w:ascii="Times New Roman" w:hAnsi="Times New Roman"/>
          <w:sz w:val="22"/>
          <w:szCs w:val="22"/>
        </w:rPr>
        <w:t xml:space="preserve">We asked for </w:t>
      </w:r>
      <w:r w:rsidR="00873797" w:rsidRPr="007D3CD7">
        <w:rPr>
          <w:rFonts w:ascii="Times New Roman" w:hAnsi="Times New Roman"/>
          <w:sz w:val="22"/>
          <w:szCs w:val="22"/>
        </w:rPr>
        <w:t>d</w:t>
      </w:r>
      <w:r w:rsidRPr="007D3CD7">
        <w:rPr>
          <w:rFonts w:ascii="Times New Roman" w:hAnsi="Times New Roman"/>
          <w:sz w:val="22"/>
          <w:szCs w:val="22"/>
        </w:rPr>
        <w:t>ifferential</w:t>
      </w:r>
      <w:r w:rsidR="00873797" w:rsidRPr="007D3CD7">
        <w:rPr>
          <w:rFonts w:ascii="Times New Roman" w:hAnsi="Times New Roman"/>
          <w:sz w:val="22"/>
          <w:szCs w:val="22"/>
        </w:rPr>
        <w:t xml:space="preserve"> per gallon</w:t>
      </w:r>
      <w:r w:rsidRPr="007D3CD7">
        <w:rPr>
          <w:rFonts w:ascii="Times New Roman" w:hAnsi="Times New Roman"/>
          <w:sz w:val="22"/>
          <w:szCs w:val="22"/>
        </w:rPr>
        <w:t xml:space="preserve"> bids for unleaded gasoline, 5% biodiesel blend, and 5% biodiesel blend with winter additive. We recommend awarding gasoline and diesel separately with the winning bid for biodiesel going to the vendor with the lowest average differential between biodiesel and biodiesel with winter blend. </w:t>
      </w:r>
      <w:r w:rsidR="00BE3803" w:rsidRPr="007D3CD7">
        <w:rPr>
          <w:rFonts w:ascii="Times New Roman" w:hAnsi="Times New Roman"/>
          <w:sz w:val="22"/>
          <w:szCs w:val="22"/>
        </w:rPr>
        <w:t xml:space="preserve">Bids for the period starting July 1, </w:t>
      </w:r>
      <w:r w:rsidR="00682A76" w:rsidRPr="007D3CD7">
        <w:rPr>
          <w:rFonts w:ascii="Times New Roman" w:hAnsi="Times New Roman"/>
          <w:sz w:val="22"/>
          <w:szCs w:val="22"/>
        </w:rPr>
        <w:t>2025,</w:t>
      </w:r>
      <w:r w:rsidR="00BE3803" w:rsidRPr="007D3CD7">
        <w:rPr>
          <w:rFonts w:ascii="Times New Roman" w:hAnsi="Times New Roman"/>
          <w:sz w:val="22"/>
          <w:szCs w:val="22"/>
        </w:rPr>
        <w:t xml:space="preserve"> to June 30, 20</w:t>
      </w:r>
      <w:r w:rsidR="00D1398A" w:rsidRPr="007D3CD7">
        <w:rPr>
          <w:rFonts w:ascii="Times New Roman" w:hAnsi="Times New Roman"/>
          <w:sz w:val="22"/>
          <w:szCs w:val="22"/>
        </w:rPr>
        <w:t>2</w:t>
      </w:r>
      <w:r w:rsidR="00682A76" w:rsidRPr="007D3CD7">
        <w:rPr>
          <w:rFonts w:ascii="Times New Roman" w:hAnsi="Times New Roman"/>
          <w:sz w:val="22"/>
          <w:szCs w:val="22"/>
        </w:rPr>
        <w:t>6,</w:t>
      </w:r>
      <w:r w:rsidR="005B5126" w:rsidRPr="007D3CD7">
        <w:rPr>
          <w:rFonts w:ascii="Times New Roman" w:hAnsi="Times New Roman"/>
          <w:sz w:val="22"/>
          <w:szCs w:val="22"/>
        </w:rPr>
        <w:t xml:space="preserve"> were opened on </w:t>
      </w:r>
      <w:r w:rsidR="000345BE" w:rsidRPr="007D3CD7">
        <w:rPr>
          <w:rFonts w:ascii="Times New Roman" w:hAnsi="Times New Roman"/>
          <w:sz w:val="22"/>
          <w:szCs w:val="22"/>
        </w:rPr>
        <w:t>May 30</w:t>
      </w:r>
      <w:r w:rsidR="00BE3803" w:rsidRPr="007D3CD7">
        <w:rPr>
          <w:rFonts w:ascii="Times New Roman" w:hAnsi="Times New Roman"/>
          <w:sz w:val="22"/>
          <w:szCs w:val="22"/>
        </w:rPr>
        <w:t>, 20</w:t>
      </w:r>
      <w:r w:rsidR="00D1398A" w:rsidRPr="007D3CD7">
        <w:rPr>
          <w:rFonts w:ascii="Times New Roman" w:hAnsi="Times New Roman"/>
          <w:sz w:val="22"/>
          <w:szCs w:val="22"/>
        </w:rPr>
        <w:t>2</w:t>
      </w:r>
      <w:r w:rsidR="000345BE" w:rsidRPr="007D3CD7">
        <w:rPr>
          <w:rFonts w:ascii="Times New Roman" w:hAnsi="Times New Roman"/>
          <w:sz w:val="22"/>
          <w:szCs w:val="22"/>
        </w:rPr>
        <w:t>5</w:t>
      </w:r>
      <w:r w:rsidR="00BE3803" w:rsidRPr="007D3CD7">
        <w:rPr>
          <w:rFonts w:ascii="Times New Roman" w:hAnsi="Times New Roman"/>
          <w:sz w:val="22"/>
          <w:szCs w:val="22"/>
        </w:rPr>
        <w:t xml:space="preserve">. </w:t>
      </w:r>
      <w:r w:rsidRPr="007D3CD7">
        <w:rPr>
          <w:rFonts w:ascii="Times New Roman" w:hAnsi="Times New Roman"/>
          <w:sz w:val="22"/>
          <w:szCs w:val="22"/>
        </w:rPr>
        <w:t xml:space="preserve">Immediately following this enclosure, you will find the bid tally sheet with the </w:t>
      </w:r>
      <w:r w:rsidR="00D16DE1" w:rsidRPr="007D3CD7">
        <w:rPr>
          <w:rFonts w:ascii="Times New Roman" w:hAnsi="Times New Roman"/>
          <w:sz w:val="22"/>
          <w:szCs w:val="22"/>
        </w:rPr>
        <w:t xml:space="preserve">bids offered by the </w:t>
      </w:r>
      <w:r w:rsidR="00EF16C2" w:rsidRPr="007D3CD7">
        <w:rPr>
          <w:rFonts w:ascii="Times New Roman" w:hAnsi="Times New Roman"/>
          <w:sz w:val="22"/>
          <w:szCs w:val="22"/>
        </w:rPr>
        <w:t>three</w:t>
      </w:r>
      <w:r w:rsidR="00391A3A" w:rsidRPr="007D3CD7">
        <w:rPr>
          <w:rFonts w:ascii="Times New Roman" w:hAnsi="Times New Roman"/>
          <w:sz w:val="22"/>
          <w:szCs w:val="22"/>
        </w:rPr>
        <w:t xml:space="preserve"> (</w:t>
      </w:r>
      <w:r w:rsidR="00EF16C2" w:rsidRPr="007D3CD7">
        <w:rPr>
          <w:rFonts w:ascii="Times New Roman" w:hAnsi="Times New Roman"/>
          <w:sz w:val="22"/>
          <w:szCs w:val="22"/>
        </w:rPr>
        <w:t>3</w:t>
      </w:r>
      <w:r w:rsidR="00391A3A" w:rsidRPr="007D3CD7">
        <w:rPr>
          <w:rFonts w:ascii="Times New Roman" w:hAnsi="Times New Roman"/>
          <w:sz w:val="22"/>
          <w:szCs w:val="22"/>
        </w:rPr>
        <w:t>)</w:t>
      </w:r>
      <w:r w:rsidR="00D16DE1" w:rsidRPr="007D3CD7">
        <w:rPr>
          <w:rFonts w:ascii="Times New Roman" w:hAnsi="Times New Roman"/>
          <w:sz w:val="22"/>
          <w:szCs w:val="22"/>
        </w:rPr>
        <w:t xml:space="preserve"> vendors who responded</w:t>
      </w:r>
      <w:r w:rsidR="00C215C3" w:rsidRPr="007D3CD7">
        <w:rPr>
          <w:rFonts w:ascii="Times New Roman" w:hAnsi="Times New Roman"/>
          <w:sz w:val="22"/>
          <w:szCs w:val="22"/>
        </w:rPr>
        <w:t>:</w:t>
      </w:r>
      <w:r w:rsidR="00D16DE1" w:rsidRPr="007D3CD7">
        <w:rPr>
          <w:rFonts w:ascii="Times New Roman" w:hAnsi="Times New Roman"/>
          <w:sz w:val="22"/>
          <w:szCs w:val="22"/>
        </w:rPr>
        <w:t xml:space="preserve"> </w:t>
      </w:r>
      <w:r w:rsidR="00EF16C2" w:rsidRPr="007D3CD7">
        <w:rPr>
          <w:rFonts w:ascii="Times New Roman" w:hAnsi="Times New Roman"/>
          <w:sz w:val="22"/>
          <w:szCs w:val="22"/>
        </w:rPr>
        <w:t>Mansfield Oil Co</w:t>
      </w:r>
      <w:r w:rsidR="009C5324" w:rsidRPr="007D3CD7">
        <w:rPr>
          <w:rFonts w:ascii="Times New Roman" w:hAnsi="Times New Roman"/>
          <w:sz w:val="22"/>
          <w:szCs w:val="22"/>
        </w:rPr>
        <w:t>mpany</w:t>
      </w:r>
      <w:r w:rsidR="00EF16C2" w:rsidRPr="007D3CD7">
        <w:rPr>
          <w:rFonts w:ascii="Times New Roman" w:hAnsi="Times New Roman"/>
          <w:sz w:val="22"/>
          <w:szCs w:val="22"/>
        </w:rPr>
        <w:t xml:space="preserve">, </w:t>
      </w:r>
      <w:r w:rsidR="005A3166" w:rsidRPr="007D3CD7">
        <w:rPr>
          <w:rFonts w:ascii="Times New Roman" w:hAnsi="Times New Roman"/>
          <w:sz w:val="22"/>
          <w:szCs w:val="22"/>
        </w:rPr>
        <w:t>Petroleum Traders</w:t>
      </w:r>
      <w:r w:rsidR="00200766" w:rsidRPr="007D3CD7">
        <w:rPr>
          <w:rFonts w:ascii="Times New Roman" w:hAnsi="Times New Roman"/>
          <w:sz w:val="22"/>
          <w:szCs w:val="22"/>
        </w:rPr>
        <w:t xml:space="preserve"> Corporation</w:t>
      </w:r>
      <w:r w:rsidR="00667151" w:rsidRPr="007D3CD7">
        <w:rPr>
          <w:rFonts w:ascii="Times New Roman" w:hAnsi="Times New Roman"/>
          <w:sz w:val="22"/>
          <w:szCs w:val="22"/>
        </w:rPr>
        <w:t xml:space="preserve"> and</w:t>
      </w:r>
      <w:r w:rsidR="00F22EE8" w:rsidRPr="007D3CD7">
        <w:rPr>
          <w:rFonts w:ascii="Times New Roman" w:hAnsi="Times New Roman"/>
          <w:sz w:val="22"/>
          <w:szCs w:val="22"/>
        </w:rPr>
        <w:t xml:space="preserve"> Valor Oil LLC</w:t>
      </w:r>
      <w:r w:rsidR="00667151" w:rsidRPr="007D3CD7">
        <w:rPr>
          <w:rFonts w:ascii="Times New Roman" w:hAnsi="Times New Roman"/>
          <w:sz w:val="22"/>
          <w:szCs w:val="22"/>
        </w:rPr>
        <w:t>.</w:t>
      </w:r>
      <w:r w:rsidR="003D47F7" w:rsidRPr="007D3CD7">
        <w:rPr>
          <w:rFonts w:ascii="Times New Roman" w:hAnsi="Times New Roman"/>
          <w:sz w:val="22"/>
          <w:szCs w:val="22"/>
        </w:rPr>
        <w:t xml:space="preserve"> </w:t>
      </w:r>
    </w:p>
    <w:p w14:paraId="61FBF5DA" w14:textId="77BAB04F" w:rsidR="00E72E2F" w:rsidRPr="007D3CD7" w:rsidRDefault="00E72E2F" w:rsidP="007D3CD7">
      <w:pPr>
        <w:widowControl w:val="0"/>
        <w:jc w:val="both"/>
        <w:rPr>
          <w:rFonts w:ascii="Times New Roman" w:hAnsi="Times New Roman"/>
          <w:b/>
          <w:sz w:val="22"/>
          <w:szCs w:val="22"/>
        </w:rPr>
      </w:pPr>
      <w:r w:rsidRPr="007D3CD7">
        <w:rPr>
          <w:rFonts w:ascii="Times New Roman" w:hAnsi="Times New Roman"/>
          <w:b/>
          <w:sz w:val="22"/>
          <w:szCs w:val="22"/>
        </w:rPr>
        <w:t>RECOMMENDATION</w:t>
      </w:r>
    </w:p>
    <w:p w14:paraId="1A13A8CE" w14:textId="012BF069" w:rsidR="00F969B8" w:rsidRDefault="00D16DE1" w:rsidP="007D3CD7">
      <w:pPr>
        <w:widowControl w:val="0"/>
        <w:spacing w:after="120"/>
        <w:jc w:val="both"/>
        <w:rPr>
          <w:rFonts w:ascii="Times New Roman" w:hAnsi="Times New Roman"/>
          <w:bCs/>
          <w:sz w:val="22"/>
          <w:szCs w:val="22"/>
        </w:rPr>
      </w:pPr>
      <w:r w:rsidRPr="007D3CD7">
        <w:rPr>
          <w:rFonts w:ascii="Times New Roman" w:hAnsi="Times New Roman"/>
          <w:bCs/>
          <w:sz w:val="22"/>
          <w:szCs w:val="22"/>
        </w:rPr>
        <w:t>For the period from J</w:t>
      </w:r>
      <w:r w:rsidR="00BE6DF6" w:rsidRPr="007D3CD7">
        <w:rPr>
          <w:rFonts w:ascii="Times New Roman" w:hAnsi="Times New Roman"/>
          <w:bCs/>
          <w:sz w:val="22"/>
          <w:szCs w:val="22"/>
        </w:rPr>
        <w:t>uly 1</w:t>
      </w:r>
      <w:r w:rsidRPr="007D3CD7">
        <w:rPr>
          <w:rFonts w:ascii="Times New Roman" w:hAnsi="Times New Roman"/>
          <w:bCs/>
          <w:sz w:val="22"/>
          <w:szCs w:val="22"/>
        </w:rPr>
        <w:t>, 20</w:t>
      </w:r>
      <w:r w:rsidR="00D1398A" w:rsidRPr="007D3CD7">
        <w:rPr>
          <w:rFonts w:ascii="Times New Roman" w:hAnsi="Times New Roman"/>
          <w:bCs/>
          <w:sz w:val="22"/>
          <w:szCs w:val="22"/>
        </w:rPr>
        <w:t>2</w:t>
      </w:r>
      <w:r w:rsidR="000345BE" w:rsidRPr="007D3CD7">
        <w:rPr>
          <w:rFonts w:ascii="Times New Roman" w:hAnsi="Times New Roman"/>
          <w:bCs/>
          <w:sz w:val="22"/>
          <w:szCs w:val="22"/>
        </w:rPr>
        <w:t>5</w:t>
      </w:r>
      <w:r w:rsidRPr="007D3CD7">
        <w:rPr>
          <w:rFonts w:ascii="Times New Roman" w:hAnsi="Times New Roman"/>
          <w:bCs/>
          <w:sz w:val="22"/>
          <w:szCs w:val="22"/>
        </w:rPr>
        <w:t xml:space="preserve"> through June 30, 20</w:t>
      </w:r>
      <w:r w:rsidR="0071393E" w:rsidRPr="007D3CD7">
        <w:rPr>
          <w:rFonts w:ascii="Times New Roman" w:hAnsi="Times New Roman"/>
          <w:bCs/>
          <w:sz w:val="22"/>
          <w:szCs w:val="22"/>
        </w:rPr>
        <w:t>2</w:t>
      </w:r>
      <w:r w:rsidR="000345BE" w:rsidRPr="007D3CD7">
        <w:rPr>
          <w:rFonts w:ascii="Times New Roman" w:hAnsi="Times New Roman"/>
          <w:bCs/>
          <w:sz w:val="22"/>
          <w:szCs w:val="22"/>
        </w:rPr>
        <w:t>6</w:t>
      </w:r>
      <w:r w:rsidRPr="007D3CD7">
        <w:rPr>
          <w:rFonts w:ascii="Times New Roman" w:hAnsi="Times New Roman"/>
          <w:bCs/>
          <w:sz w:val="22"/>
          <w:szCs w:val="22"/>
        </w:rPr>
        <w:t>, a</w:t>
      </w:r>
      <w:r w:rsidR="00F969B8" w:rsidRPr="007D3CD7">
        <w:rPr>
          <w:rFonts w:ascii="Times New Roman" w:hAnsi="Times New Roman"/>
          <w:bCs/>
          <w:sz w:val="22"/>
          <w:szCs w:val="22"/>
        </w:rPr>
        <w:t xml:space="preserve">pprove the award of the bid for diesel fuel to </w:t>
      </w:r>
      <w:r w:rsidR="003D47F7" w:rsidRPr="007D3CD7">
        <w:rPr>
          <w:rFonts w:ascii="Times New Roman" w:hAnsi="Times New Roman"/>
          <w:bCs/>
          <w:sz w:val="22"/>
          <w:szCs w:val="22"/>
        </w:rPr>
        <w:t>Petroleum Traders</w:t>
      </w:r>
      <w:r w:rsidR="00200766" w:rsidRPr="007D3CD7">
        <w:rPr>
          <w:rFonts w:ascii="Times New Roman" w:hAnsi="Times New Roman"/>
          <w:bCs/>
          <w:sz w:val="22"/>
          <w:szCs w:val="22"/>
        </w:rPr>
        <w:t xml:space="preserve"> Corporation</w:t>
      </w:r>
      <w:r w:rsidR="00CF6A32" w:rsidRPr="007D3CD7">
        <w:rPr>
          <w:rFonts w:ascii="Times New Roman" w:hAnsi="Times New Roman"/>
          <w:bCs/>
          <w:sz w:val="22"/>
          <w:szCs w:val="22"/>
        </w:rPr>
        <w:t xml:space="preserve"> </w:t>
      </w:r>
      <w:r w:rsidR="00691743" w:rsidRPr="007D3CD7">
        <w:rPr>
          <w:rFonts w:ascii="Times New Roman" w:hAnsi="Times New Roman"/>
          <w:bCs/>
          <w:sz w:val="22"/>
          <w:szCs w:val="22"/>
        </w:rPr>
        <w:t xml:space="preserve">at </w:t>
      </w:r>
      <w:r w:rsidR="005B5126" w:rsidRPr="007D3CD7">
        <w:rPr>
          <w:rFonts w:ascii="Times New Roman" w:hAnsi="Times New Roman"/>
          <w:bCs/>
          <w:sz w:val="22"/>
          <w:szCs w:val="22"/>
        </w:rPr>
        <w:t>$0.</w:t>
      </w:r>
      <w:r w:rsidR="0063164E" w:rsidRPr="007D3CD7">
        <w:rPr>
          <w:rFonts w:ascii="Times New Roman" w:hAnsi="Times New Roman"/>
          <w:bCs/>
          <w:sz w:val="22"/>
          <w:szCs w:val="22"/>
        </w:rPr>
        <w:t>0</w:t>
      </w:r>
      <w:r w:rsidR="00280FA8" w:rsidRPr="007D3CD7">
        <w:rPr>
          <w:rFonts w:ascii="Times New Roman" w:hAnsi="Times New Roman"/>
          <w:bCs/>
          <w:sz w:val="22"/>
          <w:szCs w:val="22"/>
        </w:rPr>
        <w:t>016</w:t>
      </w:r>
      <w:r w:rsidR="005B5126" w:rsidRPr="007D3CD7">
        <w:rPr>
          <w:rFonts w:ascii="Times New Roman" w:hAnsi="Times New Roman"/>
          <w:bCs/>
          <w:sz w:val="22"/>
          <w:szCs w:val="22"/>
        </w:rPr>
        <w:t xml:space="preserve"> (</w:t>
      </w:r>
      <w:r w:rsidR="00280FA8" w:rsidRPr="007D3CD7">
        <w:rPr>
          <w:rFonts w:ascii="Times New Roman" w:hAnsi="Times New Roman"/>
          <w:bCs/>
          <w:sz w:val="22"/>
          <w:szCs w:val="22"/>
        </w:rPr>
        <w:t>0.16</w:t>
      </w:r>
      <w:r w:rsidR="00044B81" w:rsidRPr="007D3CD7">
        <w:rPr>
          <w:rFonts w:ascii="Times New Roman" w:hAnsi="Times New Roman"/>
          <w:bCs/>
          <w:sz w:val="22"/>
          <w:szCs w:val="22"/>
        </w:rPr>
        <w:t xml:space="preserve"> </w:t>
      </w:r>
      <w:r w:rsidR="00691743" w:rsidRPr="007D3CD7">
        <w:rPr>
          <w:rFonts w:ascii="Times New Roman" w:hAnsi="Times New Roman"/>
          <w:bCs/>
          <w:sz w:val="22"/>
          <w:szCs w:val="22"/>
        </w:rPr>
        <w:t xml:space="preserve">cents) per gallon </w:t>
      </w:r>
      <w:r w:rsidR="000A326A" w:rsidRPr="007D3CD7">
        <w:rPr>
          <w:rFonts w:ascii="Times New Roman" w:hAnsi="Times New Roman"/>
          <w:bCs/>
          <w:sz w:val="22"/>
          <w:szCs w:val="22"/>
        </w:rPr>
        <w:t>above</w:t>
      </w:r>
      <w:r w:rsidR="00691743" w:rsidRPr="007D3CD7">
        <w:rPr>
          <w:rFonts w:ascii="Times New Roman" w:hAnsi="Times New Roman"/>
          <w:bCs/>
          <w:sz w:val="22"/>
          <w:szCs w:val="22"/>
        </w:rPr>
        <w:t xml:space="preserve"> the OPIS average</w:t>
      </w:r>
      <w:r w:rsidR="005B5126" w:rsidRPr="007D3CD7">
        <w:rPr>
          <w:rFonts w:ascii="Times New Roman" w:hAnsi="Times New Roman"/>
          <w:bCs/>
          <w:sz w:val="22"/>
          <w:szCs w:val="22"/>
        </w:rPr>
        <w:t xml:space="preserve"> for # 2 diesel and $0.</w:t>
      </w:r>
      <w:r w:rsidR="00CF6A32" w:rsidRPr="007D3CD7">
        <w:rPr>
          <w:rFonts w:ascii="Times New Roman" w:hAnsi="Times New Roman"/>
          <w:bCs/>
          <w:sz w:val="22"/>
          <w:szCs w:val="22"/>
        </w:rPr>
        <w:t>0</w:t>
      </w:r>
      <w:r w:rsidR="00F11DAB" w:rsidRPr="007D3CD7">
        <w:rPr>
          <w:rFonts w:ascii="Times New Roman" w:hAnsi="Times New Roman"/>
          <w:bCs/>
          <w:sz w:val="22"/>
          <w:szCs w:val="22"/>
        </w:rPr>
        <w:t>216</w:t>
      </w:r>
      <w:r w:rsidR="003629E0" w:rsidRPr="007D3CD7">
        <w:rPr>
          <w:rFonts w:ascii="Times New Roman" w:hAnsi="Times New Roman"/>
          <w:bCs/>
          <w:sz w:val="22"/>
          <w:szCs w:val="22"/>
        </w:rPr>
        <w:t xml:space="preserve"> (</w:t>
      </w:r>
      <w:r w:rsidR="00E9202E" w:rsidRPr="007D3CD7">
        <w:rPr>
          <w:rFonts w:ascii="Times New Roman" w:hAnsi="Times New Roman"/>
          <w:bCs/>
          <w:sz w:val="22"/>
          <w:szCs w:val="22"/>
        </w:rPr>
        <w:t>2.16</w:t>
      </w:r>
      <w:r w:rsidR="00691743" w:rsidRPr="007D3CD7">
        <w:rPr>
          <w:rFonts w:ascii="Times New Roman" w:hAnsi="Times New Roman"/>
          <w:bCs/>
          <w:sz w:val="22"/>
          <w:szCs w:val="22"/>
        </w:rPr>
        <w:t xml:space="preserve"> cents) per gallon </w:t>
      </w:r>
      <w:r w:rsidR="003D47F7" w:rsidRPr="007D3CD7">
        <w:rPr>
          <w:rFonts w:ascii="Times New Roman" w:hAnsi="Times New Roman"/>
          <w:bCs/>
          <w:sz w:val="22"/>
          <w:szCs w:val="22"/>
        </w:rPr>
        <w:t>above</w:t>
      </w:r>
      <w:r w:rsidR="00691743" w:rsidRPr="007D3CD7">
        <w:rPr>
          <w:rFonts w:ascii="Times New Roman" w:hAnsi="Times New Roman"/>
          <w:bCs/>
          <w:sz w:val="22"/>
          <w:szCs w:val="22"/>
        </w:rPr>
        <w:t xml:space="preserve"> the OPIS average for # 2 diesel with winter additive</w:t>
      </w:r>
      <w:r w:rsidR="006F75EC" w:rsidRPr="007D3CD7">
        <w:rPr>
          <w:rFonts w:ascii="Times New Roman" w:hAnsi="Times New Roman"/>
          <w:bCs/>
          <w:sz w:val="22"/>
          <w:szCs w:val="22"/>
        </w:rPr>
        <w:t xml:space="preserve"> with </w:t>
      </w:r>
      <w:r w:rsidR="001522B5" w:rsidRPr="007D3CD7">
        <w:rPr>
          <w:rFonts w:ascii="Times New Roman" w:hAnsi="Times New Roman"/>
          <w:bCs/>
          <w:sz w:val="22"/>
          <w:szCs w:val="22"/>
        </w:rPr>
        <w:t xml:space="preserve">an average differential </w:t>
      </w:r>
      <w:r w:rsidR="006F75EC" w:rsidRPr="007D3CD7">
        <w:rPr>
          <w:rFonts w:ascii="Times New Roman" w:hAnsi="Times New Roman"/>
          <w:bCs/>
          <w:sz w:val="22"/>
          <w:szCs w:val="22"/>
        </w:rPr>
        <w:t xml:space="preserve">for both products </w:t>
      </w:r>
      <w:r w:rsidR="001522B5" w:rsidRPr="007D3CD7">
        <w:rPr>
          <w:rFonts w:ascii="Times New Roman" w:hAnsi="Times New Roman"/>
          <w:bCs/>
          <w:sz w:val="22"/>
          <w:szCs w:val="22"/>
        </w:rPr>
        <w:t>of</w:t>
      </w:r>
      <w:r w:rsidR="00CF6A32" w:rsidRPr="007D3CD7">
        <w:rPr>
          <w:rFonts w:ascii="Times New Roman" w:hAnsi="Times New Roman"/>
          <w:bCs/>
          <w:sz w:val="22"/>
          <w:szCs w:val="22"/>
        </w:rPr>
        <w:t xml:space="preserve"> </w:t>
      </w:r>
      <w:r w:rsidR="00192FF7" w:rsidRPr="007D3CD7">
        <w:rPr>
          <w:rFonts w:ascii="Times New Roman" w:hAnsi="Times New Roman"/>
          <w:bCs/>
          <w:sz w:val="22"/>
          <w:szCs w:val="22"/>
        </w:rPr>
        <w:t>$0.0</w:t>
      </w:r>
      <w:r w:rsidR="00F303CA" w:rsidRPr="007D3CD7">
        <w:rPr>
          <w:rFonts w:ascii="Times New Roman" w:hAnsi="Times New Roman"/>
          <w:bCs/>
          <w:sz w:val="22"/>
          <w:szCs w:val="22"/>
        </w:rPr>
        <w:t>116</w:t>
      </w:r>
      <w:r w:rsidR="003629E0" w:rsidRPr="007D3CD7">
        <w:rPr>
          <w:rFonts w:ascii="Times New Roman" w:hAnsi="Times New Roman"/>
          <w:bCs/>
          <w:sz w:val="22"/>
          <w:szCs w:val="22"/>
        </w:rPr>
        <w:t xml:space="preserve"> (</w:t>
      </w:r>
      <w:r w:rsidR="00F303CA" w:rsidRPr="007D3CD7">
        <w:rPr>
          <w:rFonts w:ascii="Times New Roman" w:hAnsi="Times New Roman"/>
          <w:bCs/>
          <w:sz w:val="22"/>
          <w:szCs w:val="22"/>
        </w:rPr>
        <w:t>1</w:t>
      </w:r>
      <w:r w:rsidR="003D47F7" w:rsidRPr="007D3CD7">
        <w:rPr>
          <w:rFonts w:ascii="Times New Roman" w:hAnsi="Times New Roman"/>
          <w:bCs/>
          <w:sz w:val="22"/>
          <w:szCs w:val="22"/>
        </w:rPr>
        <w:t>.</w:t>
      </w:r>
      <w:r w:rsidR="00F303CA" w:rsidRPr="007D3CD7">
        <w:rPr>
          <w:rFonts w:ascii="Times New Roman" w:hAnsi="Times New Roman"/>
          <w:bCs/>
          <w:sz w:val="22"/>
          <w:szCs w:val="22"/>
        </w:rPr>
        <w:t>16</w:t>
      </w:r>
      <w:r w:rsidR="00044B81" w:rsidRPr="007D3CD7">
        <w:rPr>
          <w:rFonts w:ascii="Times New Roman" w:hAnsi="Times New Roman"/>
          <w:bCs/>
          <w:sz w:val="22"/>
          <w:szCs w:val="22"/>
        </w:rPr>
        <w:t xml:space="preserve"> </w:t>
      </w:r>
      <w:r w:rsidR="001522B5" w:rsidRPr="007D3CD7">
        <w:rPr>
          <w:rFonts w:ascii="Times New Roman" w:hAnsi="Times New Roman"/>
          <w:bCs/>
          <w:sz w:val="22"/>
          <w:szCs w:val="22"/>
        </w:rPr>
        <w:t xml:space="preserve">cents) per gallon </w:t>
      </w:r>
      <w:r w:rsidR="00F76F41" w:rsidRPr="007D3CD7">
        <w:rPr>
          <w:rFonts w:ascii="Times New Roman" w:hAnsi="Times New Roman"/>
          <w:bCs/>
          <w:sz w:val="22"/>
          <w:szCs w:val="22"/>
        </w:rPr>
        <w:t>above</w:t>
      </w:r>
      <w:r w:rsidR="001522B5" w:rsidRPr="007D3CD7">
        <w:rPr>
          <w:rFonts w:ascii="Times New Roman" w:hAnsi="Times New Roman"/>
          <w:bCs/>
          <w:sz w:val="22"/>
          <w:szCs w:val="22"/>
        </w:rPr>
        <w:t xml:space="preserve"> the OPIS rack average price</w:t>
      </w:r>
      <w:r w:rsidR="006F75EC" w:rsidRPr="007D3CD7">
        <w:rPr>
          <w:rFonts w:ascii="Times New Roman" w:hAnsi="Times New Roman"/>
          <w:bCs/>
          <w:sz w:val="22"/>
          <w:szCs w:val="22"/>
        </w:rPr>
        <w:t xml:space="preserve">. </w:t>
      </w:r>
      <w:r w:rsidRPr="007D3CD7">
        <w:rPr>
          <w:rFonts w:ascii="Times New Roman" w:hAnsi="Times New Roman"/>
          <w:bCs/>
          <w:sz w:val="22"/>
          <w:szCs w:val="22"/>
        </w:rPr>
        <w:t>Also, for the same period, a</w:t>
      </w:r>
      <w:r w:rsidR="00F969B8" w:rsidRPr="007D3CD7">
        <w:rPr>
          <w:rFonts w:ascii="Times New Roman" w:hAnsi="Times New Roman"/>
          <w:bCs/>
          <w:sz w:val="22"/>
          <w:szCs w:val="22"/>
        </w:rPr>
        <w:t>pprove the award of the bid for unleaded gasoline to</w:t>
      </w:r>
      <w:r w:rsidR="00A83C75" w:rsidRPr="007D3CD7">
        <w:rPr>
          <w:rFonts w:ascii="Times New Roman" w:hAnsi="Times New Roman"/>
          <w:bCs/>
          <w:sz w:val="22"/>
          <w:szCs w:val="22"/>
        </w:rPr>
        <w:t xml:space="preserve"> </w:t>
      </w:r>
      <w:r w:rsidR="00701BD7" w:rsidRPr="007D3CD7">
        <w:rPr>
          <w:rFonts w:ascii="Times New Roman" w:hAnsi="Times New Roman"/>
          <w:bCs/>
          <w:sz w:val="22"/>
          <w:szCs w:val="22"/>
        </w:rPr>
        <w:t>Petroleum Traders</w:t>
      </w:r>
      <w:r w:rsidR="00192FF7" w:rsidRPr="007D3CD7">
        <w:rPr>
          <w:rFonts w:ascii="Times New Roman" w:hAnsi="Times New Roman"/>
          <w:bCs/>
          <w:sz w:val="22"/>
          <w:szCs w:val="22"/>
        </w:rPr>
        <w:t xml:space="preserve"> </w:t>
      </w:r>
      <w:r w:rsidR="00200766" w:rsidRPr="007D3CD7">
        <w:rPr>
          <w:rFonts w:ascii="Times New Roman" w:hAnsi="Times New Roman"/>
          <w:bCs/>
          <w:sz w:val="22"/>
          <w:szCs w:val="22"/>
        </w:rPr>
        <w:t xml:space="preserve">Corporation </w:t>
      </w:r>
      <w:r w:rsidR="00F969B8" w:rsidRPr="007D3CD7">
        <w:rPr>
          <w:rFonts w:ascii="Times New Roman" w:hAnsi="Times New Roman"/>
          <w:bCs/>
          <w:sz w:val="22"/>
          <w:szCs w:val="22"/>
        </w:rPr>
        <w:t>at</w:t>
      </w:r>
      <w:r w:rsidR="00A83C75" w:rsidRPr="007D3CD7">
        <w:rPr>
          <w:rFonts w:ascii="Times New Roman" w:hAnsi="Times New Roman"/>
          <w:bCs/>
          <w:sz w:val="22"/>
          <w:szCs w:val="22"/>
        </w:rPr>
        <w:t xml:space="preserve"> </w:t>
      </w:r>
      <w:r w:rsidR="00391A3A" w:rsidRPr="007D3CD7">
        <w:rPr>
          <w:rFonts w:ascii="Times New Roman" w:hAnsi="Times New Roman"/>
          <w:bCs/>
          <w:sz w:val="22"/>
          <w:szCs w:val="22"/>
        </w:rPr>
        <w:t xml:space="preserve">a differential of </w:t>
      </w:r>
      <w:r w:rsidR="000C3ED9" w:rsidRPr="007D3CD7">
        <w:rPr>
          <w:rFonts w:ascii="Times New Roman" w:hAnsi="Times New Roman"/>
          <w:bCs/>
          <w:sz w:val="22"/>
          <w:szCs w:val="22"/>
        </w:rPr>
        <w:t>-</w:t>
      </w:r>
      <w:r w:rsidR="00192FF7" w:rsidRPr="007D3CD7">
        <w:rPr>
          <w:rFonts w:ascii="Times New Roman" w:hAnsi="Times New Roman"/>
          <w:bCs/>
          <w:sz w:val="22"/>
          <w:szCs w:val="22"/>
        </w:rPr>
        <w:t>$0.0</w:t>
      </w:r>
      <w:r w:rsidR="0074306E" w:rsidRPr="007D3CD7">
        <w:rPr>
          <w:rFonts w:ascii="Times New Roman" w:hAnsi="Times New Roman"/>
          <w:bCs/>
          <w:sz w:val="22"/>
          <w:szCs w:val="22"/>
        </w:rPr>
        <w:t>089</w:t>
      </w:r>
      <w:r w:rsidR="00391A3A" w:rsidRPr="007D3CD7">
        <w:rPr>
          <w:rFonts w:ascii="Times New Roman" w:hAnsi="Times New Roman"/>
          <w:bCs/>
          <w:sz w:val="22"/>
          <w:szCs w:val="22"/>
        </w:rPr>
        <w:t xml:space="preserve"> </w:t>
      </w:r>
      <w:r w:rsidR="003629E0" w:rsidRPr="007D3CD7">
        <w:rPr>
          <w:rFonts w:ascii="Times New Roman" w:hAnsi="Times New Roman"/>
          <w:bCs/>
          <w:sz w:val="22"/>
          <w:szCs w:val="22"/>
        </w:rPr>
        <w:t>(</w:t>
      </w:r>
      <w:r w:rsidR="003C0ED6" w:rsidRPr="007D3CD7">
        <w:rPr>
          <w:rFonts w:ascii="Times New Roman" w:hAnsi="Times New Roman"/>
          <w:bCs/>
          <w:sz w:val="22"/>
          <w:szCs w:val="22"/>
        </w:rPr>
        <w:t>-</w:t>
      </w:r>
      <w:r w:rsidR="0074306E" w:rsidRPr="007D3CD7">
        <w:rPr>
          <w:rFonts w:ascii="Times New Roman" w:hAnsi="Times New Roman"/>
          <w:bCs/>
          <w:sz w:val="22"/>
          <w:szCs w:val="22"/>
        </w:rPr>
        <w:t>0.89</w:t>
      </w:r>
      <w:r w:rsidR="001522B5" w:rsidRPr="007D3CD7">
        <w:rPr>
          <w:rFonts w:ascii="Times New Roman" w:hAnsi="Times New Roman"/>
          <w:bCs/>
          <w:sz w:val="22"/>
          <w:szCs w:val="22"/>
        </w:rPr>
        <w:t xml:space="preserve"> cents) </w:t>
      </w:r>
      <w:r w:rsidR="00F969B8" w:rsidRPr="007D3CD7">
        <w:rPr>
          <w:rFonts w:ascii="Times New Roman" w:hAnsi="Times New Roman"/>
          <w:bCs/>
          <w:sz w:val="22"/>
          <w:szCs w:val="22"/>
        </w:rPr>
        <w:t xml:space="preserve">per gallon </w:t>
      </w:r>
      <w:r w:rsidR="000C3ED9" w:rsidRPr="007D3CD7">
        <w:rPr>
          <w:rFonts w:ascii="Times New Roman" w:hAnsi="Times New Roman"/>
          <w:bCs/>
          <w:sz w:val="22"/>
          <w:szCs w:val="22"/>
        </w:rPr>
        <w:t>below</w:t>
      </w:r>
      <w:r w:rsidR="00F969B8" w:rsidRPr="007D3CD7">
        <w:rPr>
          <w:rFonts w:ascii="Times New Roman" w:hAnsi="Times New Roman"/>
          <w:bCs/>
          <w:sz w:val="22"/>
          <w:szCs w:val="22"/>
        </w:rPr>
        <w:t xml:space="preserve"> </w:t>
      </w:r>
      <w:r w:rsidRPr="007D3CD7">
        <w:rPr>
          <w:rFonts w:ascii="Times New Roman" w:hAnsi="Times New Roman"/>
          <w:bCs/>
          <w:sz w:val="22"/>
          <w:szCs w:val="22"/>
        </w:rPr>
        <w:t xml:space="preserve">OPIS </w:t>
      </w:r>
      <w:r w:rsidR="00F969B8" w:rsidRPr="007D3CD7">
        <w:rPr>
          <w:rFonts w:ascii="Times New Roman" w:hAnsi="Times New Roman"/>
          <w:bCs/>
          <w:sz w:val="22"/>
          <w:szCs w:val="22"/>
        </w:rPr>
        <w:t>rack</w:t>
      </w:r>
      <w:r w:rsidR="006F75EC" w:rsidRPr="007D3CD7">
        <w:rPr>
          <w:rFonts w:ascii="Times New Roman" w:hAnsi="Times New Roman"/>
          <w:bCs/>
          <w:sz w:val="22"/>
          <w:szCs w:val="22"/>
        </w:rPr>
        <w:t xml:space="preserve"> average </w:t>
      </w:r>
      <w:r w:rsidR="00F969B8" w:rsidRPr="007D3CD7">
        <w:rPr>
          <w:rFonts w:ascii="Times New Roman" w:hAnsi="Times New Roman"/>
          <w:bCs/>
          <w:sz w:val="22"/>
          <w:szCs w:val="22"/>
        </w:rPr>
        <w:t>price.</w:t>
      </w:r>
    </w:p>
    <w:p w14:paraId="25C0BCE1" w14:textId="77777777" w:rsidR="007D3CD7" w:rsidRDefault="007D3CD7" w:rsidP="007D3CD7">
      <w:pPr>
        <w:widowControl w:val="0"/>
        <w:pBdr>
          <w:bottom w:val="single" w:sz="4" w:space="1" w:color="auto"/>
        </w:pBdr>
        <w:jc w:val="both"/>
        <w:rPr>
          <w:rFonts w:ascii="Times New Roman" w:hAnsi="Times New Roman"/>
          <w:bCs/>
          <w:sz w:val="22"/>
          <w:szCs w:val="22"/>
        </w:rPr>
      </w:pPr>
    </w:p>
    <w:p w14:paraId="15649304" w14:textId="77777777" w:rsidR="007D3CD7" w:rsidRDefault="007D3CD7" w:rsidP="007D3CD7">
      <w:pPr>
        <w:widowControl w:val="0"/>
        <w:jc w:val="both"/>
        <w:rPr>
          <w:rFonts w:ascii="Times New Roman" w:hAnsi="Times New Roman"/>
          <w:bCs/>
          <w:sz w:val="22"/>
          <w:szCs w:val="22"/>
        </w:rPr>
      </w:pPr>
    </w:p>
    <w:p w14:paraId="250D1DA1" w14:textId="77777777" w:rsidR="007D3CD7" w:rsidRDefault="007D3CD7" w:rsidP="007D3CD7">
      <w:pPr>
        <w:widowControl w:val="0"/>
        <w:jc w:val="both"/>
        <w:rPr>
          <w:rFonts w:ascii="Times New Roman" w:hAnsi="Times New Roman"/>
          <w:bCs/>
          <w:sz w:val="22"/>
          <w:szCs w:val="22"/>
        </w:rPr>
      </w:pPr>
    </w:p>
    <w:p w14:paraId="0AE58B2A" w14:textId="15E4DE49" w:rsidR="007D3CD7" w:rsidRDefault="007D3CD7" w:rsidP="007D3CD7">
      <w:pPr>
        <w:widowControl w:val="0"/>
        <w:jc w:val="both"/>
        <w:rPr>
          <w:rFonts w:ascii="Times New Roman" w:hAnsi="Times New Roman"/>
          <w:bCs/>
          <w:sz w:val="22"/>
          <w:szCs w:val="22"/>
        </w:rPr>
      </w:pPr>
      <w:r w:rsidRPr="007D3CD7">
        <w:rPr>
          <w:rFonts w:ascii="Times New Roman" w:hAnsi="Times New Roman"/>
          <w:bCs/>
          <w:sz w:val="22"/>
          <w:szCs w:val="22"/>
        </w:rPr>
        <w:t xml:space="preserve">Motion Passed: Consent Agenda passed with a motion by </w:t>
      </w:r>
      <w:sdt>
        <w:sdtPr>
          <w:rPr>
            <w:rFonts w:ascii="Times New Roman" w:hAnsi="Times New Roman"/>
            <w:bCs/>
            <w:sz w:val="22"/>
            <w:szCs w:val="22"/>
            <w:u w:val="single"/>
          </w:rPr>
          <w:id w:val="-1026633685"/>
          <w:placeholder>
            <w:docPart w:val="0C36DC6DFC08452FBFAAFA97F6C433BC"/>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7D3CD7">
            <w:rPr>
              <w:rFonts w:ascii="Times New Roman" w:hAnsi="Times New Roman"/>
              <w:bCs/>
              <w:sz w:val="22"/>
              <w:szCs w:val="22"/>
              <w:u w:val="single"/>
            </w:rPr>
            <w:t>_______________</w:t>
          </w:r>
        </w:sdtContent>
      </w:sdt>
      <w:r w:rsidRPr="007D3CD7">
        <w:rPr>
          <w:rFonts w:ascii="Times New Roman" w:hAnsi="Times New Roman"/>
          <w:bCs/>
          <w:sz w:val="22"/>
          <w:szCs w:val="22"/>
        </w:rPr>
        <w:t>, seconded by</w:t>
      </w:r>
      <w:r w:rsidRPr="007D3CD7">
        <w:rPr>
          <w:rFonts w:ascii="Times New Roman" w:hAnsi="Times New Roman"/>
          <w:bCs/>
          <w:sz w:val="22"/>
          <w:szCs w:val="22"/>
          <w:u w:val="single"/>
        </w:rPr>
        <w:t xml:space="preserve"> </w:t>
      </w:r>
      <w:sdt>
        <w:sdtPr>
          <w:rPr>
            <w:rFonts w:ascii="Times New Roman" w:hAnsi="Times New Roman"/>
            <w:bCs/>
            <w:sz w:val="22"/>
            <w:szCs w:val="22"/>
            <w:u w:val="single"/>
          </w:rPr>
          <w:id w:val="1735192893"/>
          <w:placeholder>
            <w:docPart w:val="C1DB278F196C48D9B339220AD96D9EBC"/>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Pr="007D3CD7">
            <w:rPr>
              <w:rFonts w:ascii="Times New Roman" w:hAnsi="Times New Roman"/>
              <w:bCs/>
              <w:sz w:val="22"/>
              <w:szCs w:val="22"/>
              <w:u w:val="single"/>
            </w:rPr>
            <w:t>_______________</w:t>
          </w:r>
        </w:sdtContent>
      </w:sdt>
      <w:r w:rsidRPr="007D3CD7">
        <w:rPr>
          <w:rFonts w:ascii="Times New Roman" w:hAnsi="Times New Roman"/>
          <w:bCs/>
          <w:sz w:val="22"/>
          <w:szCs w:val="22"/>
        </w:rPr>
        <w:t>, the Board</w:t>
      </w:r>
      <w:r>
        <w:rPr>
          <w:rFonts w:ascii="Times New Roman" w:hAnsi="Times New Roman"/>
          <w:bCs/>
          <w:sz w:val="22"/>
          <w:szCs w:val="22"/>
        </w:rPr>
        <w:t xml:space="preserve"> </w:t>
      </w:r>
      <w:r w:rsidRPr="007D3CD7">
        <w:rPr>
          <w:rFonts w:ascii="Times New Roman" w:hAnsi="Times New Roman"/>
          <w:bCs/>
          <w:sz w:val="22"/>
          <w:szCs w:val="22"/>
        </w:rPr>
        <w:t>approve</w:t>
      </w:r>
      <w:r>
        <w:rPr>
          <w:rFonts w:ascii="Times New Roman" w:hAnsi="Times New Roman"/>
          <w:bCs/>
          <w:sz w:val="22"/>
          <w:szCs w:val="22"/>
        </w:rPr>
        <w:t>d</w:t>
      </w:r>
      <w:r w:rsidRPr="007D3CD7">
        <w:rPr>
          <w:rFonts w:ascii="Times New Roman" w:hAnsi="Times New Roman"/>
          <w:bCs/>
          <w:sz w:val="22"/>
          <w:szCs w:val="22"/>
        </w:rPr>
        <w:t xml:space="preserve"> the award of the bid for diesel fuel to Petroleum Traders Corporation at $0.0016 (0.16 cents) per gallon above the OPIS average for # 2 diesel and $0.0216 (2.16 cents) per gallon above the OPIS average for # 2 diesel with winter additive with an average differential for both products of $0.0116 (1.16 cents) per gallon above the OPIS rack average price. Also, for the same period, approve the award of the bid for unleaded gasoline to Petroleum Traders Corporation at a differential of -$0.0089 (-0.89 cents) per gallon below OPIS rack average price</w:t>
      </w:r>
    </w:p>
    <w:p w14:paraId="1E2E4271" w14:textId="77777777" w:rsidR="007D3CD7" w:rsidRPr="007D3CD7" w:rsidRDefault="007D3CD7" w:rsidP="007D3CD7">
      <w:pPr>
        <w:widowControl w:val="0"/>
        <w:jc w:val="both"/>
        <w:rPr>
          <w:rFonts w:ascii="Times New Roman" w:hAnsi="Times New Roman"/>
          <w:bCs/>
          <w:sz w:val="22"/>
          <w:szCs w:val="22"/>
          <w:u w:val="single"/>
        </w:rPr>
      </w:pPr>
      <w:r w:rsidRPr="007D3CD7">
        <w:rPr>
          <w:rFonts w:ascii="Times New Roman" w:hAnsi="Times New Roman"/>
          <w:bCs/>
          <w:sz w:val="22"/>
          <w:szCs w:val="22"/>
        </w:rPr>
        <w:drawing>
          <wp:anchor distT="0" distB="0" distL="114300" distR="114300" simplePos="0" relativeHeight="251659264" behindDoc="0" locked="0" layoutInCell="1" allowOverlap="1" wp14:anchorId="4EB562A8" wp14:editId="3C1A96FE">
            <wp:simplePos x="0" y="0"/>
            <wp:positionH relativeFrom="margin">
              <wp:posOffset>458470</wp:posOffset>
            </wp:positionH>
            <wp:positionV relativeFrom="paragraph">
              <wp:posOffset>187960</wp:posOffset>
            </wp:positionV>
            <wp:extent cx="1605280" cy="557530"/>
            <wp:effectExtent l="0" t="19050" r="0" b="0"/>
            <wp:wrapNone/>
            <wp:docPr id="5" name="Picture 5" descr="A black snak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snake on a white background&#10;&#10;AI-generated content may be incorrect."/>
                    <pic:cNvPicPr/>
                  </pic:nvPicPr>
                  <pic:blipFill>
                    <a:blip r:embed="rId9"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Pr="007D3CD7">
        <w:rPr>
          <w:rFonts w:ascii="Times New Roman" w:hAnsi="Times New Roman"/>
          <w:bCs/>
          <w:i/>
          <w:sz w:val="22"/>
          <w:szCs w:val="22"/>
        </w:rPr>
        <w:drawing>
          <wp:anchor distT="0" distB="0" distL="114300" distR="114300" simplePos="0" relativeHeight="251660288" behindDoc="0" locked="0" layoutInCell="1" allowOverlap="1" wp14:anchorId="7443F30A" wp14:editId="6DCFAFC1">
            <wp:simplePos x="0" y="0"/>
            <wp:positionH relativeFrom="page">
              <wp:posOffset>4243705</wp:posOffset>
            </wp:positionH>
            <wp:positionV relativeFrom="paragraph">
              <wp:posOffset>115570</wp:posOffset>
            </wp:positionV>
            <wp:extent cx="2454910" cy="982980"/>
            <wp:effectExtent l="0" t="0" r="0" b="0"/>
            <wp:wrapNone/>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6FB7A165" w14:textId="77777777" w:rsidR="007D3CD7" w:rsidRPr="007D3CD7" w:rsidRDefault="007D3CD7" w:rsidP="007D3CD7">
      <w:pPr>
        <w:widowControl w:val="0"/>
        <w:jc w:val="both"/>
        <w:rPr>
          <w:rFonts w:ascii="Times New Roman" w:hAnsi="Times New Roman"/>
          <w:bCs/>
          <w:sz w:val="22"/>
          <w:szCs w:val="22"/>
          <w:u w:val="single"/>
        </w:rPr>
      </w:pPr>
      <w:bookmarkStart w:id="0" w:name="_Hlk118983766"/>
    </w:p>
    <w:p w14:paraId="72B7904E" w14:textId="77777777" w:rsidR="007D3CD7" w:rsidRPr="007D3CD7" w:rsidRDefault="007D3CD7" w:rsidP="007D3CD7">
      <w:pPr>
        <w:widowControl w:val="0"/>
        <w:jc w:val="both"/>
        <w:rPr>
          <w:rFonts w:ascii="Times New Roman" w:hAnsi="Times New Roman"/>
          <w:bCs/>
          <w:sz w:val="22"/>
          <w:szCs w:val="22"/>
          <w:u w:val="single"/>
        </w:rPr>
      </w:pPr>
    </w:p>
    <w:p w14:paraId="072800D7" w14:textId="77777777" w:rsidR="007D3CD7" w:rsidRPr="007D3CD7" w:rsidRDefault="007D3CD7" w:rsidP="007D3CD7">
      <w:pPr>
        <w:widowControl w:val="0"/>
        <w:jc w:val="both"/>
        <w:rPr>
          <w:rFonts w:ascii="Times New Roman" w:hAnsi="Times New Roman"/>
          <w:bCs/>
          <w:sz w:val="22"/>
          <w:szCs w:val="22"/>
          <w:u w:val="single"/>
        </w:rPr>
      </w:pP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r w:rsidRPr="007D3CD7">
        <w:rPr>
          <w:rFonts w:ascii="Times New Roman" w:hAnsi="Times New Roman"/>
          <w:bCs/>
          <w:sz w:val="22"/>
          <w:szCs w:val="22"/>
          <w:u w:val="single"/>
        </w:rPr>
        <w:tab/>
      </w:r>
    </w:p>
    <w:p w14:paraId="4F5E1AFD" w14:textId="2001B64F" w:rsidR="007D3CD7" w:rsidRPr="007D3CD7" w:rsidRDefault="007D3CD7" w:rsidP="007D3CD7">
      <w:pPr>
        <w:widowControl w:val="0"/>
        <w:jc w:val="both"/>
        <w:rPr>
          <w:rFonts w:ascii="Times New Roman" w:hAnsi="Times New Roman"/>
          <w:bCs/>
          <w:i/>
          <w:sz w:val="18"/>
          <w:szCs w:val="18"/>
        </w:rPr>
      </w:pPr>
      <w:r w:rsidRPr="007D3CD7">
        <w:rPr>
          <w:rFonts w:ascii="Times New Roman" w:hAnsi="Times New Roman"/>
          <w:bCs/>
          <w:i/>
          <w:sz w:val="18"/>
          <w:szCs w:val="18"/>
        </w:rPr>
        <w:t>Carly Clem, Board Chair</w:t>
      </w:r>
      <w:r w:rsidRPr="007D3CD7">
        <w:rPr>
          <w:rFonts w:ascii="Times New Roman" w:hAnsi="Times New Roman"/>
          <w:bCs/>
          <w:i/>
          <w:sz w:val="18"/>
          <w:szCs w:val="18"/>
        </w:rPr>
        <w:tab/>
      </w:r>
      <w:r w:rsidRPr="007D3CD7">
        <w:rPr>
          <w:rFonts w:ascii="Times New Roman" w:hAnsi="Times New Roman"/>
          <w:bCs/>
          <w:i/>
          <w:sz w:val="18"/>
          <w:szCs w:val="18"/>
        </w:rPr>
        <w:tab/>
      </w:r>
      <w:r w:rsidRPr="007D3CD7">
        <w:rPr>
          <w:rFonts w:ascii="Times New Roman" w:hAnsi="Times New Roman"/>
          <w:bCs/>
          <w:i/>
          <w:sz w:val="18"/>
          <w:szCs w:val="18"/>
        </w:rPr>
        <w:tab/>
      </w:r>
      <w:r w:rsidRPr="007D3CD7">
        <w:rPr>
          <w:rFonts w:ascii="Times New Roman" w:hAnsi="Times New Roman"/>
          <w:bCs/>
          <w:i/>
          <w:sz w:val="18"/>
          <w:szCs w:val="18"/>
        </w:rPr>
        <w:tab/>
      </w:r>
      <w:r w:rsidRPr="007D3CD7">
        <w:rPr>
          <w:rFonts w:ascii="Times New Roman" w:hAnsi="Times New Roman"/>
          <w:bCs/>
          <w:i/>
          <w:sz w:val="18"/>
          <w:szCs w:val="18"/>
        </w:rPr>
        <w:tab/>
        <w:t>Jason Radford, Superintendent/Secretary</w:t>
      </w:r>
      <w:bookmarkEnd w:id="0"/>
    </w:p>
    <w:sectPr w:rsidR="007D3CD7" w:rsidRPr="007D3CD7" w:rsidSect="007D3CD7">
      <w:headerReference w:type="default" r:id="rId11"/>
      <w:type w:val="oddPage"/>
      <w:pgSz w:w="12240" w:h="15840" w:code="1"/>
      <w:pgMar w:top="1440" w:right="1440" w:bottom="1440" w:left="1440" w:header="720" w:footer="720"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0F8F" w14:textId="77777777" w:rsidR="006D3971" w:rsidRDefault="006D3971" w:rsidP="007D3CD7">
      <w:r>
        <w:separator/>
      </w:r>
    </w:p>
  </w:endnote>
  <w:endnote w:type="continuationSeparator" w:id="0">
    <w:p w14:paraId="587665A2" w14:textId="77777777" w:rsidR="006D3971" w:rsidRDefault="006D3971" w:rsidP="007D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14A66" w14:textId="77777777" w:rsidR="006D3971" w:rsidRDefault="006D3971" w:rsidP="007D3CD7">
      <w:r>
        <w:separator/>
      </w:r>
    </w:p>
  </w:footnote>
  <w:footnote w:type="continuationSeparator" w:id="0">
    <w:p w14:paraId="3BAFA03B" w14:textId="77777777" w:rsidR="006D3971" w:rsidRDefault="006D3971" w:rsidP="007D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A17D9" w14:textId="77777777" w:rsidR="007D3CD7" w:rsidRPr="001250B3" w:rsidRDefault="007D3CD7" w:rsidP="007D3CD7">
    <w:pPr>
      <w:pStyle w:val="Header"/>
      <w:jc w:val="right"/>
      <w:rPr>
        <w:color w:val="FFFFFF" w:themeColor="background1"/>
        <w:sz w:val="18"/>
        <w:szCs w:val="22"/>
      </w:rPr>
    </w:pPr>
    <w:r w:rsidRPr="001250B3">
      <w:rPr>
        <w:color w:val="FFFFFF" w:themeColor="background1"/>
        <w:sz w:val="18"/>
        <w:szCs w:val="22"/>
      </w:rPr>
      <w:t>Approved by the Oldham County Board of Education</w:t>
    </w:r>
  </w:p>
  <w:p w14:paraId="4ED5EC5C" w14:textId="36C9C31D" w:rsidR="007D3CD7" w:rsidRPr="007D3CD7" w:rsidRDefault="007D3CD7" w:rsidP="007D3CD7">
    <w:pPr>
      <w:pStyle w:val="Header"/>
      <w:jc w:val="right"/>
      <w:rPr>
        <w:color w:val="FFFFFF" w:themeColor="background1"/>
        <w:sz w:val="18"/>
        <w:szCs w:val="22"/>
      </w:rPr>
    </w:pPr>
    <w:r w:rsidRPr="001250B3">
      <w:rPr>
        <w:color w:val="FFFFFF" w:themeColor="background1"/>
        <w:sz w:val="18"/>
        <w:szCs w:val="22"/>
      </w:rPr>
      <w:t>June 9,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08"/>
    <w:rsid w:val="000345BE"/>
    <w:rsid w:val="00044B81"/>
    <w:rsid w:val="000638C3"/>
    <w:rsid w:val="00086880"/>
    <w:rsid w:val="000A326A"/>
    <w:rsid w:val="000B58D1"/>
    <w:rsid w:val="000C3C46"/>
    <w:rsid w:val="000C3ED9"/>
    <w:rsid w:val="000F4197"/>
    <w:rsid w:val="00104572"/>
    <w:rsid w:val="0014102C"/>
    <w:rsid w:val="001522B5"/>
    <w:rsid w:val="00153E0D"/>
    <w:rsid w:val="00164248"/>
    <w:rsid w:val="00164E46"/>
    <w:rsid w:val="00192FF7"/>
    <w:rsid w:val="001B1AD3"/>
    <w:rsid w:val="001B2719"/>
    <w:rsid w:val="001D002C"/>
    <w:rsid w:val="001E3704"/>
    <w:rsid w:val="001E451F"/>
    <w:rsid w:val="001F358E"/>
    <w:rsid w:val="001F4FDE"/>
    <w:rsid w:val="00200766"/>
    <w:rsid w:val="0020447C"/>
    <w:rsid w:val="00217052"/>
    <w:rsid w:val="002316EE"/>
    <w:rsid w:val="00260B96"/>
    <w:rsid w:val="00261A39"/>
    <w:rsid w:val="00280FA8"/>
    <w:rsid w:val="002C382F"/>
    <w:rsid w:val="002F05A0"/>
    <w:rsid w:val="00312734"/>
    <w:rsid w:val="003629E0"/>
    <w:rsid w:val="0039185A"/>
    <w:rsid w:val="00391A3A"/>
    <w:rsid w:val="003C0ED6"/>
    <w:rsid w:val="003C23F6"/>
    <w:rsid w:val="003D47F7"/>
    <w:rsid w:val="0040296A"/>
    <w:rsid w:val="00403CE0"/>
    <w:rsid w:val="004715A0"/>
    <w:rsid w:val="004F3031"/>
    <w:rsid w:val="004F7390"/>
    <w:rsid w:val="00526516"/>
    <w:rsid w:val="0053523F"/>
    <w:rsid w:val="005A3166"/>
    <w:rsid w:val="005B2203"/>
    <w:rsid w:val="005B5126"/>
    <w:rsid w:val="005B7C6A"/>
    <w:rsid w:val="00605F38"/>
    <w:rsid w:val="00626D0A"/>
    <w:rsid w:val="0063164E"/>
    <w:rsid w:val="00667151"/>
    <w:rsid w:val="00682A76"/>
    <w:rsid w:val="00691743"/>
    <w:rsid w:val="00695C4B"/>
    <w:rsid w:val="006D3971"/>
    <w:rsid w:val="006E647E"/>
    <w:rsid w:val="006F75EC"/>
    <w:rsid w:val="0070146F"/>
    <w:rsid w:val="00701BD7"/>
    <w:rsid w:val="0071393E"/>
    <w:rsid w:val="00713A3A"/>
    <w:rsid w:val="00731C8D"/>
    <w:rsid w:val="0074306E"/>
    <w:rsid w:val="0074515A"/>
    <w:rsid w:val="007D3CD7"/>
    <w:rsid w:val="007F0751"/>
    <w:rsid w:val="00800246"/>
    <w:rsid w:val="00816AE8"/>
    <w:rsid w:val="008178E4"/>
    <w:rsid w:val="0082260B"/>
    <w:rsid w:val="00857A07"/>
    <w:rsid w:val="00865326"/>
    <w:rsid w:val="00873797"/>
    <w:rsid w:val="008E39DB"/>
    <w:rsid w:val="0090625E"/>
    <w:rsid w:val="00913C01"/>
    <w:rsid w:val="00916DE2"/>
    <w:rsid w:val="009271D8"/>
    <w:rsid w:val="0094094B"/>
    <w:rsid w:val="0096605A"/>
    <w:rsid w:val="00981BF7"/>
    <w:rsid w:val="009848E2"/>
    <w:rsid w:val="00992F6A"/>
    <w:rsid w:val="009A7C37"/>
    <w:rsid w:val="009C3995"/>
    <w:rsid w:val="009C5324"/>
    <w:rsid w:val="00A22739"/>
    <w:rsid w:val="00A83C75"/>
    <w:rsid w:val="00AA3B35"/>
    <w:rsid w:val="00AD7720"/>
    <w:rsid w:val="00AD7B34"/>
    <w:rsid w:val="00B0300F"/>
    <w:rsid w:val="00B13116"/>
    <w:rsid w:val="00B32B4F"/>
    <w:rsid w:val="00B45308"/>
    <w:rsid w:val="00B54232"/>
    <w:rsid w:val="00B93D25"/>
    <w:rsid w:val="00B947D1"/>
    <w:rsid w:val="00BC2DF6"/>
    <w:rsid w:val="00BE3803"/>
    <w:rsid w:val="00BE6DF6"/>
    <w:rsid w:val="00BF0726"/>
    <w:rsid w:val="00BF2D9A"/>
    <w:rsid w:val="00C00A6A"/>
    <w:rsid w:val="00C018D9"/>
    <w:rsid w:val="00C215C3"/>
    <w:rsid w:val="00C63388"/>
    <w:rsid w:val="00C65633"/>
    <w:rsid w:val="00C84807"/>
    <w:rsid w:val="00CA5679"/>
    <w:rsid w:val="00CB0716"/>
    <w:rsid w:val="00CD1D6E"/>
    <w:rsid w:val="00CF6A32"/>
    <w:rsid w:val="00D10C00"/>
    <w:rsid w:val="00D1398A"/>
    <w:rsid w:val="00D16DE1"/>
    <w:rsid w:val="00D217FB"/>
    <w:rsid w:val="00D5591C"/>
    <w:rsid w:val="00D871C3"/>
    <w:rsid w:val="00DA08F0"/>
    <w:rsid w:val="00DC63B6"/>
    <w:rsid w:val="00E1073B"/>
    <w:rsid w:val="00E72E2F"/>
    <w:rsid w:val="00E80E0A"/>
    <w:rsid w:val="00E9202E"/>
    <w:rsid w:val="00EF16C2"/>
    <w:rsid w:val="00F0422F"/>
    <w:rsid w:val="00F11DAB"/>
    <w:rsid w:val="00F21110"/>
    <w:rsid w:val="00F22EE8"/>
    <w:rsid w:val="00F303CA"/>
    <w:rsid w:val="00F41C63"/>
    <w:rsid w:val="00F57735"/>
    <w:rsid w:val="00F76F41"/>
    <w:rsid w:val="00F81CE1"/>
    <w:rsid w:val="00F969B8"/>
    <w:rsid w:val="00FA58A4"/>
    <w:rsid w:val="00FF1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45C35"/>
  <w15:chartTrackingRefBased/>
  <w15:docId w15:val="{69CD3DD8-C4A2-44AE-89EE-E9AFAF659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widowControl w:val="0"/>
      <w:overflowPunct w:val="0"/>
      <w:autoSpaceDE w:val="0"/>
      <w:autoSpaceDN w:val="0"/>
      <w:adjustRightInd w:val="0"/>
      <w:textAlignment w:val="baseline"/>
      <w:outlineLvl w:val="0"/>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A58A4"/>
    <w:rPr>
      <w:rFonts w:ascii="Segoe UI" w:hAnsi="Segoe UI" w:cs="Segoe UI"/>
      <w:sz w:val="18"/>
      <w:szCs w:val="18"/>
    </w:rPr>
  </w:style>
  <w:style w:type="character" w:customStyle="1" w:styleId="BalloonTextChar">
    <w:name w:val="Balloon Text Char"/>
    <w:link w:val="BalloonText"/>
    <w:rsid w:val="00FA58A4"/>
    <w:rPr>
      <w:rFonts w:ascii="Segoe UI" w:hAnsi="Segoe UI" w:cs="Segoe UI"/>
      <w:sz w:val="18"/>
      <w:szCs w:val="18"/>
    </w:rPr>
  </w:style>
  <w:style w:type="paragraph" w:styleId="Header">
    <w:name w:val="header"/>
    <w:basedOn w:val="Normal"/>
    <w:link w:val="HeaderChar"/>
    <w:rsid w:val="007D3CD7"/>
    <w:pPr>
      <w:tabs>
        <w:tab w:val="center" w:pos="4680"/>
        <w:tab w:val="right" w:pos="9360"/>
      </w:tabs>
    </w:pPr>
  </w:style>
  <w:style w:type="character" w:customStyle="1" w:styleId="HeaderChar">
    <w:name w:val="Header Char"/>
    <w:basedOn w:val="DefaultParagraphFont"/>
    <w:link w:val="Header"/>
    <w:rsid w:val="007D3CD7"/>
    <w:rPr>
      <w:rFonts w:ascii="Arial" w:hAnsi="Arial"/>
    </w:rPr>
  </w:style>
  <w:style w:type="paragraph" w:styleId="Footer">
    <w:name w:val="footer"/>
    <w:basedOn w:val="Normal"/>
    <w:link w:val="FooterChar"/>
    <w:rsid w:val="007D3CD7"/>
    <w:pPr>
      <w:tabs>
        <w:tab w:val="center" w:pos="4680"/>
        <w:tab w:val="right" w:pos="9360"/>
      </w:tabs>
    </w:pPr>
  </w:style>
  <w:style w:type="character" w:customStyle="1" w:styleId="FooterChar">
    <w:name w:val="Footer Char"/>
    <w:basedOn w:val="DefaultParagraphFont"/>
    <w:link w:val="Footer"/>
    <w:rsid w:val="007D3C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6DC6DFC08452FBFAAFA97F6C433BC"/>
        <w:category>
          <w:name w:val="General"/>
          <w:gallery w:val="placeholder"/>
        </w:category>
        <w:types>
          <w:type w:val="bbPlcHdr"/>
        </w:types>
        <w:behaviors>
          <w:behavior w:val="content"/>
        </w:behaviors>
        <w:guid w:val="{D4AA1AEB-C880-48CF-8C17-18DFB99EE8C8}"/>
      </w:docPartPr>
      <w:docPartBody>
        <w:p w:rsidR="00000000" w:rsidRDefault="00732DFC" w:rsidP="00732DFC">
          <w:pPr>
            <w:pStyle w:val="0C36DC6DFC08452FBFAAFA97F6C433BC"/>
          </w:pPr>
          <w:r>
            <w:rPr>
              <w:rStyle w:val="PlaceholderText"/>
            </w:rPr>
            <w:t>Choose an item.</w:t>
          </w:r>
        </w:p>
      </w:docPartBody>
    </w:docPart>
    <w:docPart>
      <w:docPartPr>
        <w:name w:val="C1DB278F196C48D9B339220AD96D9EBC"/>
        <w:category>
          <w:name w:val="General"/>
          <w:gallery w:val="placeholder"/>
        </w:category>
        <w:types>
          <w:type w:val="bbPlcHdr"/>
        </w:types>
        <w:behaviors>
          <w:behavior w:val="content"/>
        </w:behaviors>
        <w:guid w:val="{78BEC46D-4461-4572-8466-2567C5A195E7}"/>
      </w:docPartPr>
      <w:docPartBody>
        <w:p w:rsidR="00000000" w:rsidRDefault="00732DFC" w:rsidP="00732DFC">
          <w:pPr>
            <w:pStyle w:val="C1DB278F196C48D9B339220AD96D9EB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FC"/>
    <w:rsid w:val="00104572"/>
    <w:rsid w:val="001A0CFD"/>
    <w:rsid w:val="00732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DFC"/>
  </w:style>
  <w:style w:type="paragraph" w:customStyle="1" w:styleId="90597F451D714BA388E5E9705D2327AB">
    <w:name w:val="90597F451D714BA388E5E9705D2327AB"/>
    <w:rsid w:val="00732DFC"/>
  </w:style>
  <w:style w:type="paragraph" w:customStyle="1" w:styleId="CB35A4DEC0DC4D0D8841479C3D0BE118">
    <w:name w:val="CB35A4DEC0DC4D0D8841479C3D0BE118"/>
    <w:rsid w:val="00732DFC"/>
  </w:style>
  <w:style w:type="paragraph" w:customStyle="1" w:styleId="0C36DC6DFC08452FBFAAFA97F6C433BC">
    <w:name w:val="0C36DC6DFC08452FBFAAFA97F6C433BC"/>
    <w:rsid w:val="00732DFC"/>
  </w:style>
  <w:style w:type="paragraph" w:customStyle="1" w:styleId="C1DB278F196C48D9B339220AD96D9EBC">
    <w:name w:val="C1DB278F196C48D9B339220AD96D9EBC"/>
    <w:rsid w:val="00732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691bcb-2cc4-4003-af4f-dacb2008fe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8" ma:contentTypeDescription="Create a new document." ma:contentTypeScope="" ma:versionID="5f9a6e495aecf41b00d5b8cf64a8aba2">
  <xsd:schema xmlns:xsd="http://www.w3.org/2001/XMLSchema" xmlns:xs="http://www.w3.org/2001/XMLSchema" xmlns:p="http://schemas.microsoft.com/office/2006/metadata/properties" xmlns:ns3="bd691bcb-2cc4-4003-af4f-dacb2008fe0e" xmlns:ns4="a4dc2fe5-78b3-4ca5-8773-dc87e961dedf" targetNamespace="http://schemas.microsoft.com/office/2006/metadata/properties" ma:root="true" ma:fieldsID="b7fca110a62507ef35be5756c99706b0" ns3:_="" ns4:_="">
    <xsd:import namespace="bd691bcb-2cc4-4003-af4f-dacb2008fe0e"/>
    <xsd:import namespace="a4dc2fe5-78b3-4ca5-8773-dc87e961ded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dc2fe5-78b3-4ca5-8773-dc87e961de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12716-0DC3-4AE9-A1A2-A0B0EDFBC775}">
  <ds:schemaRefs>
    <ds:schemaRef ds:uri="http://schemas.microsoft.com/office/2006/metadata/properties"/>
    <ds:schemaRef ds:uri="http://schemas.microsoft.com/office/infopath/2007/PartnerControls"/>
    <ds:schemaRef ds:uri="bd691bcb-2cc4-4003-af4f-dacb2008fe0e"/>
  </ds:schemaRefs>
</ds:datastoreItem>
</file>

<file path=customXml/itemProps2.xml><?xml version="1.0" encoding="utf-8"?>
<ds:datastoreItem xmlns:ds="http://schemas.openxmlformats.org/officeDocument/2006/customXml" ds:itemID="{5CD61A2B-C8D4-4A04-BC35-4186F77B1B89}">
  <ds:schemaRefs>
    <ds:schemaRef ds:uri="http://schemas.microsoft.com/sharepoint/v3/contenttype/forms"/>
  </ds:schemaRefs>
</ds:datastoreItem>
</file>

<file path=customXml/itemProps3.xml><?xml version="1.0" encoding="utf-8"?>
<ds:datastoreItem xmlns:ds="http://schemas.openxmlformats.org/officeDocument/2006/customXml" ds:itemID="{84159134-F411-44E0-864C-3CAF88AAB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a4dc2fe5-78b3-4ca5-8773-dc87e961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Enclosure H</vt:lpstr>
    </vt:vector>
  </TitlesOfParts>
  <Company>OCBE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Enclosure H</dc:title>
  <dc:subject/>
  <dc:creator>Charleen McAuliffe</dc:creator>
  <cp:keywords/>
  <cp:lastModifiedBy>Easton, Jane S</cp:lastModifiedBy>
  <cp:revision>18</cp:revision>
  <cp:lastPrinted>2015-05-07T12:41:00Z</cp:lastPrinted>
  <dcterms:created xsi:type="dcterms:W3CDTF">2025-05-28T19:36:00Z</dcterms:created>
  <dcterms:modified xsi:type="dcterms:W3CDTF">2025-06-02T17:37:00Z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