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B148B" w:rsidR="003B5C71" w:rsidP="002C720D" w:rsidRDefault="004A398C" w14:paraId="14D12163" w14:textId="0A73C128">
      <w:pPr>
        <w:spacing w:after="0" w:line="240" w:lineRule="auto"/>
        <w:jc w:val="center"/>
        <w:rPr>
          <w:rFonts w:cstheme="minorHAnsi"/>
          <w:b/>
          <w:sz w:val="28"/>
          <w:szCs w:val="28"/>
        </w:rPr>
      </w:pPr>
      <w:r w:rsidRPr="000B148B">
        <w:rPr>
          <w:rFonts w:cstheme="minorHAnsi"/>
          <w:b/>
          <w:sz w:val="28"/>
          <w:szCs w:val="28"/>
        </w:rPr>
        <w:t>202</w:t>
      </w:r>
      <w:r w:rsidR="009469D5">
        <w:rPr>
          <w:rFonts w:cstheme="minorHAnsi"/>
          <w:b/>
          <w:sz w:val="28"/>
          <w:szCs w:val="28"/>
        </w:rPr>
        <w:t>5</w:t>
      </w:r>
      <w:r w:rsidRPr="000B148B">
        <w:rPr>
          <w:rFonts w:cstheme="minorHAnsi"/>
          <w:b/>
          <w:sz w:val="28"/>
          <w:szCs w:val="28"/>
        </w:rPr>
        <w:t>-202</w:t>
      </w:r>
      <w:r w:rsidR="009469D5">
        <w:rPr>
          <w:rFonts w:cstheme="minorHAnsi"/>
          <w:b/>
          <w:sz w:val="28"/>
          <w:szCs w:val="28"/>
        </w:rPr>
        <w:t>6</w:t>
      </w:r>
      <w:r w:rsidRPr="000B148B">
        <w:rPr>
          <w:rFonts w:cstheme="minorHAnsi"/>
          <w:b/>
          <w:sz w:val="28"/>
          <w:szCs w:val="28"/>
        </w:rPr>
        <w:t xml:space="preserve"> </w:t>
      </w:r>
      <w:r w:rsidRPr="000B148B" w:rsidR="003B5C71">
        <w:rPr>
          <w:rFonts w:cstheme="minorHAnsi"/>
          <w:b/>
          <w:sz w:val="28"/>
          <w:szCs w:val="28"/>
        </w:rPr>
        <w:t>Dual</w:t>
      </w:r>
      <w:r w:rsidRPr="000B148B" w:rsidR="00F1042C">
        <w:rPr>
          <w:rFonts w:cstheme="minorHAnsi"/>
          <w:b/>
          <w:sz w:val="28"/>
          <w:szCs w:val="28"/>
        </w:rPr>
        <w:t xml:space="preserve"> </w:t>
      </w:r>
      <w:r w:rsidRPr="000B148B" w:rsidR="003B5C71">
        <w:rPr>
          <w:rFonts w:cstheme="minorHAnsi"/>
          <w:b/>
          <w:sz w:val="28"/>
          <w:szCs w:val="28"/>
        </w:rPr>
        <w:t>Credit</w:t>
      </w:r>
    </w:p>
    <w:p w:rsidRPr="000B148B" w:rsidR="00FC015A" w:rsidP="002C720D" w:rsidRDefault="003B5C71" w14:paraId="35FA7C8D" w14:textId="77777777">
      <w:pPr>
        <w:spacing w:after="0" w:line="240" w:lineRule="auto"/>
        <w:jc w:val="center"/>
        <w:rPr>
          <w:rFonts w:cstheme="minorHAnsi"/>
          <w:b/>
          <w:sz w:val="28"/>
          <w:szCs w:val="28"/>
        </w:rPr>
      </w:pPr>
      <w:r w:rsidRPr="000B148B">
        <w:rPr>
          <w:rFonts w:cstheme="minorHAnsi"/>
          <w:b/>
          <w:sz w:val="28"/>
          <w:szCs w:val="28"/>
        </w:rPr>
        <w:t>Memorandum</w:t>
      </w:r>
      <w:r w:rsidRPr="000B148B" w:rsidR="00F1042C">
        <w:rPr>
          <w:rFonts w:cstheme="minorHAnsi"/>
          <w:b/>
          <w:sz w:val="28"/>
          <w:szCs w:val="28"/>
        </w:rPr>
        <w:t xml:space="preserve"> </w:t>
      </w:r>
      <w:r w:rsidRPr="000B148B">
        <w:rPr>
          <w:rFonts w:cstheme="minorHAnsi"/>
          <w:b/>
          <w:sz w:val="28"/>
          <w:szCs w:val="28"/>
        </w:rPr>
        <w:t>of</w:t>
      </w:r>
      <w:r w:rsidRPr="000B148B" w:rsidR="00F1042C">
        <w:rPr>
          <w:rFonts w:cstheme="minorHAnsi"/>
          <w:b/>
          <w:sz w:val="28"/>
          <w:szCs w:val="28"/>
        </w:rPr>
        <w:t xml:space="preserve"> </w:t>
      </w:r>
      <w:r w:rsidRPr="000B148B">
        <w:rPr>
          <w:rFonts w:cstheme="minorHAnsi"/>
          <w:b/>
          <w:sz w:val="28"/>
          <w:szCs w:val="28"/>
        </w:rPr>
        <w:t>Agreement</w:t>
      </w:r>
    </w:p>
    <w:p w:rsidRPr="000B148B" w:rsidR="003B5C71" w:rsidP="002C720D" w:rsidRDefault="003B5C71" w14:paraId="6588FFCB" w14:textId="77777777">
      <w:pPr>
        <w:spacing w:after="0" w:line="240" w:lineRule="auto"/>
        <w:jc w:val="center"/>
        <w:rPr>
          <w:rFonts w:cstheme="minorHAnsi"/>
          <w:b/>
          <w:sz w:val="28"/>
          <w:szCs w:val="28"/>
        </w:rPr>
      </w:pPr>
      <w:r w:rsidRPr="000B148B">
        <w:rPr>
          <w:rFonts w:cstheme="minorHAnsi"/>
          <w:b/>
          <w:sz w:val="28"/>
          <w:szCs w:val="28"/>
        </w:rPr>
        <w:t>between</w:t>
      </w:r>
    </w:p>
    <w:p w:rsidRPr="000B148B" w:rsidR="003B5C71" w:rsidP="002C720D" w:rsidRDefault="00146932" w14:paraId="53C9EF07" w14:textId="1256A10A">
      <w:pPr>
        <w:spacing w:after="0" w:line="240" w:lineRule="auto"/>
        <w:jc w:val="center"/>
        <w:rPr>
          <w:rFonts w:cstheme="minorHAnsi"/>
          <w:b/>
          <w:sz w:val="28"/>
          <w:szCs w:val="28"/>
        </w:rPr>
      </w:pPr>
      <w:r w:rsidRPr="000B148B">
        <w:rPr>
          <w:rFonts w:cstheme="minorHAnsi"/>
          <w:b/>
          <w:sz w:val="28"/>
          <w:szCs w:val="28"/>
        </w:rPr>
        <w:t>Jefferson</w:t>
      </w:r>
      <w:r w:rsidRPr="000B148B" w:rsidR="00F1042C">
        <w:rPr>
          <w:rFonts w:cstheme="minorHAnsi"/>
          <w:b/>
          <w:sz w:val="28"/>
          <w:szCs w:val="28"/>
        </w:rPr>
        <w:t xml:space="preserve"> </w:t>
      </w:r>
      <w:r w:rsidRPr="000B148B">
        <w:rPr>
          <w:rFonts w:cstheme="minorHAnsi"/>
          <w:b/>
          <w:sz w:val="28"/>
          <w:szCs w:val="28"/>
        </w:rPr>
        <w:t>Community</w:t>
      </w:r>
      <w:r w:rsidRPr="000B148B" w:rsidR="00F1042C">
        <w:rPr>
          <w:rFonts w:cstheme="minorHAnsi"/>
          <w:b/>
          <w:sz w:val="28"/>
          <w:szCs w:val="28"/>
        </w:rPr>
        <w:t xml:space="preserve"> </w:t>
      </w:r>
      <w:r w:rsidRPr="000B148B">
        <w:rPr>
          <w:rFonts w:cstheme="minorHAnsi"/>
          <w:b/>
          <w:sz w:val="28"/>
          <w:szCs w:val="28"/>
        </w:rPr>
        <w:t>and</w:t>
      </w:r>
      <w:r w:rsidRPr="000B148B" w:rsidR="00F1042C">
        <w:rPr>
          <w:rFonts w:cstheme="minorHAnsi"/>
          <w:b/>
          <w:sz w:val="28"/>
          <w:szCs w:val="28"/>
        </w:rPr>
        <w:t xml:space="preserve"> </w:t>
      </w:r>
      <w:r w:rsidRPr="000B148B">
        <w:rPr>
          <w:rFonts w:cstheme="minorHAnsi"/>
          <w:b/>
          <w:sz w:val="28"/>
          <w:szCs w:val="28"/>
        </w:rPr>
        <w:t>Technical</w:t>
      </w:r>
      <w:r w:rsidRPr="000B148B" w:rsidR="00F1042C">
        <w:rPr>
          <w:rFonts w:cstheme="minorHAnsi"/>
          <w:b/>
          <w:sz w:val="28"/>
          <w:szCs w:val="28"/>
        </w:rPr>
        <w:t xml:space="preserve"> </w:t>
      </w:r>
      <w:r w:rsidRPr="000B148B">
        <w:rPr>
          <w:rFonts w:cstheme="minorHAnsi"/>
          <w:b/>
          <w:sz w:val="28"/>
          <w:szCs w:val="28"/>
        </w:rPr>
        <w:t>College</w:t>
      </w:r>
      <w:r w:rsidRPr="000B148B" w:rsidR="00CF3BE4">
        <w:rPr>
          <w:rFonts w:cstheme="minorHAnsi"/>
          <w:b/>
          <w:sz w:val="28"/>
          <w:szCs w:val="28"/>
        </w:rPr>
        <w:t xml:space="preserve"> (JCTC)</w:t>
      </w:r>
    </w:p>
    <w:p w:rsidRPr="000B148B" w:rsidR="003B5C71" w:rsidP="002C720D" w:rsidRDefault="003B5C71" w14:paraId="04E3C90C" w14:textId="77777777">
      <w:pPr>
        <w:spacing w:after="0" w:line="240" w:lineRule="auto"/>
        <w:jc w:val="center"/>
        <w:rPr>
          <w:rFonts w:cstheme="minorHAnsi"/>
          <w:b/>
          <w:sz w:val="28"/>
          <w:szCs w:val="28"/>
        </w:rPr>
      </w:pPr>
      <w:r w:rsidRPr="000B148B">
        <w:rPr>
          <w:rFonts w:cstheme="minorHAnsi"/>
          <w:b/>
          <w:sz w:val="28"/>
          <w:szCs w:val="28"/>
        </w:rPr>
        <w:t>and</w:t>
      </w:r>
    </w:p>
    <w:p w:rsidRPr="000B148B" w:rsidR="003B5C71" w:rsidP="61E340EE" w:rsidRDefault="00680F38" w14:paraId="31A47B3F" w14:textId="354DE11D">
      <w:pPr>
        <w:pBdr>
          <w:bottom w:val="single" w:color="FF000000" w:sz="4" w:space="1"/>
        </w:pBdr>
        <w:spacing w:after="240" w:line="240" w:lineRule="auto"/>
        <w:jc w:val="center"/>
        <w:rPr>
          <w:rFonts w:cs="Calibri" w:cstheme="minorAscii"/>
          <w:b w:val="1"/>
          <w:bCs w:val="1"/>
          <w:sz w:val="28"/>
          <w:szCs w:val="28"/>
        </w:rPr>
      </w:pPr>
      <w:r w:rsidRPr="61E340EE" w:rsidR="00680F38">
        <w:rPr>
          <w:rFonts w:cs="Calibri" w:cstheme="minorAscii"/>
          <w:b w:val="1"/>
          <w:bCs w:val="1"/>
          <w:sz w:val="28"/>
          <w:szCs w:val="28"/>
        </w:rPr>
        <w:t xml:space="preserve"> </w:t>
      </w:r>
      <w:r w:rsidRPr="61E340EE" w:rsidR="7102E7E4">
        <w:rPr>
          <w:rFonts w:cs="Calibri" w:cstheme="minorAscii"/>
          <w:b w:val="1"/>
          <w:bCs w:val="1"/>
          <w:sz w:val="28"/>
          <w:szCs w:val="28"/>
        </w:rPr>
        <w:t xml:space="preserve">Oldham </w:t>
      </w:r>
      <w:r w:rsidRPr="61E340EE" w:rsidR="00680F38">
        <w:rPr>
          <w:rFonts w:cs="Calibri" w:cstheme="minorAscii"/>
          <w:b w:val="1"/>
          <w:bCs w:val="1"/>
          <w:sz w:val="28"/>
          <w:szCs w:val="28"/>
        </w:rPr>
        <w:t>County Board of Education</w:t>
      </w:r>
      <w:r w:rsidRPr="61E340EE" w:rsidR="00680F38">
        <w:rPr>
          <w:rFonts w:cs="Calibri" w:cstheme="minorAscii"/>
          <w:b w:val="1"/>
          <w:bCs w:val="1"/>
          <w:sz w:val="28"/>
          <w:szCs w:val="28"/>
        </w:rPr>
        <w:t xml:space="preserve"> </w:t>
      </w:r>
      <w:r w:rsidRPr="61E340EE" w:rsidR="00794DF6">
        <w:rPr>
          <w:rFonts w:cs="Calibri" w:cstheme="minorAscii"/>
          <w:b w:val="1"/>
          <w:bCs w:val="1"/>
          <w:sz w:val="28"/>
          <w:szCs w:val="28"/>
        </w:rPr>
        <w:t>(</w:t>
      </w:r>
      <w:r w:rsidRPr="61E340EE" w:rsidR="00847B65">
        <w:rPr>
          <w:rFonts w:cs="Calibri" w:cstheme="minorAscii"/>
          <w:b w:val="1"/>
          <w:bCs w:val="1"/>
          <w:sz w:val="28"/>
          <w:szCs w:val="28"/>
        </w:rPr>
        <w:t>Affiliate</w:t>
      </w:r>
      <w:r w:rsidRPr="61E340EE" w:rsidR="00146932">
        <w:rPr>
          <w:rFonts w:cs="Calibri" w:cstheme="minorAscii"/>
          <w:b w:val="1"/>
          <w:bCs w:val="1"/>
          <w:sz w:val="28"/>
          <w:szCs w:val="28"/>
        </w:rPr>
        <w:t>)</w:t>
      </w:r>
    </w:p>
    <w:p w:rsidRPr="000B148B" w:rsidR="003B5C71" w:rsidP="00B7385F" w:rsidRDefault="003B5C71" w14:paraId="0E18E7F9" w14:textId="77777777">
      <w:pPr>
        <w:pStyle w:val="ListParagraph"/>
        <w:numPr>
          <w:ilvl w:val="0"/>
          <w:numId w:val="1"/>
        </w:numPr>
        <w:spacing w:after="120" w:line="240" w:lineRule="auto"/>
        <w:ind w:left="540" w:hanging="540"/>
        <w:contextualSpacing w:val="0"/>
        <w:rPr>
          <w:rFonts w:cstheme="minorHAnsi"/>
          <w:b/>
        </w:rPr>
      </w:pPr>
      <w:r w:rsidRPr="000B148B">
        <w:rPr>
          <w:rFonts w:cstheme="minorHAnsi"/>
          <w:b/>
        </w:rPr>
        <w:t>Purpose</w:t>
      </w:r>
    </w:p>
    <w:p w:rsidRPr="000B148B" w:rsidR="005211D8" w:rsidP="00B7385F" w:rsidRDefault="00765C07" w14:paraId="73BD9741" w14:textId="37A1F7F1">
      <w:pPr>
        <w:spacing w:after="120" w:line="240" w:lineRule="auto"/>
        <w:rPr>
          <w:rFonts w:cstheme="minorHAnsi"/>
        </w:rPr>
      </w:pPr>
      <w:r w:rsidRPr="000B148B">
        <w:rPr>
          <w:rFonts w:cstheme="minorHAnsi"/>
        </w:rPr>
        <w:t>Providing</w:t>
      </w:r>
      <w:r w:rsidRPr="000B148B" w:rsidR="00F1042C">
        <w:rPr>
          <w:rFonts w:cstheme="minorHAnsi"/>
        </w:rPr>
        <w:t xml:space="preserve"> </w:t>
      </w:r>
      <w:r w:rsidRPr="000B148B">
        <w:rPr>
          <w:rFonts w:cstheme="minorHAnsi"/>
        </w:rPr>
        <w:t>secondary</w:t>
      </w:r>
      <w:r w:rsidRPr="000B148B" w:rsidR="00F1042C">
        <w:rPr>
          <w:rFonts w:cstheme="minorHAnsi"/>
        </w:rPr>
        <w:t xml:space="preserve"> </w:t>
      </w:r>
      <w:r w:rsidRPr="000B148B" w:rsidR="007F1F98">
        <w:rPr>
          <w:rFonts w:cstheme="minorHAnsi"/>
        </w:rPr>
        <w:t xml:space="preserve">education </w:t>
      </w:r>
      <w:r w:rsidRPr="000B148B">
        <w:rPr>
          <w:rFonts w:cstheme="minorHAnsi"/>
        </w:rPr>
        <w:t>students</w:t>
      </w:r>
      <w:r w:rsidRPr="000B148B" w:rsidR="00F1042C">
        <w:rPr>
          <w:rFonts w:cstheme="minorHAnsi"/>
        </w:rPr>
        <w:t xml:space="preserve"> </w:t>
      </w:r>
      <w:r w:rsidRPr="000B148B" w:rsidR="007F1F98">
        <w:rPr>
          <w:rFonts w:cstheme="minorHAnsi"/>
        </w:rPr>
        <w:t xml:space="preserve">with </w:t>
      </w:r>
      <w:r w:rsidRPr="000B148B">
        <w:rPr>
          <w:rFonts w:cstheme="minorHAnsi"/>
        </w:rPr>
        <w:t>dual</w:t>
      </w:r>
      <w:r w:rsidRPr="000B148B" w:rsidR="00F1042C">
        <w:rPr>
          <w:rFonts w:cstheme="minorHAnsi"/>
        </w:rPr>
        <w:t xml:space="preserve"> </w:t>
      </w:r>
      <w:r w:rsidRPr="000B148B">
        <w:rPr>
          <w:rFonts w:cstheme="minorHAnsi"/>
        </w:rPr>
        <w:t>credit</w:t>
      </w:r>
      <w:r w:rsidRPr="000B148B" w:rsidR="00F1042C">
        <w:rPr>
          <w:rFonts w:cstheme="minorHAnsi"/>
        </w:rPr>
        <w:t xml:space="preserve"> </w:t>
      </w:r>
      <w:r w:rsidRPr="000B148B">
        <w:rPr>
          <w:rFonts w:cstheme="minorHAnsi"/>
        </w:rPr>
        <w:t>opportunities</w:t>
      </w:r>
      <w:r w:rsidRPr="000B148B" w:rsidR="00F1042C">
        <w:rPr>
          <w:rFonts w:cstheme="minorHAnsi"/>
        </w:rPr>
        <w:t xml:space="preserve"> </w:t>
      </w:r>
      <w:r w:rsidRPr="000B148B">
        <w:rPr>
          <w:rFonts w:cstheme="minorHAnsi"/>
        </w:rPr>
        <w:t>is</w:t>
      </w:r>
      <w:r w:rsidRPr="000B148B" w:rsidR="00F1042C">
        <w:rPr>
          <w:rFonts w:cstheme="minorHAnsi"/>
        </w:rPr>
        <w:t xml:space="preserve"> </w:t>
      </w:r>
      <w:r w:rsidRPr="000B148B">
        <w:rPr>
          <w:rFonts w:cstheme="minorHAnsi"/>
        </w:rPr>
        <w:t>a</w:t>
      </w:r>
      <w:r w:rsidRPr="000B148B" w:rsidR="00F1042C">
        <w:rPr>
          <w:rFonts w:cstheme="minorHAnsi"/>
        </w:rPr>
        <w:t xml:space="preserve"> </w:t>
      </w:r>
      <w:r w:rsidRPr="000B148B">
        <w:rPr>
          <w:rFonts w:cstheme="minorHAnsi"/>
        </w:rPr>
        <w:t>proven</w:t>
      </w:r>
      <w:r w:rsidRPr="000B148B" w:rsidR="00F1042C">
        <w:rPr>
          <w:rFonts w:cstheme="minorHAnsi"/>
        </w:rPr>
        <w:t xml:space="preserve"> </w:t>
      </w:r>
      <w:r w:rsidRPr="000B148B">
        <w:rPr>
          <w:rFonts w:cstheme="minorHAnsi"/>
        </w:rPr>
        <w:t>educational</w:t>
      </w:r>
      <w:r w:rsidRPr="000B148B" w:rsidR="00F1042C">
        <w:rPr>
          <w:rFonts w:cstheme="minorHAnsi"/>
        </w:rPr>
        <w:t xml:space="preserve"> </w:t>
      </w:r>
      <w:r w:rsidRPr="000B148B">
        <w:rPr>
          <w:rFonts w:cstheme="minorHAnsi"/>
        </w:rPr>
        <w:t>strategy</w:t>
      </w:r>
      <w:r w:rsidRPr="000B148B" w:rsidR="00F1042C">
        <w:rPr>
          <w:rFonts w:cstheme="minorHAnsi"/>
        </w:rPr>
        <w:t xml:space="preserve"> </w:t>
      </w:r>
      <w:r w:rsidRPr="000B148B">
        <w:rPr>
          <w:rFonts w:cstheme="minorHAnsi"/>
        </w:rPr>
        <w:t>with</w:t>
      </w:r>
      <w:r w:rsidRPr="000B148B" w:rsidR="00F1042C">
        <w:rPr>
          <w:rFonts w:cstheme="minorHAnsi"/>
        </w:rPr>
        <w:t xml:space="preserve"> </w:t>
      </w:r>
      <w:r w:rsidRPr="000B148B">
        <w:rPr>
          <w:rFonts w:cstheme="minorHAnsi"/>
        </w:rPr>
        <w:t>the</w:t>
      </w:r>
      <w:r w:rsidRPr="000B148B" w:rsidR="00F1042C">
        <w:rPr>
          <w:rFonts w:cstheme="minorHAnsi"/>
        </w:rPr>
        <w:t xml:space="preserve"> </w:t>
      </w:r>
      <w:r w:rsidRPr="000B148B">
        <w:rPr>
          <w:rFonts w:cstheme="minorHAnsi"/>
        </w:rPr>
        <w:t>capacity</w:t>
      </w:r>
      <w:r w:rsidRPr="000B148B" w:rsidR="00F1042C">
        <w:rPr>
          <w:rFonts w:cstheme="minorHAnsi"/>
        </w:rPr>
        <w:t xml:space="preserve"> </w:t>
      </w:r>
      <w:r w:rsidRPr="000B148B">
        <w:rPr>
          <w:rFonts w:cstheme="minorHAnsi"/>
        </w:rPr>
        <w:t>to</w:t>
      </w:r>
      <w:r w:rsidRPr="000B148B" w:rsidR="00F1042C">
        <w:rPr>
          <w:rFonts w:cstheme="minorHAnsi"/>
        </w:rPr>
        <w:t xml:space="preserve"> </w:t>
      </w:r>
      <w:r w:rsidRPr="000B148B">
        <w:rPr>
          <w:rFonts w:cstheme="minorHAnsi"/>
        </w:rPr>
        <w:t>complement</w:t>
      </w:r>
      <w:r w:rsidRPr="000B148B" w:rsidR="00F1042C">
        <w:rPr>
          <w:rFonts w:cstheme="minorHAnsi"/>
        </w:rPr>
        <w:t xml:space="preserve"> </w:t>
      </w:r>
      <w:r w:rsidRPr="000B148B">
        <w:rPr>
          <w:rFonts w:cstheme="minorHAnsi"/>
        </w:rPr>
        <w:t>and</w:t>
      </w:r>
      <w:r w:rsidRPr="000B148B" w:rsidR="00F1042C">
        <w:rPr>
          <w:rFonts w:cstheme="minorHAnsi"/>
        </w:rPr>
        <w:t xml:space="preserve"> </w:t>
      </w:r>
      <w:r w:rsidRPr="000B148B">
        <w:rPr>
          <w:rFonts w:cstheme="minorHAnsi"/>
        </w:rPr>
        <w:t>maximize</w:t>
      </w:r>
      <w:r w:rsidRPr="000B148B" w:rsidR="00F1042C">
        <w:rPr>
          <w:rFonts w:cstheme="minorHAnsi"/>
        </w:rPr>
        <w:t xml:space="preserve"> </w:t>
      </w:r>
      <w:r w:rsidRPr="000B148B">
        <w:rPr>
          <w:rFonts w:cstheme="minorHAnsi"/>
        </w:rPr>
        <w:t>the</w:t>
      </w:r>
      <w:r w:rsidRPr="000B148B" w:rsidR="00F1042C">
        <w:rPr>
          <w:rFonts w:cstheme="minorHAnsi"/>
        </w:rPr>
        <w:t xml:space="preserve"> </w:t>
      </w:r>
      <w:r w:rsidRPr="000B148B">
        <w:rPr>
          <w:rFonts w:cstheme="minorHAnsi"/>
        </w:rPr>
        <w:t>chance</w:t>
      </w:r>
      <w:r w:rsidRPr="000B148B" w:rsidR="00F1042C">
        <w:rPr>
          <w:rFonts w:cstheme="minorHAnsi"/>
        </w:rPr>
        <w:t xml:space="preserve"> </w:t>
      </w:r>
      <w:r w:rsidRPr="000B148B">
        <w:rPr>
          <w:rFonts w:cstheme="minorHAnsi"/>
        </w:rPr>
        <w:t>of</w:t>
      </w:r>
      <w:r w:rsidRPr="000B148B" w:rsidR="00F1042C">
        <w:rPr>
          <w:rFonts w:cstheme="minorHAnsi"/>
        </w:rPr>
        <w:t xml:space="preserve"> </w:t>
      </w:r>
      <w:r w:rsidRPr="000B148B">
        <w:rPr>
          <w:rFonts w:cstheme="minorHAnsi"/>
        </w:rPr>
        <w:t>success</w:t>
      </w:r>
      <w:r w:rsidRPr="000B148B" w:rsidR="00F1042C">
        <w:rPr>
          <w:rFonts w:cstheme="minorHAnsi"/>
        </w:rPr>
        <w:t xml:space="preserve"> </w:t>
      </w:r>
      <w:r w:rsidRPr="000B148B">
        <w:rPr>
          <w:rFonts w:cstheme="minorHAnsi"/>
        </w:rPr>
        <w:t>of</w:t>
      </w:r>
      <w:r w:rsidRPr="000B148B" w:rsidR="00F1042C">
        <w:rPr>
          <w:rFonts w:cstheme="minorHAnsi"/>
        </w:rPr>
        <w:t xml:space="preserve"> </w:t>
      </w:r>
      <w:r w:rsidRPr="000B148B">
        <w:rPr>
          <w:rFonts w:cstheme="minorHAnsi"/>
        </w:rPr>
        <w:t>our</w:t>
      </w:r>
      <w:r w:rsidRPr="000B148B" w:rsidR="00F1042C">
        <w:rPr>
          <w:rFonts w:cstheme="minorHAnsi"/>
        </w:rPr>
        <w:t xml:space="preserve"> </w:t>
      </w:r>
      <w:r w:rsidRPr="000B148B">
        <w:rPr>
          <w:rFonts w:cstheme="minorHAnsi"/>
        </w:rPr>
        <w:t>educational</w:t>
      </w:r>
      <w:r w:rsidRPr="000B148B" w:rsidR="00F1042C">
        <w:rPr>
          <w:rFonts w:cstheme="minorHAnsi"/>
        </w:rPr>
        <w:t xml:space="preserve"> </w:t>
      </w:r>
      <w:r w:rsidRPr="000B148B">
        <w:rPr>
          <w:rFonts w:cstheme="minorHAnsi"/>
        </w:rPr>
        <w:t>initiatives.</w:t>
      </w:r>
      <w:r w:rsidRPr="000B148B" w:rsidR="00F1042C">
        <w:rPr>
          <w:rFonts w:cstheme="minorHAnsi"/>
        </w:rPr>
        <w:t xml:space="preserve"> </w:t>
      </w:r>
      <w:r w:rsidRPr="000B148B">
        <w:rPr>
          <w:rFonts w:cstheme="minorHAnsi"/>
        </w:rPr>
        <w:t>Effective</w:t>
      </w:r>
      <w:r w:rsidRPr="000B148B" w:rsidR="00F1042C">
        <w:rPr>
          <w:rFonts w:cstheme="minorHAnsi"/>
        </w:rPr>
        <w:t xml:space="preserve"> </w:t>
      </w:r>
      <w:r w:rsidRPr="000B148B">
        <w:rPr>
          <w:rFonts w:cstheme="minorHAnsi"/>
        </w:rPr>
        <w:t>dual</w:t>
      </w:r>
      <w:r w:rsidRPr="000B148B" w:rsidR="00F1042C">
        <w:rPr>
          <w:rFonts w:cstheme="minorHAnsi"/>
        </w:rPr>
        <w:t xml:space="preserve"> </w:t>
      </w:r>
      <w:r w:rsidRPr="000B148B">
        <w:rPr>
          <w:rFonts w:cstheme="minorHAnsi"/>
        </w:rPr>
        <w:t>credit</w:t>
      </w:r>
      <w:r w:rsidRPr="000B148B" w:rsidR="00F1042C">
        <w:rPr>
          <w:rFonts w:cstheme="minorHAnsi"/>
        </w:rPr>
        <w:t xml:space="preserve"> </w:t>
      </w:r>
      <w:r w:rsidRPr="000B148B">
        <w:rPr>
          <w:rFonts w:cstheme="minorHAnsi"/>
        </w:rPr>
        <w:t>systems</w:t>
      </w:r>
      <w:r w:rsidRPr="000B148B" w:rsidR="00F1042C">
        <w:rPr>
          <w:rFonts w:cstheme="minorHAnsi"/>
        </w:rPr>
        <w:t xml:space="preserve"> </w:t>
      </w:r>
      <w:r w:rsidRPr="000B148B">
        <w:rPr>
          <w:rFonts w:cstheme="minorHAnsi"/>
        </w:rPr>
        <w:t>have</w:t>
      </w:r>
      <w:r w:rsidRPr="000B148B" w:rsidR="00F1042C">
        <w:rPr>
          <w:rFonts w:cstheme="minorHAnsi"/>
        </w:rPr>
        <w:t xml:space="preserve"> </w:t>
      </w:r>
      <w:r w:rsidR="00804AD0">
        <w:rPr>
          <w:rFonts w:cstheme="minorHAnsi"/>
        </w:rPr>
        <w:t xml:space="preserve">an </w:t>
      </w:r>
      <w:r w:rsidRPr="000B148B">
        <w:rPr>
          <w:rFonts w:cstheme="minorHAnsi"/>
        </w:rPr>
        <w:t>impact</w:t>
      </w:r>
      <w:r w:rsidRPr="000B148B" w:rsidR="00F1042C">
        <w:rPr>
          <w:rFonts w:cstheme="minorHAnsi"/>
        </w:rPr>
        <w:t xml:space="preserve"> </w:t>
      </w:r>
      <w:r w:rsidRPr="000B148B">
        <w:rPr>
          <w:rFonts w:cstheme="minorHAnsi"/>
        </w:rPr>
        <w:t>both</w:t>
      </w:r>
      <w:r w:rsidRPr="000B148B" w:rsidR="00F1042C">
        <w:rPr>
          <w:rFonts w:cstheme="minorHAnsi"/>
        </w:rPr>
        <w:t xml:space="preserve"> </w:t>
      </w:r>
      <w:r w:rsidRPr="000B148B">
        <w:rPr>
          <w:rFonts w:cstheme="minorHAnsi"/>
        </w:rPr>
        <w:t>at</w:t>
      </w:r>
      <w:r w:rsidRPr="000B148B" w:rsidR="00F1042C">
        <w:rPr>
          <w:rFonts w:cstheme="minorHAnsi"/>
        </w:rPr>
        <w:t xml:space="preserve"> </w:t>
      </w:r>
      <w:r w:rsidRPr="000B148B">
        <w:rPr>
          <w:rFonts w:cstheme="minorHAnsi"/>
        </w:rPr>
        <w:t>the</w:t>
      </w:r>
      <w:r w:rsidRPr="000B148B" w:rsidR="00F1042C">
        <w:rPr>
          <w:rFonts w:cstheme="minorHAnsi"/>
        </w:rPr>
        <w:t xml:space="preserve"> </w:t>
      </w:r>
      <w:r w:rsidRPr="000B148B">
        <w:rPr>
          <w:rFonts w:cstheme="minorHAnsi"/>
        </w:rPr>
        <w:t>secondary</w:t>
      </w:r>
      <w:r w:rsidRPr="000B148B" w:rsidR="00F1042C">
        <w:rPr>
          <w:rFonts w:cstheme="minorHAnsi"/>
        </w:rPr>
        <w:t xml:space="preserve"> </w:t>
      </w:r>
      <w:r w:rsidRPr="000B148B">
        <w:rPr>
          <w:rFonts w:cstheme="minorHAnsi"/>
        </w:rPr>
        <w:t>and</w:t>
      </w:r>
      <w:r w:rsidRPr="000B148B" w:rsidR="00F1042C">
        <w:rPr>
          <w:rFonts w:cstheme="minorHAnsi"/>
        </w:rPr>
        <w:t xml:space="preserve"> </w:t>
      </w:r>
      <w:r w:rsidRPr="000B148B">
        <w:rPr>
          <w:rFonts w:cstheme="minorHAnsi"/>
        </w:rPr>
        <w:t>postsecondary</w:t>
      </w:r>
      <w:r w:rsidRPr="000B148B" w:rsidR="00F1042C">
        <w:rPr>
          <w:rFonts w:cstheme="minorHAnsi"/>
        </w:rPr>
        <w:t xml:space="preserve"> </w:t>
      </w:r>
      <w:r w:rsidRPr="000B148B">
        <w:rPr>
          <w:rFonts w:cstheme="minorHAnsi"/>
        </w:rPr>
        <w:t>levels</w:t>
      </w:r>
      <w:r w:rsidRPr="000B148B" w:rsidR="00F1042C">
        <w:rPr>
          <w:rFonts w:cstheme="minorHAnsi"/>
        </w:rPr>
        <w:t xml:space="preserve"> </w:t>
      </w:r>
      <w:r w:rsidRPr="000B148B">
        <w:rPr>
          <w:rFonts w:cstheme="minorHAnsi"/>
        </w:rPr>
        <w:t>and</w:t>
      </w:r>
      <w:r w:rsidRPr="000B148B" w:rsidR="00F1042C">
        <w:rPr>
          <w:rFonts w:cstheme="minorHAnsi"/>
        </w:rPr>
        <w:t xml:space="preserve"> </w:t>
      </w:r>
      <w:r w:rsidRPr="000B148B">
        <w:rPr>
          <w:rFonts w:cstheme="minorHAnsi"/>
        </w:rPr>
        <w:t>provide</w:t>
      </w:r>
      <w:r w:rsidRPr="000B148B" w:rsidR="00F1042C">
        <w:rPr>
          <w:rFonts w:cstheme="minorHAnsi"/>
        </w:rPr>
        <w:t xml:space="preserve"> </w:t>
      </w:r>
      <w:r w:rsidRPr="000B148B" w:rsidR="00C7654B">
        <w:rPr>
          <w:rFonts w:cstheme="minorHAnsi"/>
        </w:rPr>
        <w:t>an</w:t>
      </w:r>
      <w:r w:rsidRPr="000B148B" w:rsidR="00F1042C">
        <w:rPr>
          <w:rFonts w:cstheme="minorHAnsi"/>
        </w:rPr>
        <w:t xml:space="preserve"> </w:t>
      </w:r>
      <w:r w:rsidRPr="000B148B">
        <w:rPr>
          <w:rFonts w:cstheme="minorHAnsi"/>
        </w:rPr>
        <w:t>opportunity</w:t>
      </w:r>
      <w:r w:rsidRPr="000B148B" w:rsidR="00F1042C">
        <w:rPr>
          <w:rFonts w:cstheme="minorHAnsi"/>
        </w:rPr>
        <w:t xml:space="preserve"> </w:t>
      </w:r>
      <w:r w:rsidRPr="000B148B">
        <w:rPr>
          <w:rFonts w:cstheme="minorHAnsi"/>
        </w:rPr>
        <w:t>for</w:t>
      </w:r>
      <w:r w:rsidRPr="000B148B" w:rsidR="00F1042C">
        <w:rPr>
          <w:rFonts w:cstheme="minorHAnsi"/>
        </w:rPr>
        <w:t xml:space="preserve"> </w:t>
      </w:r>
      <w:r w:rsidRPr="000B148B">
        <w:rPr>
          <w:rFonts w:cstheme="minorHAnsi"/>
        </w:rPr>
        <w:t>collaboration.</w:t>
      </w:r>
      <w:r w:rsidRPr="000B148B" w:rsidR="00F1042C">
        <w:rPr>
          <w:rFonts w:cstheme="minorHAnsi"/>
        </w:rPr>
        <w:t xml:space="preserve"> </w:t>
      </w:r>
      <w:r w:rsidRPr="000B148B">
        <w:rPr>
          <w:rFonts w:cstheme="minorHAnsi"/>
        </w:rPr>
        <w:t>This</w:t>
      </w:r>
      <w:r w:rsidRPr="000B148B" w:rsidR="00F1042C">
        <w:rPr>
          <w:rFonts w:cstheme="minorHAnsi"/>
        </w:rPr>
        <w:t xml:space="preserve"> </w:t>
      </w:r>
      <w:r w:rsidRPr="000B148B" w:rsidR="007F1F98">
        <w:rPr>
          <w:rFonts w:cstheme="minorHAnsi"/>
        </w:rPr>
        <w:t>Memorandum of A</w:t>
      </w:r>
      <w:r w:rsidRPr="000B148B">
        <w:rPr>
          <w:rFonts w:cstheme="minorHAnsi"/>
        </w:rPr>
        <w:t>greement</w:t>
      </w:r>
      <w:r w:rsidRPr="000B148B" w:rsidR="00F1042C">
        <w:rPr>
          <w:rFonts w:cstheme="minorHAnsi"/>
        </w:rPr>
        <w:t xml:space="preserve"> </w:t>
      </w:r>
      <w:r w:rsidRPr="000B148B" w:rsidR="007F1F98">
        <w:rPr>
          <w:rFonts w:cstheme="minorHAnsi"/>
        </w:rPr>
        <w:t xml:space="preserve">(MOA) </w:t>
      </w:r>
      <w:r w:rsidRPr="000B148B">
        <w:rPr>
          <w:rFonts w:cstheme="minorHAnsi"/>
        </w:rPr>
        <w:t>serve</w:t>
      </w:r>
      <w:r w:rsidRPr="000B148B" w:rsidR="001D1EEE">
        <w:rPr>
          <w:rFonts w:cstheme="minorHAnsi"/>
        </w:rPr>
        <w:t>s</w:t>
      </w:r>
      <w:r w:rsidRPr="000B148B" w:rsidR="00F1042C">
        <w:rPr>
          <w:rFonts w:cstheme="minorHAnsi"/>
        </w:rPr>
        <w:t xml:space="preserve"> </w:t>
      </w:r>
      <w:r w:rsidRPr="000B148B">
        <w:rPr>
          <w:rFonts w:cstheme="minorHAnsi"/>
        </w:rPr>
        <w:t>as</w:t>
      </w:r>
      <w:r w:rsidRPr="000B148B" w:rsidR="00F1042C">
        <w:rPr>
          <w:rFonts w:cstheme="minorHAnsi"/>
        </w:rPr>
        <w:t xml:space="preserve"> </w:t>
      </w:r>
      <w:r w:rsidRPr="000B148B">
        <w:rPr>
          <w:rFonts w:cstheme="minorHAnsi"/>
        </w:rPr>
        <w:t>an</w:t>
      </w:r>
      <w:r w:rsidRPr="000B148B" w:rsidR="00F1042C">
        <w:rPr>
          <w:rFonts w:cstheme="minorHAnsi"/>
        </w:rPr>
        <w:t xml:space="preserve"> </w:t>
      </w:r>
      <w:r w:rsidRPr="000B148B" w:rsidR="007F1F98">
        <w:rPr>
          <w:rFonts w:cstheme="minorHAnsi"/>
        </w:rPr>
        <w:t>A</w:t>
      </w:r>
      <w:r w:rsidRPr="000B148B">
        <w:rPr>
          <w:rFonts w:cstheme="minorHAnsi"/>
        </w:rPr>
        <w:t>ddendum</w:t>
      </w:r>
      <w:r w:rsidRPr="000B148B" w:rsidR="00F1042C">
        <w:rPr>
          <w:rFonts w:cstheme="minorHAnsi"/>
        </w:rPr>
        <w:t xml:space="preserve"> </w:t>
      </w:r>
      <w:r w:rsidRPr="000B148B">
        <w:rPr>
          <w:rFonts w:cstheme="minorHAnsi"/>
        </w:rPr>
        <w:t>to</w:t>
      </w:r>
      <w:r w:rsidRPr="000B148B" w:rsidR="00F1042C">
        <w:rPr>
          <w:rFonts w:cstheme="minorHAnsi"/>
        </w:rPr>
        <w:t xml:space="preserve"> </w:t>
      </w:r>
      <w:r w:rsidRPr="000B148B">
        <w:rPr>
          <w:rFonts w:cstheme="minorHAnsi"/>
        </w:rPr>
        <w:t>the</w:t>
      </w:r>
      <w:r w:rsidRPr="000B148B" w:rsidR="00F1042C">
        <w:rPr>
          <w:rFonts w:cstheme="minorHAnsi"/>
        </w:rPr>
        <w:t xml:space="preserve"> </w:t>
      </w:r>
      <w:r w:rsidRPr="000B148B">
        <w:rPr>
          <w:rFonts w:cstheme="minorHAnsi"/>
        </w:rPr>
        <w:t>Memorandum</w:t>
      </w:r>
      <w:r w:rsidRPr="000B148B" w:rsidR="00F1042C">
        <w:rPr>
          <w:rFonts w:cstheme="minorHAnsi"/>
        </w:rPr>
        <w:t xml:space="preserve"> </w:t>
      </w:r>
      <w:r w:rsidRPr="000B148B">
        <w:rPr>
          <w:rFonts w:cstheme="minorHAnsi"/>
        </w:rPr>
        <w:t>of</w:t>
      </w:r>
      <w:r w:rsidRPr="000B148B" w:rsidR="00F1042C">
        <w:rPr>
          <w:rFonts w:cstheme="minorHAnsi"/>
        </w:rPr>
        <w:t xml:space="preserve"> </w:t>
      </w:r>
      <w:r w:rsidRPr="000B148B">
        <w:rPr>
          <w:rFonts w:cstheme="minorHAnsi"/>
        </w:rPr>
        <w:t>Understanding</w:t>
      </w:r>
      <w:r w:rsidRPr="000B148B" w:rsidR="00F1042C">
        <w:rPr>
          <w:rFonts w:cstheme="minorHAnsi"/>
        </w:rPr>
        <w:t xml:space="preserve"> </w:t>
      </w:r>
      <w:r w:rsidRPr="000B148B">
        <w:rPr>
          <w:rFonts w:cstheme="minorHAnsi"/>
        </w:rPr>
        <w:t>(MOU)</w:t>
      </w:r>
      <w:r w:rsidRPr="000B148B" w:rsidR="00F1042C">
        <w:rPr>
          <w:rFonts w:cstheme="minorHAnsi"/>
        </w:rPr>
        <w:t xml:space="preserve"> </w:t>
      </w:r>
      <w:r w:rsidRPr="000B148B">
        <w:rPr>
          <w:rFonts w:cstheme="minorHAnsi"/>
        </w:rPr>
        <w:t>between</w:t>
      </w:r>
      <w:r w:rsidRPr="000B148B" w:rsidR="00F1042C">
        <w:rPr>
          <w:rFonts w:cstheme="minorHAnsi"/>
        </w:rPr>
        <w:t xml:space="preserve"> </w:t>
      </w:r>
      <w:r w:rsidRPr="000B148B">
        <w:rPr>
          <w:rFonts w:cstheme="minorHAnsi"/>
        </w:rPr>
        <w:t>the</w:t>
      </w:r>
      <w:r w:rsidRPr="000B148B" w:rsidR="00F1042C">
        <w:rPr>
          <w:rFonts w:cstheme="minorHAnsi"/>
        </w:rPr>
        <w:t xml:space="preserve"> </w:t>
      </w:r>
      <w:r w:rsidRPr="000B148B">
        <w:rPr>
          <w:rFonts w:cstheme="minorHAnsi"/>
        </w:rPr>
        <w:t>Kentucky</w:t>
      </w:r>
      <w:r w:rsidRPr="000B148B" w:rsidR="00F1042C">
        <w:rPr>
          <w:rFonts w:cstheme="minorHAnsi"/>
        </w:rPr>
        <w:t xml:space="preserve"> </w:t>
      </w:r>
      <w:r w:rsidRPr="000B148B">
        <w:rPr>
          <w:rFonts w:cstheme="minorHAnsi"/>
        </w:rPr>
        <w:t>Community</w:t>
      </w:r>
      <w:r w:rsidRPr="000B148B" w:rsidR="00F1042C">
        <w:rPr>
          <w:rFonts w:cstheme="minorHAnsi"/>
        </w:rPr>
        <w:t xml:space="preserve"> </w:t>
      </w:r>
      <w:r w:rsidRPr="000B148B">
        <w:rPr>
          <w:rFonts w:cstheme="minorHAnsi"/>
        </w:rPr>
        <w:t>and</w:t>
      </w:r>
      <w:r w:rsidRPr="000B148B" w:rsidR="00F1042C">
        <w:rPr>
          <w:rFonts w:cstheme="minorHAnsi"/>
        </w:rPr>
        <w:t xml:space="preserve"> </w:t>
      </w:r>
      <w:r w:rsidRPr="000B148B">
        <w:rPr>
          <w:rFonts w:cstheme="minorHAnsi"/>
        </w:rPr>
        <w:t>Technical</w:t>
      </w:r>
      <w:r w:rsidRPr="000B148B" w:rsidR="00F1042C">
        <w:rPr>
          <w:rFonts w:cstheme="minorHAnsi"/>
        </w:rPr>
        <w:t xml:space="preserve"> </w:t>
      </w:r>
      <w:r w:rsidRPr="000B148B">
        <w:rPr>
          <w:rFonts w:cstheme="minorHAnsi"/>
        </w:rPr>
        <w:t>College</w:t>
      </w:r>
      <w:r w:rsidRPr="000B148B" w:rsidR="00F1042C">
        <w:rPr>
          <w:rFonts w:cstheme="minorHAnsi"/>
        </w:rPr>
        <w:t xml:space="preserve"> </w:t>
      </w:r>
      <w:r w:rsidRPr="000B148B">
        <w:rPr>
          <w:rFonts w:cstheme="minorHAnsi"/>
        </w:rPr>
        <w:t>System</w:t>
      </w:r>
      <w:r w:rsidRPr="000B148B" w:rsidR="00F1042C">
        <w:rPr>
          <w:rFonts w:cstheme="minorHAnsi"/>
        </w:rPr>
        <w:t xml:space="preserve"> </w:t>
      </w:r>
      <w:r w:rsidRPr="000B148B">
        <w:rPr>
          <w:rFonts w:cstheme="minorHAnsi"/>
        </w:rPr>
        <w:t>(KCTCS),</w:t>
      </w:r>
      <w:r w:rsidRPr="000B148B" w:rsidR="00F1042C">
        <w:rPr>
          <w:rFonts w:cstheme="minorHAnsi"/>
        </w:rPr>
        <w:t xml:space="preserve"> </w:t>
      </w:r>
      <w:r w:rsidRPr="000B148B" w:rsidR="003616C4">
        <w:rPr>
          <w:rFonts w:cstheme="minorHAnsi"/>
        </w:rPr>
        <w:t>and</w:t>
      </w:r>
      <w:r w:rsidRPr="000B148B" w:rsidR="00F1042C">
        <w:rPr>
          <w:rFonts w:cstheme="minorHAnsi"/>
        </w:rPr>
        <w:t xml:space="preserve"> </w:t>
      </w:r>
      <w:r w:rsidRPr="000B148B">
        <w:rPr>
          <w:rFonts w:cstheme="minorHAnsi"/>
        </w:rPr>
        <w:t>the</w:t>
      </w:r>
      <w:r w:rsidRPr="000B148B" w:rsidR="00F1042C">
        <w:rPr>
          <w:rFonts w:cstheme="minorHAnsi"/>
        </w:rPr>
        <w:t xml:space="preserve"> </w:t>
      </w:r>
      <w:r w:rsidRPr="000B148B">
        <w:rPr>
          <w:rFonts w:cstheme="minorHAnsi"/>
        </w:rPr>
        <w:t>Kentucky</w:t>
      </w:r>
      <w:r w:rsidRPr="000B148B" w:rsidR="00F1042C">
        <w:rPr>
          <w:rFonts w:cstheme="minorHAnsi"/>
        </w:rPr>
        <w:t xml:space="preserve"> </w:t>
      </w:r>
      <w:r w:rsidRPr="000B148B">
        <w:rPr>
          <w:rFonts w:cstheme="minorHAnsi"/>
        </w:rPr>
        <w:t>Department</w:t>
      </w:r>
      <w:r w:rsidRPr="000B148B" w:rsidR="00F1042C">
        <w:rPr>
          <w:rFonts w:cstheme="minorHAnsi"/>
        </w:rPr>
        <w:t xml:space="preserve"> </w:t>
      </w:r>
      <w:r w:rsidRPr="000B148B">
        <w:rPr>
          <w:rFonts w:cstheme="minorHAnsi"/>
        </w:rPr>
        <w:t>of</w:t>
      </w:r>
      <w:r w:rsidRPr="000B148B" w:rsidR="00F1042C">
        <w:rPr>
          <w:rFonts w:cstheme="minorHAnsi"/>
        </w:rPr>
        <w:t xml:space="preserve"> </w:t>
      </w:r>
      <w:r w:rsidRPr="000B148B">
        <w:rPr>
          <w:rFonts w:cstheme="minorHAnsi"/>
        </w:rPr>
        <w:t>Education</w:t>
      </w:r>
      <w:r w:rsidRPr="000B148B" w:rsidR="00F1042C">
        <w:rPr>
          <w:rFonts w:cstheme="minorHAnsi"/>
        </w:rPr>
        <w:t xml:space="preserve"> </w:t>
      </w:r>
      <w:r w:rsidRPr="000B148B">
        <w:rPr>
          <w:rFonts w:cstheme="minorHAnsi"/>
        </w:rPr>
        <w:t>(KDE).</w:t>
      </w:r>
      <w:r w:rsidRPr="000B148B" w:rsidR="00F1042C">
        <w:rPr>
          <w:rFonts w:cstheme="minorHAnsi"/>
        </w:rPr>
        <w:t xml:space="preserve"> </w:t>
      </w:r>
      <w:r w:rsidRPr="000B148B" w:rsidR="003C25FE">
        <w:rPr>
          <w:rFonts w:cstheme="minorHAnsi"/>
          <w:bCs/>
          <w:i/>
        </w:rPr>
        <w:t>All</w:t>
      </w:r>
      <w:r w:rsidRPr="000B148B" w:rsidR="00F1042C">
        <w:rPr>
          <w:rFonts w:cstheme="minorHAnsi"/>
          <w:bCs/>
          <w:i/>
        </w:rPr>
        <w:t xml:space="preserve"> </w:t>
      </w:r>
      <w:r w:rsidRPr="000B148B" w:rsidR="003C25FE">
        <w:rPr>
          <w:rFonts w:cstheme="minorHAnsi"/>
          <w:bCs/>
          <w:i/>
        </w:rPr>
        <w:t>policies</w:t>
      </w:r>
      <w:r w:rsidRPr="000B148B" w:rsidR="00F1042C">
        <w:rPr>
          <w:rFonts w:cstheme="minorHAnsi"/>
          <w:bCs/>
          <w:i/>
        </w:rPr>
        <w:t xml:space="preserve"> </w:t>
      </w:r>
      <w:r w:rsidRPr="000B148B" w:rsidR="003C25FE">
        <w:rPr>
          <w:rFonts w:cstheme="minorHAnsi"/>
          <w:bCs/>
          <w:i/>
        </w:rPr>
        <w:t>established</w:t>
      </w:r>
      <w:r w:rsidRPr="000B148B" w:rsidR="00F1042C">
        <w:rPr>
          <w:rFonts w:cstheme="minorHAnsi"/>
          <w:bCs/>
          <w:i/>
        </w:rPr>
        <w:t xml:space="preserve"> </w:t>
      </w:r>
      <w:r w:rsidRPr="000B148B" w:rsidR="003C25FE">
        <w:rPr>
          <w:rFonts w:cstheme="minorHAnsi"/>
          <w:bCs/>
          <w:i/>
        </w:rPr>
        <w:t>in</w:t>
      </w:r>
      <w:r w:rsidRPr="000B148B" w:rsidR="00F1042C">
        <w:rPr>
          <w:rFonts w:cstheme="minorHAnsi"/>
          <w:bCs/>
          <w:i/>
        </w:rPr>
        <w:t xml:space="preserve"> </w:t>
      </w:r>
      <w:r w:rsidRPr="000B148B" w:rsidR="003C25FE">
        <w:rPr>
          <w:rFonts w:cstheme="minorHAnsi"/>
          <w:bCs/>
          <w:i/>
        </w:rPr>
        <w:t>the</w:t>
      </w:r>
      <w:r w:rsidRPr="000B148B" w:rsidR="00F1042C">
        <w:rPr>
          <w:rFonts w:cstheme="minorHAnsi"/>
          <w:bCs/>
          <w:i/>
        </w:rPr>
        <w:t xml:space="preserve"> </w:t>
      </w:r>
      <w:r w:rsidRPr="000B148B" w:rsidR="003C25FE">
        <w:rPr>
          <w:rFonts w:cstheme="minorHAnsi"/>
          <w:bCs/>
          <w:i/>
        </w:rPr>
        <w:t>MOU</w:t>
      </w:r>
      <w:r w:rsidRPr="000B148B" w:rsidR="00F1042C">
        <w:rPr>
          <w:rFonts w:cstheme="minorHAnsi"/>
          <w:bCs/>
          <w:i/>
        </w:rPr>
        <w:t xml:space="preserve"> </w:t>
      </w:r>
      <w:r w:rsidRPr="000B148B" w:rsidR="003C25FE">
        <w:rPr>
          <w:rFonts w:cstheme="minorHAnsi"/>
          <w:bCs/>
          <w:i/>
        </w:rPr>
        <w:t>sh</w:t>
      </w:r>
      <w:r w:rsidRPr="000B148B" w:rsidR="00643A07">
        <w:rPr>
          <w:rFonts w:cstheme="minorHAnsi"/>
          <w:bCs/>
          <w:i/>
        </w:rPr>
        <w:t>all</w:t>
      </w:r>
      <w:r w:rsidRPr="000B148B" w:rsidR="00F1042C">
        <w:rPr>
          <w:rFonts w:cstheme="minorHAnsi"/>
          <w:bCs/>
          <w:i/>
        </w:rPr>
        <w:t xml:space="preserve"> </w:t>
      </w:r>
      <w:r w:rsidRPr="000B148B" w:rsidR="003C25FE">
        <w:rPr>
          <w:rFonts w:cstheme="minorHAnsi"/>
          <w:bCs/>
          <w:i/>
        </w:rPr>
        <w:t>be</w:t>
      </w:r>
      <w:r w:rsidRPr="000B148B" w:rsidR="00F1042C">
        <w:rPr>
          <w:rFonts w:cstheme="minorHAnsi"/>
          <w:bCs/>
          <w:i/>
        </w:rPr>
        <w:t xml:space="preserve"> </w:t>
      </w:r>
      <w:r w:rsidRPr="000B148B" w:rsidR="003C25FE">
        <w:rPr>
          <w:rFonts w:cstheme="minorHAnsi"/>
          <w:bCs/>
          <w:i/>
        </w:rPr>
        <w:t>followed</w:t>
      </w:r>
      <w:r w:rsidRPr="000B148B" w:rsidR="00F1042C">
        <w:rPr>
          <w:rFonts w:cstheme="minorHAnsi"/>
          <w:bCs/>
          <w:i/>
        </w:rPr>
        <w:t xml:space="preserve"> </w:t>
      </w:r>
      <w:r w:rsidRPr="000B148B" w:rsidR="003C25FE">
        <w:rPr>
          <w:rFonts w:cstheme="minorHAnsi"/>
          <w:bCs/>
          <w:i/>
        </w:rPr>
        <w:t>at</w:t>
      </w:r>
      <w:r w:rsidRPr="000B148B" w:rsidR="00F1042C">
        <w:rPr>
          <w:rFonts w:cstheme="minorHAnsi"/>
          <w:bCs/>
          <w:i/>
        </w:rPr>
        <w:t xml:space="preserve"> </w:t>
      </w:r>
      <w:r w:rsidRPr="000B148B" w:rsidR="003C25FE">
        <w:rPr>
          <w:rFonts w:cstheme="minorHAnsi"/>
          <w:bCs/>
          <w:i/>
        </w:rPr>
        <w:t>all</w:t>
      </w:r>
      <w:r w:rsidRPr="000B148B" w:rsidR="00F1042C">
        <w:rPr>
          <w:rFonts w:cstheme="minorHAnsi"/>
          <w:bCs/>
          <w:i/>
        </w:rPr>
        <w:t xml:space="preserve"> </w:t>
      </w:r>
      <w:r w:rsidRPr="000B148B" w:rsidR="003C25FE">
        <w:rPr>
          <w:rFonts w:cstheme="minorHAnsi"/>
          <w:bCs/>
          <w:i/>
        </w:rPr>
        <w:t>times.</w:t>
      </w:r>
      <w:r w:rsidRPr="000B148B" w:rsidR="00F1042C">
        <w:rPr>
          <w:rFonts w:cstheme="minorHAnsi"/>
          <w:bCs/>
        </w:rPr>
        <w:t xml:space="preserve"> </w:t>
      </w:r>
      <w:r w:rsidR="00804AD0">
        <w:rPr>
          <w:rFonts w:cstheme="minorHAnsi"/>
          <w:bCs/>
        </w:rPr>
        <w:t xml:space="preserve">The </w:t>
      </w:r>
      <w:r w:rsidRPr="000B148B" w:rsidR="00643A07">
        <w:rPr>
          <w:rFonts w:cstheme="minorHAnsi"/>
        </w:rPr>
        <w:t>Dual</w:t>
      </w:r>
      <w:r w:rsidRPr="000B148B" w:rsidR="00F1042C">
        <w:rPr>
          <w:rFonts w:cstheme="minorHAnsi"/>
        </w:rPr>
        <w:t xml:space="preserve"> </w:t>
      </w:r>
      <w:r w:rsidRPr="000B148B" w:rsidR="00643A07">
        <w:rPr>
          <w:rFonts w:cstheme="minorHAnsi"/>
        </w:rPr>
        <w:t>Credit</w:t>
      </w:r>
      <w:r w:rsidRPr="000B148B" w:rsidR="002D52C8">
        <w:rPr>
          <w:rFonts w:cstheme="minorHAnsi"/>
        </w:rPr>
        <w:t>,</w:t>
      </w:r>
      <w:r w:rsidRPr="000B148B" w:rsidR="00F1042C">
        <w:rPr>
          <w:rFonts w:cstheme="minorHAnsi"/>
        </w:rPr>
        <w:t xml:space="preserve"> </w:t>
      </w:r>
      <w:r w:rsidRPr="000B148B" w:rsidR="00643A07">
        <w:rPr>
          <w:rFonts w:cstheme="minorHAnsi"/>
        </w:rPr>
        <w:t>Dual</w:t>
      </w:r>
      <w:r w:rsidRPr="000B148B" w:rsidR="00F1042C">
        <w:rPr>
          <w:rFonts w:cstheme="minorHAnsi"/>
        </w:rPr>
        <w:t xml:space="preserve"> </w:t>
      </w:r>
      <w:r w:rsidRPr="000B148B" w:rsidR="00643A07">
        <w:rPr>
          <w:rFonts w:cstheme="minorHAnsi"/>
        </w:rPr>
        <w:t>Credit</w:t>
      </w:r>
      <w:r w:rsidRPr="000B148B" w:rsidR="00F1042C">
        <w:rPr>
          <w:rFonts w:cstheme="minorHAnsi"/>
        </w:rPr>
        <w:t xml:space="preserve"> </w:t>
      </w:r>
      <w:r w:rsidRPr="000B148B" w:rsidR="00643A07">
        <w:rPr>
          <w:rFonts w:cstheme="minorHAnsi"/>
        </w:rPr>
        <w:t>Scholarship</w:t>
      </w:r>
      <w:r w:rsidRPr="000B148B" w:rsidR="002D52C8">
        <w:rPr>
          <w:rFonts w:cstheme="minorHAnsi"/>
        </w:rPr>
        <w:t>,</w:t>
      </w:r>
      <w:r w:rsidRPr="000B148B" w:rsidR="00F1042C">
        <w:rPr>
          <w:rFonts w:cstheme="minorHAnsi"/>
        </w:rPr>
        <w:t xml:space="preserve"> </w:t>
      </w:r>
      <w:r w:rsidRPr="000B148B" w:rsidR="002D52C8">
        <w:rPr>
          <w:rFonts w:cstheme="minorHAnsi"/>
        </w:rPr>
        <w:t>and</w:t>
      </w:r>
      <w:r w:rsidRPr="000B148B" w:rsidR="00F1042C">
        <w:rPr>
          <w:rFonts w:cstheme="minorHAnsi"/>
        </w:rPr>
        <w:t xml:space="preserve"> </w:t>
      </w:r>
      <w:r w:rsidRPr="000B148B" w:rsidR="002D52C8">
        <w:rPr>
          <w:rFonts w:cstheme="minorHAnsi"/>
        </w:rPr>
        <w:t>Work</w:t>
      </w:r>
      <w:r w:rsidRPr="000B148B" w:rsidR="00F1042C">
        <w:rPr>
          <w:rFonts w:cstheme="minorHAnsi"/>
        </w:rPr>
        <w:t xml:space="preserve"> </w:t>
      </w:r>
      <w:r w:rsidRPr="000B148B" w:rsidR="002D52C8">
        <w:rPr>
          <w:rFonts w:cstheme="minorHAnsi"/>
        </w:rPr>
        <w:t>Ready</w:t>
      </w:r>
      <w:r w:rsidRPr="000B148B" w:rsidR="00F1042C">
        <w:rPr>
          <w:rFonts w:cstheme="minorHAnsi"/>
        </w:rPr>
        <w:t xml:space="preserve"> </w:t>
      </w:r>
      <w:r w:rsidRPr="000B148B" w:rsidR="002D52C8">
        <w:rPr>
          <w:rFonts w:cstheme="minorHAnsi"/>
        </w:rPr>
        <w:t>Kentucky</w:t>
      </w:r>
      <w:r w:rsidRPr="000B148B" w:rsidR="00F1042C">
        <w:rPr>
          <w:rFonts w:cstheme="minorHAnsi"/>
        </w:rPr>
        <w:t xml:space="preserve"> </w:t>
      </w:r>
      <w:r w:rsidRPr="000B148B" w:rsidR="002D52C8">
        <w:rPr>
          <w:rFonts w:cstheme="minorHAnsi"/>
        </w:rPr>
        <w:t>Scholarship</w:t>
      </w:r>
      <w:r w:rsidRPr="000B148B" w:rsidR="00F1042C">
        <w:rPr>
          <w:rFonts w:cstheme="minorHAnsi"/>
        </w:rPr>
        <w:t xml:space="preserve"> </w:t>
      </w:r>
      <w:r w:rsidRPr="000B148B" w:rsidR="002D52C8">
        <w:rPr>
          <w:rFonts w:cstheme="minorHAnsi"/>
        </w:rPr>
        <w:t>policies</w:t>
      </w:r>
      <w:r w:rsidRPr="000B148B" w:rsidR="00F1042C">
        <w:rPr>
          <w:rFonts w:cstheme="minorHAnsi"/>
        </w:rPr>
        <w:t xml:space="preserve"> </w:t>
      </w:r>
      <w:r w:rsidRPr="000B148B" w:rsidR="008E4744">
        <w:rPr>
          <w:rFonts w:cstheme="minorHAnsi"/>
        </w:rPr>
        <w:t>shall</w:t>
      </w:r>
      <w:r w:rsidRPr="000B148B" w:rsidR="00F1042C">
        <w:rPr>
          <w:rFonts w:cstheme="minorHAnsi"/>
        </w:rPr>
        <w:t xml:space="preserve"> </w:t>
      </w:r>
      <w:r w:rsidRPr="000B148B" w:rsidR="008E4744">
        <w:rPr>
          <w:rFonts w:cstheme="minorHAnsi"/>
        </w:rPr>
        <w:t>be</w:t>
      </w:r>
      <w:r w:rsidRPr="000B148B" w:rsidR="00F1042C">
        <w:rPr>
          <w:rFonts w:cstheme="minorHAnsi"/>
        </w:rPr>
        <w:t xml:space="preserve"> </w:t>
      </w:r>
      <w:proofErr w:type="gramStart"/>
      <w:r w:rsidRPr="000B148B" w:rsidR="008E4744">
        <w:rPr>
          <w:rFonts w:cstheme="minorHAnsi"/>
        </w:rPr>
        <w:t>followed</w:t>
      </w:r>
      <w:r w:rsidRPr="000B148B" w:rsidR="00F1042C">
        <w:rPr>
          <w:rFonts w:cstheme="minorHAnsi"/>
        </w:rPr>
        <w:t xml:space="preserve"> </w:t>
      </w:r>
      <w:r w:rsidRPr="000B148B" w:rsidR="008E4744">
        <w:rPr>
          <w:rFonts w:cstheme="minorHAnsi"/>
        </w:rPr>
        <w:t>at</w:t>
      </w:r>
      <w:r w:rsidRPr="000B148B" w:rsidR="00F1042C">
        <w:rPr>
          <w:rFonts w:cstheme="minorHAnsi"/>
        </w:rPr>
        <w:t xml:space="preserve"> </w:t>
      </w:r>
      <w:r w:rsidRPr="000B148B" w:rsidR="008E4744">
        <w:rPr>
          <w:rFonts w:cstheme="minorHAnsi"/>
        </w:rPr>
        <w:t>all</w:t>
      </w:r>
      <w:r w:rsidRPr="000B148B" w:rsidR="00F1042C">
        <w:rPr>
          <w:rFonts w:cstheme="minorHAnsi"/>
        </w:rPr>
        <w:t xml:space="preserve"> </w:t>
      </w:r>
      <w:r w:rsidRPr="000B148B" w:rsidR="008E4744">
        <w:rPr>
          <w:rFonts w:cstheme="minorHAnsi"/>
        </w:rPr>
        <w:t>times</w:t>
      </w:r>
      <w:proofErr w:type="gramEnd"/>
      <w:r w:rsidRPr="000B148B" w:rsidR="008E4744">
        <w:rPr>
          <w:rFonts w:cstheme="minorHAnsi"/>
        </w:rPr>
        <w:t>.</w:t>
      </w:r>
      <w:r w:rsidRPr="000B148B" w:rsidR="00F1042C">
        <w:rPr>
          <w:rFonts w:cstheme="minorHAnsi"/>
        </w:rPr>
        <w:t xml:space="preserve"> </w:t>
      </w:r>
      <w:r w:rsidRPr="000B148B" w:rsidR="008E4744">
        <w:rPr>
          <w:rFonts w:cstheme="minorHAnsi"/>
        </w:rPr>
        <w:t>Participants</w:t>
      </w:r>
      <w:r w:rsidRPr="000B148B" w:rsidR="00F1042C">
        <w:rPr>
          <w:rFonts w:cstheme="minorHAnsi"/>
        </w:rPr>
        <w:t xml:space="preserve"> </w:t>
      </w:r>
      <w:r w:rsidRPr="000B148B" w:rsidR="008E4744">
        <w:rPr>
          <w:rFonts w:cstheme="minorHAnsi"/>
        </w:rPr>
        <w:t>are</w:t>
      </w:r>
      <w:r w:rsidRPr="000B148B" w:rsidR="00F1042C">
        <w:rPr>
          <w:rFonts w:cstheme="minorHAnsi"/>
        </w:rPr>
        <w:t xml:space="preserve"> </w:t>
      </w:r>
      <w:r w:rsidRPr="000B148B" w:rsidR="008E4744">
        <w:rPr>
          <w:rFonts w:cstheme="minorHAnsi"/>
        </w:rPr>
        <w:t>expected</w:t>
      </w:r>
      <w:r w:rsidRPr="000B148B" w:rsidR="00F1042C">
        <w:rPr>
          <w:rFonts w:cstheme="minorHAnsi"/>
        </w:rPr>
        <w:t xml:space="preserve"> </w:t>
      </w:r>
      <w:r w:rsidRPr="000B148B" w:rsidR="008E4744">
        <w:rPr>
          <w:rFonts w:cstheme="minorHAnsi"/>
        </w:rPr>
        <w:t>to</w:t>
      </w:r>
      <w:r w:rsidRPr="000B148B" w:rsidR="00F1042C">
        <w:rPr>
          <w:rFonts w:cstheme="minorHAnsi"/>
        </w:rPr>
        <w:t xml:space="preserve"> </w:t>
      </w:r>
      <w:r w:rsidRPr="000B148B" w:rsidR="008E4744">
        <w:rPr>
          <w:rFonts w:cstheme="minorHAnsi"/>
        </w:rPr>
        <w:t>know</w:t>
      </w:r>
      <w:r w:rsidRPr="000B148B" w:rsidR="00F1042C">
        <w:rPr>
          <w:rFonts w:cstheme="minorHAnsi"/>
        </w:rPr>
        <w:t xml:space="preserve"> </w:t>
      </w:r>
      <w:r w:rsidRPr="000B148B" w:rsidR="008E4744">
        <w:rPr>
          <w:rFonts w:cstheme="minorHAnsi"/>
        </w:rPr>
        <w:t>and</w:t>
      </w:r>
      <w:r w:rsidRPr="000B148B" w:rsidR="00F1042C">
        <w:rPr>
          <w:rFonts w:cstheme="minorHAnsi"/>
        </w:rPr>
        <w:t xml:space="preserve"> </w:t>
      </w:r>
      <w:r w:rsidRPr="000B148B" w:rsidR="008E4744">
        <w:rPr>
          <w:rFonts w:cstheme="minorHAnsi"/>
        </w:rPr>
        <w:t>follow</w:t>
      </w:r>
      <w:r w:rsidRPr="000B148B" w:rsidR="00F1042C">
        <w:rPr>
          <w:rFonts w:cstheme="minorHAnsi"/>
        </w:rPr>
        <w:t xml:space="preserve"> </w:t>
      </w:r>
      <w:r w:rsidRPr="000B148B" w:rsidR="008E4744">
        <w:rPr>
          <w:rFonts w:cstheme="minorHAnsi"/>
        </w:rPr>
        <w:t>policies</w:t>
      </w:r>
      <w:r w:rsidRPr="000B148B" w:rsidR="00295B0D">
        <w:rPr>
          <w:rFonts w:cstheme="minorHAnsi"/>
        </w:rPr>
        <w:t xml:space="preserve"> current at the time of implementation</w:t>
      </w:r>
      <w:r w:rsidRPr="000B148B" w:rsidR="008E4744">
        <w:rPr>
          <w:rFonts w:cstheme="minorHAnsi"/>
        </w:rPr>
        <w:t>.</w:t>
      </w:r>
      <w:r w:rsidRPr="000B148B" w:rsidR="00F1042C">
        <w:rPr>
          <w:rFonts w:cstheme="minorHAnsi"/>
        </w:rPr>
        <w:t xml:space="preserve"> </w:t>
      </w:r>
      <w:r w:rsidRPr="000B148B" w:rsidR="003616C4">
        <w:rPr>
          <w:rFonts w:cstheme="minorHAnsi"/>
        </w:rPr>
        <w:t>The</w:t>
      </w:r>
      <w:r w:rsidRPr="000B148B" w:rsidR="00F1042C">
        <w:rPr>
          <w:rFonts w:cstheme="minorHAnsi"/>
        </w:rPr>
        <w:t xml:space="preserve"> </w:t>
      </w:r>
      <w:r w:rsidRPr="000B148B" w:rsidR="003616C4">
        <w:rPr>
          <w:rFonts w:cstheme="minorHAnsi"/>
        </w:rPr>
        <w:t>purpose</w:t>
      </w:r>
      <w:r w:rsidRPr="000B148B" w:rsidR="00F1042C">
        <w:rPr>
          <w:rFonts w:cstheme="minorHAnsi"/>
        </w:rPr>
        <w:t xml:space="preserve"> </w:t>
      </w:r>
      <w:r w:rsidRPr="000B148B" w:rsidR="003616C4">
        <w:rPr>
          <w:rFonts w:cstheme="minorHAnsi"/>
        </w:rPr>
        <w:t>of</w:t>
      </w:r>
      <w:r w:rsidRPr="000B148B" w:rsidR="00F1042C">
        <w:rPr>
          <w:rFonts w:cstheme="minorHAnsi"/>
        </w:rPr>
        <w:t xml:space="preserve"> </w:t>
      </w:r>
      <w:r w:rsidRPr="000B148B" w:rsidR="003616C4">
        <w:rPr>
          <w:rFonts w:cstheme="minorHAnsi"/>
        </w:rPr>
        <w:t>this</w:t>
      </w:r>
      <w:r w:rsidRPr="000B148B" w:rsidR="00F1042C">
        <w:rPr>
          <w:rFonts w:cstheme="minorHAnsi"/>
        </w:rPr>
        <w:t xml:space="preserve"> </w:t>
      </w:r>
      <w:r w:rsidRPr="000B148B" w:rsidR="00274A52">
        <w:rPr>
          <w:rFonts w:cstheme="minorHAnsi"/>
        </w:rPr>
        <w:t>MOA</w:t>
      </w:r>
      <w:r w:rsidRPr="000B148B" w:rsidR="00F1042C">
        <w:rPr>
          <w:rFonts w:cstheme="minorHAnsi"/>
        </w:rPr>
        <w:t xml:space="preserve"> </w:t>
      </w:r>
      <w:r w:rsidRPr="000B148B" w:rsidR="003616C4">
        <w:rPr>
          <w:rFonts w:cstheme="minorHAnsi"/>
        </w:rPr>
        <w:t>is</w:t>
      </w:r>
      <w:r w:rsidRPr="000B148B" w:rsidR="00F1042C">
        <w:rPr>
          <w:rFonts w:cstheme="minorHAnsi"/>
        </w:rPr>
        <w:t xml:space="preserve"> </w:t>
      </w:r>
      <w:r w:rsidRPr="000B148B" w:rsidR="003616C4">
        <w:rPr>
          <w:rFonts w:cstheme="minorHAnsi"/>
        </w:rPr>
        <w:t>to</w:t>
      </w:r>
      <w:r w:rsidRPr="000B148B" w:rsidR="00F1042C">
        <w:rPr>
          <w:rFonts w:cstheme="minorHAnsi"/>
        </w:rPr>
        <w:t xml:space="preserve"> </w:t>
      </w:r>
      <w:r w:rsidRPr="000B148B" w:rsidR="003616C4">
        <w:rPr>
          <w:rFonts w:cstheme="minorHAnsi"/>
        </w:rPr>
        <w:t>allow</w:t>
      </w:r>
      <w:r w:rsidRPr="000B148B" w:rsidR="00F1042C">
        <w:rPr>
          <w:rFonts w:cstheme="minorHAnsi"/>
        </w:rPr>
        <w:t xml:space="preserve"> </w:t>
      </w:r>
      <w:r w:rsidRPr="000B148B" w:rsidR="003616C4">
        <w:rPr>
          <w:rFonts w:cstheme="minorHAnsi"/>
        </w:rPr>
        <w:t>for</w:t>
      </w:r>
      <w:r w:rsidRPr="000B148B" w:rsidR="00F1042C">
        <w:rPr>
          <w:rFonts w:cstheme="minorHAnsi"/>
        </w:rPr>
        <w:t xml:space="preserve"> </w:t>
      </w:r>
      <w:r w:rsidRPr="000B148B" w:rsidR="003616C4">
        <w:rPr>
          <w:rFonts w:cstheme="minorHAnsi"/>
        </w:rPr>
        <w:t>local</w:t>
      </w:r>
      <w:r w:rsidRPr="000B148B" w:rsidR="00F1042C">
        <w:rPr>
          <w:rFonts w:cstheme="minorHAnsi"/>
        </w:rPr>
        <w:t xml:space="preserve"> </w:t>
      </w:r>
      <w:r w:rsidRPr="000B148B" w:rsidR="003616C4">
        <w:rPr>
          <w:rFonts w:cstheme="minorHAnsi"/>
        </w:rPr>
        <w:t>decision</w:t>
      </w:r>
      <w:r w:rsidRPr="000B148B" w:rsidR="00F1042C">
        <w:rPr>
          <w:rFonts w:cstheme="minorHAnsi"/>
        </w:rPr>
        <w:t xml:space="preserve"> </w:t>
      </w:r>
      <w:r w:rsidRPr="000B148B" w:rsidR="003616C4">
        <w:rPr>
          <w:rFonts w:cstheme="minorHAnsi"/>
        </w:rPr>
        <w:t>making,</w:t>
      </w:r>
      <w:r w:rsidRPr="000B148B" w:rsidR="00F1042C">
        <w:rPr>
          <w:rFonts w:cstheme="minorHAnsi"/>
        </w:rPr>
        <w:t xml:space="preserve"> </w:t>
      </w:r>
      <w:r w:rsidRPr="000B148B" w:rsidR="004218D1">
        <w:rPr>
          <w:rFonts w:cstheme="minorHAnsi"/>
        </w:rPr>
        <w:t>to</w:t>
      </w:r>
      <w:r w:rsidRPr="000B148B" w:rsidR="00F1042C">
        <w:rPr>
          <w:rFonts w:cstheme="minorHAnsi"/>
        </w:rPr>
        <w:t xml:space="preserve"> </w:t>
      </w:r>
      <w:r w:rsidRPr="000B148B" w:rsidR="004218D1">
        <w:rPr>
          <w:rFonts w:cstheme="minorHAnsi"/>
        </w:rPr>
        <w:t>permit</w:t>
      </w:r>
      <w:r w:rsidRPr="000B148B" w:rsidR="00F1042C">
        <w:rPr>
          <w:rFonts w:cstheme="minorHAnsi"/>
        </w:rPr>
        <w:t xml:space="preserve"> </w:t>
      </w:r>
      <w:r w:rsidRPr="000B148B" w:rsidR="003616C4">
        <w:rPr>
          <w:rFonts w:cstheme="minorHAnsi"/>
        </w:rPr>
        <w:t>customization</w:t>
      </w:r>
      <w:r w:rsidRPr="000B148B" w:rsidR="00C7654B">
        <w:rPr>
          <w:rFonts w:cstheme="minorHAnsi"/>
        </w:rPr>
        <w:t>,</w:t>
      </w:r>
      <w:r w:rsidRPr="000B148B" w:rsidR="00F1042C">
        <w:rPr>
          <w:rFonts w:cstheme="minorHAnsi"/>
        </w:rPr>
        <w:t xml:space="preserve"> </w:t>
      </w:r>
      <w:r w:rsidRPr="000B148B" w:rsidR="003616C4">
        <w:rPr>
          <w:rFonts w:cstheme="minorHAnsi"/>
        </w:rPr>
        <w:t>and</w:t>
      </w:r>
      <w:r w:rsidRPr="000B148B" w:rsidR="00F1042C">
        <w:rPr>
          <w:rFonts w:cstheme="minorHAnsi"/>
        </w:rPr>
        <w:t xml:space="preserve"> </w:t>
      </w:r>
      <w:r w:rsidRPr="000B148B" w:rsidR="004218D1">
        <w:rPr>
          <w:rFonts w:cstheme="minorHAnsi"/>
        </w:rPr>
        <w:t>to</w:t>
      </w:r>
      <w:r w:rsidRPr="000B148B" w:rsidR="00F1042C">
        <w:rPr>
          <w:rFonts w:cstheme="minorHAnsi"/>
        </w:rPr>
        <w:t xml:space="preserve"> </w:t>
      </w:r>
      <w:r w:rsidRPr="000B148B" w:rsidR="003616C4">
        <w:rPr>
          <w:rFonts w:cstheme="minorHAnsi"/>
        </w:rPr>
        <w:t>provide</w:t>
      </w:r>
      <w:r w:rsidRPr="000B148B" w:rsidR="00F1042C">
        <w:rPr>
          <w:rFonts w:cstheme="minorHAnsi"/>
        </w:rPr>
        <w:t xml:space="preserve"> </w:t>
      </w:r>
      <w:r w:rsidRPr="000B148B" w:rsidR="003616C4">
        <w:rPr>
          <w:rFonts w:cstheme="minorHAnsi"/>
        </w:rPr>
        <w:t>flexibility</w:t>
      </w:r>
      <w:r w:rsidRPr="000B148B" w:rsidR="00F1042C">
        <w:rPr>
          <w:rFonts w:cstheme="minorHAnsi"/>
        </w:rPr>
        <w:t xml:space="preserve"> </w:t>
      </w:r>
      <w:r w:rsidRPr="000B148B" w:rsidR="003616C4">
        <w:rPr>
          <w:rFonts w:cstheme="minorHAnsi"/>
        </w:rPr>
        <w:t>within</w:t>
      </w:r>
      <w:r w:rsidRPr="000B148B" w:rsidR="00F1042C">
        <w:rPr>
          <w:rFonts w:cstheme="minorHAnsi"/>
        </w:rPr>
        <w:t xml:space="preserve"> </w:t>
      </w:r>
      <w:r w:rsidRPr="000B148B" w:rsidR="003616C4">
        <w:rPr>
          <w:rFonts w:cstheme="minorHAnsi"/>
        </w:rPr>
        <w:t>the</w:t>
      </w:r>
      <w:r w:rsidRPr="000B148B" w:rsidR="00F1042C">
        <w:rPr>
          <w:rFonts w:cstheme="minorHAnsi"/>
        </w:rPr>
        <w:t xml:space="preserve"> </w:t>
      </w:r>
      <w:r w:rsidRPr="000B148B" w:rsidR="003616C4">
        <w:rPr>
          <w:rFonts w:cstheme="minorHAnsi"/>
        </w:rPr>
        <w:t>constraints</w:t>
      </w:r>
      <w:r w:rsidRPr="000B148B" w:rsidR="00F1042C">
        <w:rPr>
          <w:rFonts w:cstheme="minorHAnsi"/>
        </w:rPr>
        <w:t xml:space="preserve"> </w:t>
      </w:r>
      <w:r w:rsidRPr="000B148B" w:rsidR="003616C4">
        <w:rPr>
          <w:rFonts w:cstheme="minorHAnsi"/>
        </w:rPr>
        <w:t>of</w:t>
      </w:r>
      <w:r w:rsidRPr="000B148B" w:rsidR="00F1042C">
        <w:rPr>
          <w:rFonts w:cstheme="minorHAnsi"/>
        </w:rPr>
        <w:t xml:space="preserve"> </w:t>
      </w:r>
      <w:r w:rsidRPr="000B148B" w:rsidR="003616C4">
        <w:rPr>
          <w:rFonts w:cstheme="minorHAnsi"/>
        </w:rPr>
        <w:t>the</w:t>
      </w:r>
      <w:r w:rsidRPr="000B148B" w:rsidR="00F1042C">
        <w:rPr>
          <w:rFonts w:cstheme="minorHAnsi"/>
        </w:rPr>
        <w:t xml:space="preserve"> </w:t>
      </w:r>
      <w:r w:rsidRPr="000B148B" w:rsidR="003616C4">
        <w:rPr>
          <w:rFonts w:cstheme="minorHAnsi"/>
        </w:rPr>
        <w:t>MOU.</w:t>
      </w:r>
    </w:p>
    <w:p w:rsidRPr="000B148B" w:rsidR="000F090A" w:rsidP="00B7385F" w:rsidRDefault="000F090A" w14:paraId="3464E9D4" w14:textId="77777777">
      <w:pPr>
        <w:pStyle w:val="ListParagraph"/>
        <w:numPr>
          <w:ilvl w:val="0"/>
          <w:numId w:val="1"/>
        </w:numPr>
        <w:spacing w:after="120" w:line="240" w:lineRule="auto"/>
        <w:ind w:left="540" w:hanging="540"/>
        <w:contextualSpacing w:val="0"/>
        <w:rPr>
          <w:rFonts w:cstheme="minorHAnsi"/>
          <w:b/>
        </w:rPr>
      </w:pPr>
      <w:r w:rsidRPr="000B148B">
        <w:rPr>
          <w:rFonts w:cstheme="minorHAnsi"/>
          <w:b/>
        </w:rPr>
        <w:t>Dual</w:t>
      </w:r>
      <w:r w:rsidRPr="000B148B" w:rsidR="00F1042C">
        <w:rPr>
          <w:rFonts w:cstheme="minorHAnsi"/>
          <w:b/>
        </w:rPr>
        <w:t xml:space="preserve"> </w:t>
      </w:r>
      <w:r w:rsidRPr="000B148B">
        <w:rPr>
          <w:rFonts w:cstheme="minorHAnsi"/>
          <w:b/>
        </w:rPr>
        <w:t>Credit</w:t>
      </w:r>
      <w:r w:rsidRPr="000B148B" w:rsidR="00F1042C">
        <w:rPr>
          <w:rFonts w:cstheme="minorHAnsi"/>
          <w:b/>
        </w:rPr>
        <w:t xml:space="preserve"> </w:t>
      </w:r>
      <w:r w:rsidRPr="000B148B">
        <w:rPr>
          <w:rFonts w:cstheme="minorHAnsi"/>
          <w:b/>
        </w:rPr>
        <w:t>Courses</w:t>
      </w:r>
    </w:p>
    <w:p w:rsidRPr="000B148B" w:rsidR="000F090A" w:rsidP="00B7385F" w:rsidRDefault="000F090A" w14:paraId="1E6B2C2E" w14:textId="77777777">
      <w:pPr>
        <w:spacing w:after="120" w:line="240" w:lineRule="auto"/>
        <w:rPr>
          <w:rFonts w:cstheme="minorHAnsi"/>
        </w:rPr>
      </w:pPr>
      <w:r w:rsidRPr="000B148B">
        <w:rPr>
          <w:rFonts w:cstheme="minorHAnsi"/>
        </w:rPr>
        <w:t>A</w:t>
      </w:r>
      <w:r w:rsidRPr="000B148B" w:rsidR="00F1042C">
        <w:rPr>
          <w:rFonts w:cstheme="minorHAnsi"/>
        </w:rPr>
        <w:t xml:space="preserve"> </w:t>
      </w:r>
      <w:r w:rsidRPr="000B148B">
        <w:rPr>
          <w:rFonts w:cstheme="minorHAnsi"/>
        </w:rPr>
        <w:t>dual</w:t>
      </w:r>
      <w:r w:rsidRPr="000B148B" w:rsidR="00F1042C">
        <w:rPr>
          <w:rFonts w:cstheme="minorHAnsi"/>
        </w:rPr>
        <w:t xml:space="preserve"> </w:t>
      </w:r>
      <w:r w:rsidRPr="000B148B">
        <w:rPr>
          <w:rFonts w:cstheme="minorHAnsi"/>
        </w:rPr>
        <w:t>credit</w:t>
      </w:r>
      <w:r w:rsidRPr="000B148B" w:rsidR="00F1042C">
        <w:rPr>
          <w:rFonts w:cstheme="minorHAnsi"/>
        </w:rPr>
        <w:t xml:space="preserve"> </w:t>
      </w:r>
      <w:r w:rsidRPr="000B148B">
        <w:rPr>
          <w:rFonts w:cstheme="minorHAnsi"/>
        </w:rPr>
        <w:t>course</w:t>
      </w:r>
      <w:r w:rsidRPr="000B148B" w:rsidR="00F1042C">
        <w:rPr>
          <w:rFonts w:cstheme="minorHAnsi"/>
        </w:rPr>
        <w:t xml:space="preserve"> </w:t>
      </w:r>
      <w:r w:rsidRPr="000B148B">
        <w:rPr>
          <w:rFonts w:cstheme="minorHAnsi"/>
        </w:rPr>
        <w:t>is</w:t>
      </w:r>
      <w:r w:rsidRPr="000B148B" w:rsidR="00F1042C">
        <w:rPr>
          <w:rFonts w:cstheme="minorHAnsi"/>
        </w:rPr>
        <w:t xml:space="preserve"> </w:t>
      </w:r>
      <w:r w:rsidRPr="000B148B">
        <w:rPr>
          <w:rFonts w:cstheme="minorHAnsi"/>
        </w:rPr>
        <w:t>a</w:t>
      </w:r>
      <w:r w:rsidRPr="000B148B" w:rsidR="00F1042C">
        <w:rPr>
          <w:rFonts w:cstheme="minorHAnsi"/>
        </w:rPr>
        <w:t xml:space="preserve"> </w:t>
      </w:r>
      <w:r w:rsidRPr="000B148B">
        <w:rPr>
          <w:rFonts w:cstheme="minorHAnsi"/>
        </w:rPr>
        <w:t>college-level</w:t>
      </w:r>
      <w:r w:rsidRPr="000B148B" w:rsidR="00F1042C">
        <w:rPr>
          <w:rFonts w:cstheme="minorHAnsi"/>
        </w:rPr>
        <w:t xml:space="preserve"> </w:t>
      </w:r>
      <w:r w:rsidRPr="000B148B">
        <w:rPr>
          <w:rFonts w:cstheme="minorHAnsi"/>
        </w:rPr>
        <w:t>course</w:t>
      </w:r>
      <w:r w:rsidRPr="000B148B" w:rsidR="00F1042C">
        <w:rPr>
          <w:rFonts w:cstheme="minorHAnsi"/>
        </w:rPr>
        <w:t xml:space="preserve"> </w:t>
      </w:r>
      <w:r w:rsidRPr="000B148B">
        <w:rPr>
          <w:rFonts w:cstheme="minorHAnsi"/>
        </w:rPr>
        <w:t>of</w:t>
      </w:r>
      <w:r w:rsidRPr="000B148B" w:rsidR="00F1042C">
        <w:rPr>
          <w:rFonts w:cstheme="minorHAnsi"/>
        </w:rPr>
        <w:t xml:space="preserve"> </w:t>
      </w:r>
      <w:r w:rsidRPr="000B148B">
        <w:rPr>
          <w:rFonts w:cstheme="minorHAnsi"/>
        </w:rPr>
        <w:t>study</w:t>
      </w:r>
      <w:r w:rsidRPr="000B148B" w:rsidR="00F1042C">
        <w:rPr>
          <w:rFonts w:cstheme="minorHAnsi"/>
        </w:rPr>
        <w:t xml:space="preserve"> </w:t>
      </w:r>
      <w:r w:rsidRPr="000B148B">
        <w:rPr>
          <w:rFonts w:cstheme="minorHAnsi"/>
        </w:rPr>
        <w:t>developed</w:t>
      </w:r>
      <w:r w:rsidRPr="000B148B" w:rsidR="00F1042C">
        <w:rPr>
          <w:rFonts w:cstheme="minorHAnsi"/>
        </w:rPr>
        <w:t xml:space="preserve"> </w:t>
      </w:r>
      <w:r w:rsidRPr="000B148B">
        <w:rPr>
          <w:rFonts w:cstheme="minorHAnsi"/>
        </w:rPr>
        <w:t>in</w:t>
      </w:r>
      <w:r w:rsidRPr="000B148B" w:rsidR="00F1042C">
        <w:rPr>
          <w:rFonts w:cstheme="minorHAnsi"/>
        </w:rPr>
        <w:t xml:space="preserve"> </w:t>
      </w:r>
      <w:r w:rsidRPr="000B148B">
        <w:rPr>
          <w:rFonts w:cstheme="minorHAnsi"/>
        </w:rPr>
        <w:t>accordance</w:t>
      </w:r>
      <w:r w:rsidRPr="000B148B" w:rsidR="00F1042C">
        <w:rPr>
          <w:rFonts w:cstheme="minorHAnsi"/>
        </w:rPr>
        <w:t xml:space="preserve"> </w:t>
      </w:r>
      <w:r w:rsidRPr="000B148B">
        <w:rPr>
          <w:rFonts w:cstheme="minorHAnsi"/>
        </w:rPr>
        <w:t>with</w:t>
      </w:r>
      <w:r w:rsidRPr="000B148B" w:rsidR="00F1042C">
        <w:rPr>
          <w:rFonts w:cstheme="minorHAnsi"/>
        </w:rPr>
        <w:t xml:space="preserve"> </w:t>
      </w:r>
      <w:r w:rsidRPr="000B148B">
        <w:rPr>
          <w:rFonts w:cstheme="minorHAnsi"/>
        </w:rPr>
        <w:t>KRS</w:t>
      </w:r>
      <w:r w:rsidRPr="000B148B" w:rsidR="00F1042C">
        <w:rPr>
          <w:rFonts w:cstheme="minorHAnsi"/>
        </w:rPr>
        <w:t xml:space="preserve"> </w:t>
      </w:r>
      <w:r w:rsidRPr="000B148B">
        <w:rPr>
          <w:rFonts w:cstheme="minorHAnsi"/>
        </w:rPr>
        <w:t>164.098</w:t>
      </w:r>
      <w:r w:rsidRPr="000B148B" w:rsidR="00F1042C">
        <w:rPr>
          <w:rFonts w:cstheme="minorHAnsi"/>
        </w:rPr>
        <w:t xml:space="preserve"> </w:t>
      </w:r>
      <w:r w:rsidRPr="000B148B">
        <w:rPr>
          <w:rFonts w:cstheme="minorHAnsi"/>
        </w:rPr>
        <w:t>in</w:t>
      </w:r>
      <w:r w:rsidRPr="000B148B" w:rsidR="00F1042C">
        <w:rPr>
          <w:rFonts w:cstheme="minorHAnsi"/>
        </w:rPr>
        <w:t xml:space="preserve"> </w:t>
      </w:r>
      <w:r w:rsidRPr="000B148B">
        <w:rPr>
          <w:rFonts w:cstheme="minorHAnsi"/>
        </w:rPr>
        <w:t>which</w:t>
      </w:r>
      <w:r w:rsidRPr="000B148B" w:rsidR="00F1042C">
        <w:rPr>
          <w:rFonts w:cstheme="minorHAnsi"/>
        </w:rPr>
        <w:t xml:space="preserve"> </w:t>
      </w:r>
      <w:r w:rsidRPr="000B148B">
        <w:rPr>
          <w:rFonts w:cstheme="minorHAnsi"/>
        </w:rPr>
        <w:t>a</w:t>
      </w:r>
      <w:r w:rsidRPr="000B148B" w:rsidR="00F1042C">
        <w:rPr>
          <w:rFonts w:cstheme="minorHAnsi"/>
        </w:rPr>
        <w:t xml:space="preserve"> </w:t>
      </w:r>
      <w:r w:rsidRPr="000B148B">
        <w:rPr>
          <w:rFonts w:cstheme="minorHAnsi"/>
        </w:rPr>
        <w:t>high</w:t>
      </w:r>
      <w:r w:rsidRPr="000B148B" w:rsidR="00F1042C">
        <w:rPr>
          <w:rFonts w:cstheme="minorHAnsi"/>
        </w:rPr>
        <w:t xml:space="preserve"> </w:t>
      </w:r>
      <w:r w:rsidRPr="000B148B">
        <w:rPr>
          <w:rFonts w:cstheme="minorHAnsi"/>
        </w:rPr>
        <w:t>school</w:t>
      </w:r>
      <w:r w:rsidRPr="000B148B" w:rsidR="00F1042C">
        <w:rPr>
          <w:rFonts w:cstheme="minorHAnsi"/>
        </w:rPr>
        <w:t xml:space="preserve"> </w:t>
      </w:r>
      <w:r w:rsidRPr="000B148B">
        <w:rPr>
          <w:rFonts w:cstheme="minorHAnsi"/>
        </w:rPr>
        <w:t>student</w:t>
      </w:r>
      <w:r w:rsidRPr="000B148B" w:rsidR="00F1042C">
        <w:rPr>
          <w:rFonts w:cstheme="minorHAnsi"/>
        </w:rPr>
        <w:t xml:space="preserve"> </w:t>
      </w:r>
      <w:r w:rsidRPr="000B148B">
        <w:rPr>
          <w:rFonts w:cstheme="minorHAnsi"/>
        </w:rPr>
        <w:t>receives</w:t>
      </w:r>
      <w:r w:rsidRPr="000B148B" w:rsidR="00F1042C">
        <w:rPr>
          <w:rFonts w:cstheme="minorHAnsi"/>
        </w:rPr>
        <w:t xml:space="preserve"> </w:t>
      </w:r>
      <w:r w:rsidRPr="000B148B">
        <w:rPr>
          <w:rFonts w:cstheme="minorHAnsi"/>
        </w:rPr>
        <w:t>credit</w:t>
      </w:r>
      <w:r w:rsidRPr="000B148B" w:rsidR="00F1042C">
        <w:rPr>
          <w:rFonts w:cstheme="minorHAnsi"/>
        </w:rPr>
        <w:t xml:space="preserve"> </w:t>
      </w:r>
      <w:r w:rsidRPr="000B148B">
        <w:rPr>
          <w:rFonts w:cstheme="minorHAnsi"/>
        </w:rPr>
        <w:t>from</w:t>
      </w:r>
      <w:r w:rsidRPr="000B148B" w:rsidR="00F1042C">
        <w:rPr>
          <w:rFonts w:cstheme="minorHAnsi"/>
        </w:rPr>
        <w:t xml:space="preserve"> </w:t>
      </w:r>
      <w:r w:rsidRPr="000B148B">
        <w:rPr>
          <w:rFonts w:cstheme="minorHAnsi"/>
        </w:rPr>
        <w:t>both</w:t>
      </w:r>
      <w:r w:rsidRPr="000B148B" w:rsidR="00F1042C">
        <w:rPr>
          <w:rFonts w:cstheme="minorHAnsi"/>
        </w:rPr>
        <w:t xml:space="preserve"> </w:t>
      </w:r>
      <w:r w:rsidRPr="000B148B">
        <w:rPr>
          <w:rFonts w:cstheme="minorHAnsi"/>
        </w:rPr>
        <w:t>the</w:t>
      </w:r>
      <w:r w:rsidRPr="000B148B" w:rsidR="00F1042C">
        <w:rPr>
          <w:rFonts w:cstheme="minorHAnsi"/>
        </w:rPr>
        <w:t xml:space="preserve"> </w:t>
      </w:r>
      <w:r w:rsidRPr="000B148B">
        <w:rPr>
          <w:rFonts w:cstheme="minorHAnsi"/>
        </w:rPr>
        <w:t>high</w:t>
      </w:r>
      <w:r w:rsidRPr="000B148B" w:rsidR="00F1042C">
        <w:rPr>
          <w:rFonts w:cstheme="minorHAnsi"/>
        </w:rPr>
        <w:t xml:space="preserve"> </w:t>
      </w:r>
      <w:r w:rsidRPr="000B148B">
        <w:rPr>
          <w:rFonts w:cstheme="minorHAnsi"/>
        </w:rPr>
        <w:t>school</w:t>
      </w:r>
      <w:r w:rsidRPr="000B148B" w:rsidR="00F1042C">
        <w:rPr>
          <w:rFonts w:cstheme="minorHAnsi"/>
        </w:rPr>
        <w:t xml:space="preserve"> </w:t>
      </w:r>
      <w:r w:rsidRPr="000B148B">
        <w:rPr>
          <w:rFonts w:cstheme="minorHAnsi"/>
        </w:rPr>
        <w:t>and</w:t>
      </w:r>
      <w:r w:rsidRPr="000B148B" w:rsidR="00F1042C">
        <w:rPr>
          <w:rFonts w:cstheme="minorHAnsi"/>
        </w:rPr>
        <w:t xml:space="preserve"> </w:t>
      </w:r>
      <w:r w:rsidRPr="000B148B" w:rsidR="007F1F98">
        <w:rPr>
          <w:rFonts w:cstheme="minorHAnsi"/>
        </w:rPr>
        <w:t xml:space="preserve">the </w:t>
      </w:r>
      <w:r w:rsidRPr="000B148B">
        <w:rPr>
          <w:rFonts w:cstheme="minorHAnsi"/>
        </w:rPr>
        <w:t>postsecondary</w:t>
      </w:r>
      <w:r w:rsidRPr="000B148B" w:rsidR="00F1042C">
        <w:rPr>
          <w:rFonts w:cstheme="minorHAnsi"/>
        </w:rPr>
        <w:t xml:space="preserve"> </w:t>
      </w:r>
      <w:r w:rsidRPr="000B148B">
        <w:rPr>
          <w:rFonts w:cstheme="minorHAnsi"/>
        </w:rPr>
        <w:t>institution</w:t>
      </w:r>
      <w:r w:rsidRPr="000B148B" w:rsidR="00F1042C">
        <w:rPr>
          <w:rFonts w:cstheme="minorHAnsi"/>
        </w:rPr>
        <w:t xml:space="preserve"> </w:t>
      </w:r>
      <w:r w:rsidRPr="000B148B">
        <w:rPr>
          <w:rFonts w:cstheme="minorHAnsi"/>
        </w:rPr>
        <w:t>in</w:t>
      </w:r>
      <w:r w:rsidRPr="000B148B" w:rsidR="00F1042C">
        <w:rPr>
          <w:rFonts w:cstheme="minorHAnsi"/>
        </w:rPr>
        <w:t xml:space="preserve"> </w:t>
      </w:r>
      <w:r w:rsidRPr="000B148B">
        <w:rPr>
          <w:rFonts w:cstheme="minorHAnsi"/>
        </w:rPr>
        <w:t>which</w:t>
      </w:r>
      <w:r w:rsidRPr="000B148B" w:rsidR="00F1042C">
        <w:rPr>
          <w:rFonts w:cstheme="minorHAnsi"/>
        </w:rPr>
        <w:t xml:space="preserve"> </w:t>
      </w:r>
      <w:r w:rsidRPr="000B148B">
        <w:rPr>
          <w:rFonts w:cstheme="minorHAnsi"/>
        </w:rPr>
        <w:t>the</w:t>
      </w:r>
      <w:r w:rsidRPr="000B148B" w:rsidR="00F1042C">
        <w:rPr>
          <w:rFonts w:cstheme="minorHAnsi"/>
        </w:rPr>
        <w:t xml:space="preserve"> </w:t>
      </w:r>
      <w:r w:rsidRPr="000B148B">
        <w:rPr>
          <w:rFonts w:cstheme="minorHAnsi"/>
        </w:rPr>
        <w:t>student</w:t>
      </w:r>
      <w:r w:rsidRPr="000B148B" w:rsidR="00F1042C">
        <w:rPr>
          <w:rFonts w:cstheme="minorHAnsi"/>
        </w:rPr>
        <w:t xml:space="preserve"> </w:t>
      </w:r>
      <w:r w:rsidRPr="000B148B">
        <w:rPr>
          <w:rFonts w:cstheme="minorHAnsi"/>
        </w:rPr>
        <w:t>is</w:t>
      </w:r>
      <w:r w:rsidRPr="000B148B" w:rsidR="00F1042C">
        <w:rPr>
          <w:rFonts w:cstheme="minorHAnsi"/>
        </w:rPr>
        <w:t xml:space="preserve"> </w:t>
      </w:r>
      <w:r w:rsidRPr="000B148B">
        <w:rPr>
          <w:rFonts w:cstheme="minorHAnsi"/>
        </w:rPr>
        <w:t>enrolled</w:t>
      </w:r>
      <w:r w:rsidRPr="000B148B" w:rsidR="00F1042C">
        <w:rPr>
          <w:rFonts w:cstheme="minorHAnsi"/>
        </w:rPr>
        <w:t xml:space="preserve"> </w:t>
      </w:r>
      <w:r w:rsidRPr="000B148B">
        <w:rPr>
          <w:rFonts w:cstheme="minorHAnsi"/>
        </w:rPr>
        <w:t>upon</w:t>
      </w:r>
      <w:r w:rsidRPr="000B148B" w:rsidR="00F1042C">
        <w:rPr>
          <w:rFonts w:cstheme="minorHAnsi"/>
        </w:rPr>
        <w:t xml:space="preserve"> </w:t>
      </w:r>
      <w:r w:rsidRPr="000B148B">
        <w:rPr>
          <w:rFonts w:cstheme="minorHAnsi"/>
        </w:rPr>
        <w:t>completion</w:t>
      </w:r>
      <w:r w:rsidRPr="000B148B" w:rsidR="00F1042C">
        <w:rPr>
          <w:rFonts w:cstheme="minorHAnsi"/>
        </w:rPr>
        <w:t xml:space="preserve"> </w:t>
      </w:r>
      <w:r w:rsidRPr="000B148B">
        <w:rPr>
          <w:rFonts w:cstheme="minorHAnsi"/>
        </w:rPr>
        <w:t>of</w:t>
      </w:r>
      <w:r w:rsidRPr="000B148B" w:rsidR="00F1042C">
        <w:rPr>
          <w:rFonts w:cstheme="minorHAnsi"/>
        </w:rPr>
        <w:t xml:space="preserve"> </w:t>
      </w:r>
      <w:r w:rsidRPr="000B148B">
        <w:rPr>
          <w:rFonts w:cstheme="minorHAnsi"/>
        </w:rPr>
        <w:t>a</w:t>
      </w:r>
      <w:r w:rsidRPr="000B148B" w:rsidR="00F1042C">
        <w:rPr>
          <w:rFonts w:cstheme="minorHAnsi"/>
        </w:rPr>
        <w:t xml:space="preserve"> </w:t>
      </w:r>
      <w:r w:rsidRPr="000B148B">
        <w:rPr>
          <w:rFonts w:cstheme="minorHAnsi"/>
        </w:rPr>
        <w:t>single</w:t>
      </w:r>
      <w:r w:rsidRPr="000B148B" w:rsidR="00F1042C">
        <w:rPr>
          <w:rFonts w:cstheme="minorHAnsi"/>
        </w:rPr>
        <w:t xml:space="preserve"> </w:t>
      </w:r>
      <w:r w:rsidRPr="000B148B">
        <w:rPr>
          <w:rFonts w:cstheme="minorHAnsi"/>
        </w:rPr>
        <w:t>class</w:t>
      </w:r>
      <w:r w:rsidRPr="000B148B" w:rsidR="00F1042C">
        <w:rPr>
          <w:rFonts w:cstheme="minorHAnsi"/>
        </w:rPr>
        <w:t xml:space="preserve"> </w:t>
      </w:r>
      <w:r w:rsidRPr="000B148B">
        <w:rPr>
          <w:rFonts w:cstheme="minorHAnsi"/>
        </w:rPr>
        <w:t>or</w:t>
      </w:r>
      <w:r w:rsidRPr="000B148B" w:rsidR="00F1042C">
        <w:rPr>
          <w:rFonts w:cstheme="minorHAnsi"/>
        </w:rPr>
        <w:t xml:space="preserve"> </w:t>
      </w:r>
      <w:r w:rsidRPr="000B148B">
        <w:rPr>
          <w:rFonts w:cstheme="minorHAnsi"/>
        </w:rPr>
        <w:t>designated</w:t>
      </w:r>
      <w:r w:rsidRPr="000B148B" w:rsidR="00F1042C">
        <w:rPr>
          <w:rFonts w:cstheme="minorHAnsi"/>
        </w:rPr>
        <w:t xml:space="preserve"> </w:t>
      </w:r>
      <w:r w:rsidRPr="000B148B">
        <w:rPr>
          <w:rFonts w:cstheme="minorHAnsi"/>
        </w:rPr>
        <w:t>program</w:t>
      </w:r>
      <w:r w:rsidRPr="000B148B" w:rsidR="00F1042C">
        <w:rPr>
          <w:rFonts w:cstheme="minorHAnsi"/>
        </w:rPr>
        <w:t xml:space="preserve"> </w:t>
      </w:r>
      <w:r w:rsidRPr="000B148B">
        <w:rPr>
          <w:rFonts w:cstheme="minorHAnsi"/>
        </w:rPr>
        <w:t>of</w:t>
      </w:r>
      <w:r w:rsidRPr="000B148B" w:rsidR="00F1042C">
        <w:rPr>
          <w:rFonts w:cstheme="minorHAnsi"/>
        </w:rPr>
        <w:t xml:space="preserve"> </w:t>
      </w:r>
      <w:r w:rsidRPr="000B148B">
        <w:rPr>
          <w:rFonts w:cstheme="minorHAnsi"/>
        </w:rPr>
        <w:t>study.</w:t>
      </w:r>
      <w:r w:rsidRPr="000B148B" w:rsidR="00F1042C">
        <w:rPr>
          <w:rFonts w:cstheme="minorHAnsi"/>
        </w:rPr>
        <w:t xml:space="preserve"> </w:t>
      </w:r>
      <w:r w:rsidRPr="000B148B">
        <w:rPr>
          <w:rFonts w:cstheme="minorHAnsi"/>
        </w:rPr>
        <w:t>Developmental</w:t>
      </w:r>
      <w:r w:rsidRPr="000B148B" w:rsidR="00F1042C">
        <w:rPr>
          <w:rFonts w:cstheme="minorHAnsi"/>
        </w:rPr>
        <w:t xml:space="preserve"> </w:t>
      </w:r>
      <w:r w:rsidRPr="000B148B">
        <w:rPr>
          <w:rFonts w:cstheme="minorHAnsi"/>
        </w:rPr>
        <w:t>education</w:t>
      </w:r>
      <w:r w:rsidRPr="000B148B" w:rsidR="00F1042C">
        <w:rPr>
          <w:rFonts w:cstheme="minorHAnsi"/>
        </w:rPr>
        <w:t xml:space="preserve"> </w:t>
      </w:r>
      <w:r w:rsidRPr="000B148B">
        <w:rPr>
          <w:rFonts w:cstheme="minorHAnsi"/>
        </w:rPr>
        <w:t>and</w:t>
      </w:r>
      <w:r w:rsidRPr="000B148B" w:rsidR="00F1042C">
        <w:rPr>
          <w:rFonts w:cstheme="minorHAnsi"/>
        </w:rPr>
        <w:t xml:space="preserve"> </w:t>
      </w:r>
      <w:r w:rsidRPr="000B148B">
        <w:rPr>
          <w:rFonts w:cstheme="minorHAnsi"/>
        </w:rPr>
        <w:t>remedial</w:t>
      </w:r>
      <w:r w:rsidRPr="000B148B" w:rsidR="00F1042C">
        <w:rPr>
          <w:rFonts w:cstheme="minorHAnsi"/>
        </w:rPr>
        <w:t xml:space="preserve"> </w:t>
      </w:r>
      <w:r w:rsidRPr="000B148B">
        <w:rPr>
          <w:rFonts w:cstheme="minorHAnsi"/>
        </w:rPr>
        <w:t>courses</w:t>
      </w:r>
      <w:r w:rsidRPr="000B148B" w:rsidR="00F1042C">
        <w:rPr>
          <w:rFonts w:cstheme="minorHAnsi"/>
        </w:rPr>
        <w:t xml:space="preserve"> </w:t>
      </w:r>
      <w:r w:rsidRPr="000B148B">
        <w:rPr>
          <w:rFonts w:cstheme="minorHAnsi"/>
        </w:rPr>
        <w:t>are</w:t>
      </w:r>
      <w:r w:rsidRPr="000B148B" w:rsidR="00F1042C">
        <w:rPr>
          <w:rFonts w:cstheme="minorHAnsi"/>
        </w:rPr>
        <w:t xml:space="preserve"> </w:t>
      </w:r>
      <w:r w:rsidRPr="000B148B">
        <w:rPr>
          <w:rFonts w:cstheme="minorHAnsi"/>
        </w:rPr>
        <w:t>not</w:t>
      </w:r>
      <w:r w:rsidRPr="000B148B" w:rsidR="00F1042C">
        <w:rPr>
          <w:rFonts w:cstheme="minorHAnsi"/>
        </w:rPr>
        <w:t xml:space="preserve"> </w:t>
      </w:r>
      <w:r w:rsidRPr="000B148B">
        <w:rPr>
          <w:rFonts w:cstheme="minorHAnsi"/>
        </w:rPr>
        <w:t>eligible</w:t>
      </w:r>
      <w:r w:rsidRPr="000B148B" w:rsidR="00F1042C">
        <w:rPr>
          <w:rFonts w:cstheme="minorHAnsi"/>
        </w:rPr>
        <w:t xml:space="preserve"> </w:t>
      </w:r>
      <w:r w:rsidRPr="000B148B">
        <w:rPr>
          <w:rFonts w:cstheme="minorHAnsi"/>
        </w:rPr>
        <w:t>dual</w:t>
      </w:r>
      <w:r w:rsidRPr="000B148B" w:rsidR="00F1042C">
        <w:rPr>
          <w:rFonts w:cstheme="minorHAnsi"/>
        </w:rPr>
        <w:t xml:space="preserve"> </w:t>
      </w:r>
      <w:r w:rsidRPr="000B148B">
        <w:rPr>
          <w:rFonts w:cstheme="minorHAnsi"/>
        </w:rPr>
        <w:t>credit</w:t>
      </w:r>
      <w:r w:rsidRPr="000B148B" w:rsidR="00F1042C">
        <w:rPr>
          <w:rFonts w:cstheme="minorHAnsi"/>
        </w:rPr>
        <w:t xml:space="preserve"> </w:t>
      </w:r>
      <w:r w:rsidRPr="000B148B">
        <w:rPr>
          <w:rFonts w:cstheme="minorHAnsi"/>
        </w:rPr>
        <w:t>courses</w:t>
      </w:r>
      <w:r w:rsidRPr="000B148B" w:rsidR="00F1042C">
        <w:rPr>
          <w:rFonts w:cstheme="minorHAnsi"/>
        </w:rPr>
        <w:t xml:space="preserve"> </w:t>
      </w:r>
      <w:r w:rsidRPr="000B148B">
        <w:rPr>
          <w:rFonts w:cstheme="minorHAnsi"/>
        </w:rPr>
        <w:t>(in</w:t>
      </w:r>
      <w:r w:rsidRPr="000B148B" w:rsidR="00F1042C">
        <w:rPr>
          <w:rFonts w:cstheme="minorHAnsi"/>
        </w:rPr>
        <w:t xml:space="preserve"> </w:t>
      </w:r>
      <w:r w:rsidRPr="000B148B">
        <w:rPr>
          <w:rFonts w:cstheme="minorHAnsi"/>
        </w:rPr>
        <w:t>accordance</w:t>
      </w:r>
      <w:r w:rsidRPr="000B148B" w:rsidR="00F1042C">
        <w:rPr>
          <w:rFonts w:cstheme="minorHAnsi"/>
        </w:rPr>
        <w:t xml:space="preserve"> </w:t>
      </w:r>
      <w:r w:rsidRPr="000B148B">
        <w:rPr>
          <w:rFonts w:cstheme="minorHAnsi"/>
        </w:rPr>
        <w:t>with</w:t>
      </w:r>
      <w:r w:rsidRPr="000B148B" w:rsidR="00F1042C">
        <w:rPr>
          <w:rFonts w:cstheme="minorHAnsi"/>
        </w:rPr>
        <w:t xml:space="preserve"> </w:t>
      </w:r>
      <w:r w:rsidRPr="000B148B">
        <w:rPr>
          <w:rFonts w:cstheme="minorHAnsi"/>
        </w:rPr>
        <w:t>KRS</w:t>
      </w:r>
      <w:r w:rsidRPr="000B148B" w:rsidR="00F1042C">
        <w:rPr>
          <w:rFonts w:cstheme="minorHAnsi"/>
        </w:rPr>
        <w:t xml:space="preserve"> </w:t>
      </w:r>
      <w:r w:rsidRPr="000B148B">
        <w:rPr>
          <w:rFonts w:cstheme="minorHAnsi"/>
        </w:rPr>
        <w:t>164.098).</w:t>
      </w:r>
      <w:r w:rsidRPr="000B148B" w:rsidR="00F1042C">
        <w:rPr>
          <w:rFonts w:cstheme="minorHAnsi"/>
        </w:rPr>
        <w:t xml:space="preserve"> </w:t>
      </w:r>
      <w:r w:rsidRPr="000B148B">
        <w:rPr>
          <w:rFonts w:cstheme="minorHAnsi"/>
        </w:rPr>
        <w:t>First</w:t>
      </w:r>
      <w:r w:rsidRPr="000B148B" w:rsidR="00F1042C">
        <w:rPr>
          <w:rFonts w:cstheme="minorHAnsi"/>
        </w:rPr>
        <w:t xml:space="preserve"> </w:t>
      </w:r>
      <w:r w:rsidRPr="000B148B">
        <w:rPr>
          <w:rFonts w:cstheme="minorHAnsi"/>
        </w:rPr>
        <w:t>Year</w:t>
      </w:r>
      <w:r w:rsidRPr="000B148B" w:rsidR="00F1042C">
        <w:rPr>
          <w:rFonts w:cstheme="minorHAnsi"/>
        </w:rPr>
        <w:t xml:space="preserve"> </w:t>
      </w:r>
      <w:r w:rsidRPr="000B148B">
        <w:rPr>
          <w:rFonts w:cstheme="minorHAnsi"/>
        </w:rPr>
        <w:t>Experience</w:t>
      </w:r>
      <w:r w:rsidRPr="000B148B" w:rsidR="00F1042C">
        <w:rPr>
          <w:rFonts w:cstheme="minorHAnsi"/>
        </w:rPr>
        <w:t xml:space="preserve"> </w:t>
      </w:r>
      <w:r w:rsidRPr="000B148B">
        <w:rPr>
          <w:rFonts w:cstheme="minorHAnsi"/>
        </w:rPr>
        <w:t>Courses</w:t>
      </w:r>
      <w:r w:rsidRPr="000B148B" w:rsidR="00F1042C">
        <w:rPr>
          <w:rFonts w:cstheme="minorHAnsi"/>
        </w:rPr>
        <w:t xml:space="preserve"> </w:t>
      </w:r>
      <w:r w:rsidRPr="000B148B">
        <w:rPr>
          <w:rFonts w:cstheme="minorHAnsi"/>
        </w:rPr>
        <w:t>are</w:t>
      </w:r>
      <w:r w:rsidRPr="000B148B" w:rsidR="00F1042C">
        <w:rPr>
          <w:rFonts w:cstheme="minorHAnsi"/>
        </w:rPr>
        <w:t xml:space="preserve"> </w:t>
      </w:r>
      <w:r w:rsidRPr="000B148B">
        <w:rPr>
          <w:rFonts w:cstheme="minorHAnsi"/>
        </w:rPr>
        <w:t>not</w:t>
      </w:r>
      <w:r w:rsidRPr="000B148B" w:rsidR="00F1042C">
        <w:rPr>
          <w:rFonts w:cstheme="minorHAnsi"/>
        </w:rPr>
        <w:t xml:space="preserve"> </w:t>
      </w:r>
      <w:r w:rsidRPr="000B148B">
        <w:rPr>
          <w:rFonts w:cstheme="minorHAnsi"/>
        </w:rPr>
        <w:t>eligible</w:t>
      </w:r>
      <w:r w:rsidRPr="000B148B" w:rsidR="00F1042C">
        <w:rPr>
          <w:rFonts w:cstheme="minorHAnsi"/>
        </w:rPr>
        <w:t xml:space="preserve"> </w:t>
      </w:r>
      <w:r w:rsidRPr="000B148B">
        <w:rPr>
          <w:rFonts w:cstheme="minorHAnsi"/>
        </w:rPr>
        <w:t>dual</w:t>
      </w:r>
      <w:r w:rsidRPr="000B148B" w:rsidR="00F1042C">
        <w:rPr>
          <w:rFonts w:cstheme="minorHAnsi"/>
        </w:rPr>
        <w:t xml:space="preserve"> </w:t>
      </w:r>
      <w:r w:rsidRPr="000B148B">
        <w:rPr>
          <w:rFonts w:cstheme="minorHAnsi"/>
        </w:rPr>
        <w:t>credit</w:t>
      </w:r>
      <w:r w:rsidRPr="000B148B" w:rsidR="00F1042C">
        <w:rPr>
          <w:rFonts w:cstheme="minorHAnsi"/>
        </w:rPr>
        <w:t xml:space="preserve"> </w:t>
      </w:r>
      <w:r w:rsidRPr="000B148B">
        <w:rPr>
          <w:rFonts w:cstheme="minorHAnsi"/>
        </w:rPr>
        <w:t>courses</w:t>
      </w:r>
      <w:r w:rsidRPr="000B148B" w:rsidR="00F1042C">
        <w:rPr>
          <w:rFonts w:cstheme="minorHAnsi"/>
        </w:rPr>
        <w:t xml:space="preserve"> </w:t>
      </w:r>
      <w:r w:rsidRPr="000B148B">
        <w:rPr>
          <w:rFonts w:cstheme="minorHAnsi"/>
        </w:rPr>
        <w:t>as</w:t>
      </w:r>
      <w:r w:rsidRPr="000B148B" w:rsidR="00F1042C">
        <w:rPr>
          <w:rFonts w:cstheme="minorHAnsi"/>
        </w:rPr>
        <w:t xml:space="preserve"> </w:t>
      </w:r>
      <w:r w:rsidRPr="000B148B">
        <w:rPr>
          <w:rFonts w:cstheme="minorHAnsi"/>
        </w:rPr>
        <w:t>they</w:t>
      </w:r>
      <w:r w:rsidRPr="000B148B" w:rsidR="00F1042C">
        <w:rPr>
          <w:rFonts w:cstheme="minorHAnsi"/>
        </w:rPr>
        <w:t xml:space="preserve"> </w:t>
      </w:r>
      <w:r w:rsidRPr="000B148B">
        <w:rPr>
          <w:rFonts w:cstheme="minorHAnsi"/>
        </w:rPr>
        <w:t>are</w:t>
      </w:r>
      <w:r w:rsidRPr="000B148B" w:rsidR="00F1042C">
        <w:rPr>
          <w:rFonts w:cstheme="minorHAnsi"/>
        </w:rPr>
        <w:t xml:space="preserve"> </w:t>
      </w:r>
      <w:r w:rsidRPr="000B148B">
        <w:rPr>
          <w:rFonts w:cstheme="minorHAnsi"/>
        </w:rPr>
        <w:t>not</w:t>
      </w:r>
      <w:r w:rsidRPr="000B148B" w:rsidR="00F1042C">
        <w:rPr>
          <w:rFonts w:cstheme="minorHAnsi"/>
        </w:rPr>
        <w:t xml:space="preserve"> </w:t>
      </w:r>
      <w:r w:rsidRPr="000B148B">
        <w:rPr>
          <w:rFonts w:cstheme="minorHAnsi"/>
        </w:rPr>
        <w:t>covered</w:t>
      </w:r>
      <w:r w:rsidRPr="000B148B" w:rsidR="00F1042C">
        <w:rPr>
          <w:rFonts w:cstheme="minorHAnsi"/>
        </w:rPr>
        <w:t xml:space="preserve"> </w:t>
      </w:r>
      <w:r w:rsidRPr="000B148B">
        <w:rPr>
          <w:rFonts w:cstheme="minorHAnsi"/>
        </w:rPr>
        <w:t>in</w:t>
      </w:r>
      <w:r w:rsidRPr="000B148B" w:rsidR="00F1042C">
        <w:rPr>
          <w:rFonts w:cstheme="minorHAnsi"/>
        </w:rPr>
        <w:t xml:space="preserve"> </w:t>
      </w:r>
      <w:r w:rsidRPr="000B148B">
        <w:rPr>
          <w:rFonts w:cstheme="minorHAnsi"/>
        </w:rPr>
        <w:t>the</w:t>
      </w:r>
      <w:r w:rsidRPr="000B148B" w:rsidR="00F1042C">
        <w:rPr>
          <w:rFonts w:cstheme="minorHAnsi"/>
        </w:rPr>
        <w:t xml:space="preserve"> </w:t>
      </w:r>
      <w:r w:rsidRPr="000B148B">
        <w:rPr>
          <w:rFonts w:cstheme="minorHAnsi"/>
        </w:rPr>
        <w:t>general</w:t>
      </w:r>
      <w:r w:rsidRPr="000B148B" w:rsidR="00F1042C">
        <w:rPr>
          <w:rFonts w:cstheme="minorHAnsi"/>
        </w:rPr>
        <w:t xml:space="preserve"> </w:t>
      </w:r>
      <w:r w:rsidRPr="000B148B">
        <w:rPr>
          <w:rFonts w:cstheme="minorHAnsi"/>
        </w:rPr>
        <w:t>education</w:t>
      </w:r>
      <w:r w:rsidRPr="000B148B" w:rsidR="00F1042C">
        <w:rPr>
          <w:rFonts w:cstheme="minorHAnsi"/>
        </w:rPr>
        <w:t xml:space="preserve"> </w:t>
      </w:r>
      <w:r w:rsidRPr="000B148B">
        <w:rPr>
          <w:rFonts w:cstheme="minorHAnsi"/>
        </w:rPr>
        <w:t>transfer</w:t>
      </w:r>
      <w:r w:rsidRPr="000B148B" w:rsidR="00F1042C">
        <w:rPr>
          <w:rFonts w:cstheme="minorHAnsi"/>
        </w:rPr>
        <w:t xml:space="preserve"> </w:t>
      </w:r>
      <w:r w:rsidRPr="000B148B">
        <w:rPr>
          <w:rFonts w:cstheme="minorHAnsi"/>
        </w:rPr>
        <w:t>policy</w:t>
      </w:r>
      <w:r w:rsidRPr="000B148B" w:rsidR="00F1042C">
        <w:rPr>
          <w:rFonts w:cstheme="minorHAnsi"/>
        </w:rPr>
        <w:t xml:space="preserve"> </w:t>
      </w:r>
      <w:r w:rsidRPr="000B148B">
        <w:rPr>
          <w:rFonts w:cstheme="minorHAnsi"/>
        </w:rPr>
        <w:t>and</w:t>
      </w:r>
      <w:r w:rsidRPr="000B148B" w:rsidR="00F1042C">
        <w:rPr>
          <w:rFonts w:cstheme="minorHAnsi"/>
        </w:rPr>
        <w:t xml:space="preserve"> </w:t>
      </w:r>
      <w:r w:rsidRPr="000B148B">
        <w:rPr>
          <w:rFonts w:cstheme="minorHAnsi"/>
        </w:rPr>
        <w:t>are</w:t>
      </w:r>
      <w:r w:rsidRPr="000B148B" w:rsidR="00F1042C">
        <w:rPr>
          <w:rFonts w:cstheme="minorHAnsi"/>
        </w:rPr>
        <w:t xml:space="preserve"> </w:t>
      </w:r>
      <w:r w:rsidRPr="000B148B">
        <w:rPr>
          <w:rFonts w:cstheme="minorHAnsi"/>
        </w:rPr>
        <w:t>not</w:t>
      </w:r>
      <w:r w:rsidRPr="000B148B" w:rsidR="00F1042C">
        <w:rPr>
          <w:rFonts w:cstheme="minorHAnsi"/>
        </w:rPr>
        <w:t xml:space="preserve"> </w:t>
      </w:r>
      <w:r w:rsidRPr="000B148B">
        <w:rPr>
          <w:rFonts w:cstheme="minorHAnsi"/>
        </w:rPr>
        <w:t>transferable</w:t>
      </w:r>
      <w:r w:rsidRPr="000B148B" w:rsidR="00F1042C">
        <w:rPr>
          <w:rFonts w:cstheme="minorHAnsi"/>
        </w:rPr>
        <w:t xml:space="preserve"> </w:t>
      </w:r>
      <w:r w:rsidRPr="000B148B">
        <w:rPr>
          <w:rFonts w:cstheme="minorHAnsi"/>
        </w:rPr>
        <w:t>between</w:t>
      </w:r>
      <w:r w:rsidRPr="000B148B" w:rsidR="00F1042C">
        <w:rPr>
          <w:rFonts w:cstheme="minorHAnsi"/>
        </w:rPr>
        <w:t xml:space="preserve"> </w:t>
      </w:r>
      <w:r w:rsidRPr="000B148B">
        <w:rPr>
          <w:rFonts w:cstheme="minorHAnsi"/>
        </w:rPr>
        <w:t>institutions.</w:t>
      </w:r>
    </w:p>
    <w:p w:rsidRPr="000B148B" w:rsidR="000F090A" w:rsidP="00B7385F" w:rsidRDefault="00B35441" w14:paraId="108AA31A" w14:textId="6E45A0D6">
      <w:pPr>
        <w:spacing w:after="120" w:line="240" w:lineRule="auto"/>
        <w:rPr>
          <w:rFonts w:cstheme="minorHAnsi"/>
        </w:rPr>
      </w:pPr>
      <w:r w:rsidRPr="000B148B">
        <w:rPr>
          <w:rFonts w:cstheme="minorHAnsi"/>
        </w:rPr>
        <w:t xml:space="preserve">It is up to </w:t>
      </w:r>
      <w:r w:rsidRPr="000B148B" w:rsidR="00CF3BE4">
        <w:rPr>
          <w:rFonts w:cstheme="minorHAnsi"/>
        </w:rPr>
        <w:t>JCTC</w:t>
      </w:r>
      <w:r w:rsidRPr="000B148B">
        <w:rPr>
          <w:rFonts w:cstheme="minorHAnsi"/>
        </w:rPr>
        <w:t xml:space="preserve"> to determine the dual credit courses it will offer, </w:t>
      </w:r>
      <w:r w:rsidRPr="000B148B" w:rsidR="00DE5459">
        <w:rPr>
          <w:rFonts w:cstheme="minorHAnsi"/>
        </w:rPr>
        <w:t>their locations</w:t>
      </w:r>
      <w:r w:rsidRPr="000B148B" w:rsidR="00CF3BE4">
        <w:rPr>
          <w:rFonts w:cstheme="minorHAnsi"/>
        </w:rPr>
        <w:t>,</w:t>
      </w:r>
      <w:r w:rsidRPr="000B148B">
        <w:rPr>
          <w:rFonts w:cstheme="minorHAnsi"/>
        </w:rPr>
        <w:t xml:space="preserve"> and the modality in which they are offered. </w:t>
      </w:r>
      <w:r w:rsidRPr="000B148B" w:rsidR="00FF2E97">
        <w:rPr>
          <w:rFonts w:cstheme="minorHAnsi"/>
        </w:rPr>
        <w:t xml:space="preserve">JCTC’s Dual Credit administrators shall coordinate with academic staff and instructors to identify dual credit courses. </w:t>
      </w:r>
      <w:r w:rsidRPr="000B148B">
        <w:rPr>
          <w:rFonts w:cstheme="minorHAnsi"/>
        </w:rPr>
        <w:t xml:space="preserve">Dual credit courses are </w:t>
      </w:r>
      <w:r w:rsidRPr="000B148B" w:rsidR="00CF3BE4">
        <w:rPr>
          <w:rFonts w:cstheme="minorHAnsi"/>
        </w:rPr>
        <w:t>JCTC-</w:t>
      </w:r>
      <w:r w:rsidRPr="000B148B">
        <w:rPr>
          <w:rFonts w:cstheme="minorHAnsi"/>
        </w:rPr>
        <w:t>catalogued courses and approved through the regular course approval process. These courses have the same departmental designation, number, title, and credits, and adhere to the same course description and course content</w:t>
      </w:r>
      <w:r w:rsidRPr="000B148B" w:rsidR="00CF3BE4">
        <w:rPr>
          <w:rFonts w:cstheme="minorHAnsi"/>
        </w:rPr>
        <w:t>,</w:t>
      </w:r>
      <w:r w:rsidRPr="000B148B">
        <w:rPr>
          <w:rFonts w:cstheme="minorHAnsi"/>
        </w:rPr>
        <w:t xml:space="preserve"> as those delivered on the </w:t>
      </w:r>
      <w:r w:rsidRPr="000B148B" w:rsidR="00CF3BE4">
        <w:rPr>
          <w:rFonts w:cstheme="minorHAnsi"/>
        </w:rPr>
        <w:t>JCTC</w:t>
      </w:r>
      <w:r w:rsidRPr="000B148B">
        <w:rPr>
          <w:rFonts w:cstheme="minorHAnsi"/>
        </w:rPr>
        <w:t xml:space="preserve"> campus</w:t>
      </w:r>
      <w:r w:rsidRPr="000B148B" w:rsidR="00CA66BB">
        <w:rPr>
          <w:rFonts w:cstheme="minorHAnsi"/>
        </w:rPr>
        <w:t>.</w:t>
      </w:r>
    </w:p>
    <w:p w:rsidRPr="000B148B" w:rsidR="00DE5459" w:rsidP="004200E0" w:rsidRDefault="00DE5459" w14:paraId="09371E7C" w14:textId="226EFD91">
      <w:pPr>
        <w:pStyle w:val="ListParagraph"/>
        <w:spacing w:after="120" w:line="240" w:lineRule="auto"/>
        <w:ind w:left="0"/>
        <w:contextualSpacing w:val="0"/>
        <w:rPr>
          <w:rFonts w:cstheme="minorHAnsi"/>
        </w:rPr>
      </w:pPr>
      <w:r w:rsidRPr="000B148B">
        <w:rPr>
          <w:rFonts w:cstheme="minorHAnsi"/>
        </w:rPr>
        <w:t xml:space="preserve">Dual credit courses offered by JCTC are listed on JCTC’s Dual Credit Course list. Students will only receive dual credit for courses included on the list. JCTC is required to submit the course list to KCTCS </w:t>
      </w:r>
      <w:proofErr w:type="gramStart"/>
      <w:r w:rsidRPr="000B148B">
        <w:rPr>
          <w:rFonts w:cstheme="minorHAnsi"/>
        </w:rPr>
        <w:t>in order for</w:t>
      </w:r>
      <w:proofErr w:type="gramEnd"/>
      <w:r w:rsidRPr="000B148B">
        <w:rPr>
          <w:rFonts w:cstheme="minorHAnsi"/>
        </w:rPr>
        <w:t xml:space="preserve"> the courses to be programmed into PeopleSoft to allow students to be enrolled. New technical courses require Kentucky Higher Education Assistance Authority (KHEAA)’s approval for the Work Ready Dual Credit Scholarship. Students are expected to pay the dual credit tuition if KHEAA determines the course is not eligible for the scholarship. Courses can be added up until </w:t>
      </w:r>
      <w:r w:rsidRPr="000B148B" w:rsidR="004200E0">
        <w:rPr>
          <w:rFonts w:cstheme="minorHAnsi"/>
        </w:rPr>
        <w:t>Kentucky Council on Postsecondary Education (</w:t>
      </w:r>
      <w:r w:rsidRPr="000B148B">
        <w:rPr>
          <w:rFonts w:cstheme="minorHAnsi"/>
        </w:rPr>
        <w:t>CPE</w:t>
      </w:r>
      <w:r w:rsidRPr="000B148B" w:rsidR="004200E0">
        <w:rPr>
          <w:rFonts w:cstheme="minorHAnsi"/>
        </w:rPr>
        <w:t>)’s</w:t>
      </w:r>
      <w:r w:rsidRPr="000B148B">
        <w:rPr>
          <w:rFonts w:cstheme="minorHAnsi"/>
        </w:rPr>
        <w:t xml:space="preserve"> snapshot for each semester to ensure accurate data and enrollment. The deadlines </w:t>
      </w:r>
      <w:proofErr w:type="gramStart"/>
      <w:r w:rsidRPr="000B148B">
        <w:rPr>
          <w:rFonts w:cstheme="minorHAnsi"/>
        </w:rPr>
        <w:t>are:</w:t>
      </w:r>
      <w:proofErr w:type="gramEnd"/>
      <w:r w:rsidRPr="000B148B" w:rsidR="004200E0">
        <w:rPr>
          <w:rFonts w:cstheme="minorHAnsi"/>
        </w:rPr>
        <w:t xml:space="preserve"> f</w:t>
      </w:r>
      <w:r w:rsidRPr="000B148B">
        <w:rPr>
          <w:rFonts w:cstheme="minorHAnsi"/>
        </w:rPr>
        <w:t>all</w:t>
      </w:r>
      <w:r w:rsidRPr="000B148B" w:rsidR="004200E0">
        <w:rPr>
          <w:rFonts w:cstheme="minorHAnsi"/>
        </w:rPr>
        <w:t xml:space="preserve"> term—October </w:t>
      </w:r>
      <w:r w:rsidRPr="000B148B">
        <w:rPr>
          <w:rFonts w:cstheme="minorHAnsi"/>
        </w:rPr>
        <w:t>30</w:t>
      </w:r>
      <w:r w:rsidRPr="000B148B" w:rsidR="004200E0">
        <w:rPr>
          <w:rFonts w:cstheme="minorHAnsi"/>
        </w:rPr>
        <w:t>; spring term—March 28; summer term—August 13</w:t>
      </w:r>
      <w:r w:rsidR="00FB3291">
        <w:rPr>
          <w:rFonts w:cstheme="minorHAnsi"/>
        </w:rPr>
        <w:t>.</w:t>
      </w:r>
    </w:p>
    <w:p w:rsidRPr="000B148B" w:rsidR="00CF3BE4" w:rsidP="00DE5459" w:rsidRDefault="00CF3BE4" w14:paraId="1A5E61DB" w14:textId="76CC5213">
      <w:pPr>
        <w:spacing w:before="120" w:after="120" w:line="240" w:lineRule="auto"/>
        <w:rPr>
          <w:rFonts w:cstheme="minorHAnsi"/>
        </w:rPr>
      </w:pPr>
      <w:r w:rsidRPr="000B148B">
        <w:rPr>
          <w:rFonts w:cstheme="minorHAnsi"/>
        </w:rPr>
        <w:t xml:space="preserve">Faculty liaison site visits will take place to ensure that courses offered at the </w:t>
      </w:r>
      <w:r w:rsidRPr="000B148B" w:rsidR="00847B65">
        <w:rPr>
          <w:rFonts w:cstheme="minorHAnsi"/>
        </w:rPr>
        <w:t>Affiliate’s location</w:t>
      </w:r>
      <w:r w:rsidRPr="000B148B">
        <w:rPr>
          <w:rFonts w:cstheme="minorHAnsi"/>
        </w:rPr>
        <w:t xml:space="preserve"> are offered with the same rigor as those offered on the JCTC campus. JCTC shall submit student final letter grades (standard college letter grades – A, B, C, D, E, W, F) to the appropriate </w:t>
      </w:r>
      <w:r w:rsidRPr="000B148B" w:rsidR="00847B65">
        <w:rPr>
          <w:rFonts w:cstheme="minorHAnsi"/>
        </w:rPr>
        <w:t>Affiliate</w:t>
      </w:r>
      <w:r w:rsidRPr="000B148B">
        <w:rPr>
          <w:rFonts w:cstheme="minorHAnsi"/>
        </w:rPr>
        <w:t xml:space="preserve"> personnel for the dual credit courses offered. No numeric grade data will be submitted.</w:t>
      </w:r>
      <w:r w:rsidRPr="000B148B" w:rsidR="00DE5459">
        <w:rPr>
          <w:rFonts w:cstheme="minorHAnsi"/>
        </w:rPr>
        <w:t xml:space="preserve"> Affiliate faculty credentialed as </w:t>
      </w:r>
      <w:r w:rsidRPr="000B148B" w:rsidR="00DE5459">
        <w:rPr>
          <w:rFonts w:cstheme="minorHAnsi"/>
        </w:rPr>
        <w:t>JCTC faculty teaching dual credit courses are responsible for recording grades in PeopleSoft within two business days after the end date of the JCTC course.</w:t>
      </w:r>
    </w:p>
    <w:p w:rsidRPr="000B148B" w:rsidR="000F090A" w:rsidP="6BE01B0D" w:rsidRDefault="000F090A" w14:paraId="319FCD60" w14:textId="098171F7">
      <w:pPr>
        <w:spacing w:after="120" w:line="240" w:lineRule="auto"/>
        <w:rPr>
          <w:rFonts w:cs="Calibri" w:cstheme="minorAscii"/>
        </w:rPr>
      </w:pPr>
      <w:r w:rsidRPr="6BE01B0D" w:rsidR="000F090A">
        <w:rPr>
          <w:rFonts w:cs="Calibri" w:cstheme="minorAscii"/>
        </w:rPr>
        <w:t>Dual</w:t>
      </w:r>
      <w:r w:rsidRPr="6BE01B0D" w:rsidR="00F1042C">
        <w:rPr>
          <w:rFonts w:cs="Calibri" w:cstheme="minorAscii"/>
        </w:rPr>
        <w:t xml:space="preserve"> </w:t>
      </w:r>
      <w:r w:rsidRPr="6BE01B0D" w:rsidR="00794DF6">
        <w:rPr>
          <w:rFonts w:cs="Calibri" w:cstheme="minorAscii"/>
        </w:rPr>
        <w:t>c</w:t>
      </w:r>
      <w:r w:rsidRPr="6BE01B0D" w:rsidR="000F090A">
        <w:rPr>
          <w:rFonts w:cs="Calibri" w:cstheme="minorAscii"/>
        </w:rPr>
        <w:t>redit</w:t>
      </w:r>
      <w:r w:rsidRPr="6BE01B0D" w:rsidR="00F1042C">
        <w:rPr>
          <w:rFonts w:cs="Calibri" w:cstheme="minorAscii"/>
        </w:rPr>
        <w:t xml:space="preserve"> </w:t>
      </w:r>
      <w:r w:rsidRPr="6BE01B0D" w:rsidR="000F090A">
        <w:rPr>
          <w:rFonts w:cs="Calibri" w:cstheme="minorAscii"/>
        </w:rPr>
        <w:t>courses</w:t>
      </w:r>
      <w:r w:rsidRPr="6BE01B0D" w:rsidR="00F1042C">
        <w:rPr>
          <w:rFonts w:cs="Calibri" w:cstheme="minorAscii"/>
        </w:rPr>
        <w:t xml:space="preserve"> </w:t>
      </w:r>
      <w:r w:rsidRPr="6BE01B0D" w:rsidR="000F090A">
        <w:rPr>
          <w:rFonts w:cs="Calibri" w:cstheme="minorAscii"/>
        </w:rPr>
        <w:t>should</w:t>
      </w:r>
      <w:r w:rsidRPr="6BE01B0D" w:rsidR="00F1042C">
        <w:rPr>
          <w:rFonts w:cs="Calibri" w:cstheme="minorAscii"/>
        </w:rPr>
        <w:t xml:space="preserve"> </w:t>
      </w:r>
      <w:r w:rsidRPr="6BE01B0D" w:rsidR="000F090A">
        <w:rPr>
          <w:rFonts w:cs="Calibri" w:cstheme="minorAscii"/>
        </w:rPr>
        <w:t>be</w:t>
      </w:r>
      <w:r w:rsidRPr="6BE01B0D" w:rsidR="00F1042C">
        <w:rPr>
          <w:rFonts w:cs="Calibri" w:cstheme="minorAscii"/>
        </w:rPr>
        <w:t xml:space="preserve"> </w:t>
      </w:r>
      <w:r w:rsidRPr="6BE01B0D" w:rsidR="000F090A">
        <w:rPr>
          <w:rFonts w:cs="Calibri" w:cstheme="minorAscii"/>
        </w:rPr>
        <w:t>meaningful</w:t>
      </w:r>
      <w:r w:rsidRPr="6BE01B0D" w:rsidR="00F1042C">
        <w:rPr>
          <w:rFonts w:cs="Calibri" w:cstheme="minorAscii"/>
        </w:rPr>
        <w:t xml:space="preserve"> </w:t>
      </w:r>
      <w:r w:rsidRPr="6BE01B0D" w:rsidR="000F090A">
        <w:rPr>
          <w:rFonts w:cs="Calibri" w:cstheme="minorAscii"/>
        </w:rPr>
        <w:t>to</w:t>
      </w:r>
      <w:r w:rsidRPr="6BE01B0D" w:rsidR="00F1042C">
        <w:rPr>
          <w:rFonts w:cs="Calibri" w:cstheme="minorAscii"/>
        </w:rPr>
        <w:t xml:space="preserve"> </w:t>
      </w:r>
      <w:r w:rsidRPr="6BE01B0D" w:rsidR="000F090A">
        <w:rPr>
          <w:rFonts w:cs="Calibri" w:cstheme="minorAscii"/>
        </w:rPr>
        <w:t>students</w:t>
      </w:r>
      <w:r w:rsidRPr="6BE01B0D" w:rsidR="00F1042C">
        <w:rPr>
          <w:rFonts w:cs="Calibri" w:cstheme="minorAscii"/>
        </w:rPr>
        <w:t xml:space="preserve"> </w:t>
      </w:r>
      <w:r w:rsidRPr="6BE01B0D" w:rsidR="000F090A">
        <w:rPr>
          <w:rFonts w:cs="Calibri" w:cstheme="minorAscii"/>
        </w:rPr>
        <w:t>and</w:t>
      </w:r>
      <w:r w:rsidRPr="6BE01B0D" w:rsidR="00F1042C">
        <w:rPr>
          <w:rFonts w:cs="Calibri" w:cstheme="minorAscii"/>
        </w:rPr>
        <w:t xml:space="preserve"> </w:t>
      </w:r>
      <w:r w:rsidRPr="6BE01B0D" w:rsidR="000F090A">
        <w:rPr>
          <w:rFonts w:cs="Calibri" w:cstheme="minorAscii"/>
        </w:rPr>
        <w:t>the</w:t>
      </w:r>
      <w:r w:rsidRPr="6BE01B0D" w:rsidR="00F1042C">
        <w:rPr>
          <w:rFonts w:cs="Calibri" w:cstheme="minorAscii"/>
        </w:rPr>
        <w:t xml:space="preserve"> </w:t>
      </w:r>
      <w:r w:rsidRPr="6BE01B0D" w:rsidR="000F090A">
        <w:rPr>
          <w:rFonts w:cs="Calibri" w:cstheme="minorAscii"/>
        </w:rPr>
        <w:t>pathway</w:t>
      </w:r>
      <w:r w:rsidRPr="6BE01B0D" w:rsidR="00F1042C">
        <w:rPr>
          <w:rFonts w:cs="Calibri" w:cstheme="minorAscii"/>
        </w:rPr>
        <w:t xml:space="preserve"> </w:t>
      </w:r>
      <w:r w:rsidRPr="6BE01B0D" w:rsidR="002D52C8">
        <w:rPr>
          <w:rFonts w:cs="Calibri" w:cstheme="minorAscii"/>
        </w:rPr>
        <w:t>in</w:t>
      </w:r>
      <w:r w:rsidRPr="6BE01B0D" w:rsidR="00F1042C">
        <w:rPr>
          <w:rFonts w:cs="Calibri" w:cstheme="minorAscii"/>
        </w:rPr>
        <w:t xml:space="preserve"> </w:t>
      </w:r>
      <w:r w:rsidRPr="6BE01B0D" w:rsidR="002D52C8">
        <w:rPr>
          <w:rFonts w:cs="Calibri" w:cstheme="minorAscii"/>
        </w:rPr>
        <w:t>which</w:t>
      </w:r>
      <w:r w:rsidRPr="6BE01B0D" w:rsidR="00F1042C">
        <w:rPr>
          <w:rFonts w:cs="Calibri" w:cstheme="minorAscii"/>
        </w:rPr>
        <w:t xml:space="preserve"> </w:t>
      </w:r>
      <w:r w:rsidRPr="6BE01B0D" w:rsidR="002D52C8">
        <w:rPr>
          <w:rFonts w:cs="Calibri" w:cstheme="minorAscii"/>
        </w:rPr>
        <w:t>they</w:t>
      </w:r>
      <w:r w:rsidRPr="6BE01B0D" w:rsidR="00F1042C">
        <w:rPr>
          <w:rFonts w:cs="Calibri" w:cstheme="minorAscii"/>
        </w:rPr>
        <w:t xml:space="preserve"> </w:t>
      </w:r>
      <w:r w:rsidRPr="6BE01B0D" w:rsidR="002D52C8">
        <w:rPr>
          <w:rFonts w:cs="Calibri" w:cstheme="minorAscii"/>
        </w:rPr>
        <w:t>are</w:t>
      </w:r>
      <w:r w:rsidRPr="6BE01B0D" w:rsidR="00F1042C">
        <w:rPr>
          <w:rFonts w:cs="Calibri" w:cstheme="minorAscii"/>
        </w:rPr>
        <w:t xml:space="preserve"> </w:t>
      </w:r>
      <w:r w:rsidRPr="6BE01B0D" w:rsidR="002D52C8">
        <w:rPr>
          <w:rFonts w:cs="Calibri" w:cstheme="minorAscii"/>
        </w:rPr>
        <w:t>enrolled</w:t>
      </w:r>
      <w:r w:rsidRPr="6BE01B0D" w:rsidR="000F090A">
        <w:rPr>
          <w:rFonts w:cs="Calibri" w:cstheme="minorAscii"/>
        </w:rPr>
        <w:t>.</w:t>
      </w:r>
      <w:r w:rsidRPr="6BE01B0D" w:rsidR="00F1042C">
        <w:rPr>
          <w:rFonts w:cs="Calibri" w:cstheme="minorAscii"/>
        </w:rPr>
        <w:t xml:space="preserve"> </w:t>
      </w:r>
      <w:r w:rsidRPr="6BE01B0D" w:rsidR="000F090A">
        <w:rPr>
          <w:rFonts w:cs="Calibri" w:cstheme="minorAscii"/>
        </w:rPr>
        <w:t>Dual</w:t>
      </w:r>
      <w:r w:rsidRPr="6BE01B0D" w:rsidR="00F1042C">
        <w:rPr>
          <w:rFonts w:cs="Calibri" w:cstheme="minorAscii"/>
        </w:rPr>
        <w:t xml:space="preserve"> </w:t>
      </w:r>
      <w:r w:rsidRPr="6BE01B0D" w:rsidR="000F090A">
        <w:rPr>
          <w:rFonts w:cs="Calibri" w:cstheme="minorAscii"/>
        </w:rPr>
        <w:t>credit</w:t>
      </w:r>
      <w:r w:rsidRPr="6BE01B0D" w:rsidR="00F1042C">
        <w:rPr>
          <w:rFonts w:cs="Calibri" w:cstheme="minorAscii"/>
        </w:rPr>
        <w:t xml:space="preserve"> </w:t>
      </w:r>
      <w:r w:rsidRPr="6BE01B0D" w:rsidR="000F090A">
        <w:rPr>
          <w:rFonts w:cs="Calibri" w:cstheme="minorAscii"/>
        </w:rPr>
        <w:t>courses</w:t>
      </w:r>
      <w:r w:rsidRPr="6BE01B0D" w:rsidR="00F1042C">
        <w:rPr>
          <w:rFonts w:cs="Calibri" w:cstheme="minorAscii"/>
        </w:rPr>
        <w:t xml:space="preserve"> </w:t>
      </w:r>
      <w:r w:rsidRPr="6BE01B0D" w:rsidR="000F090A">
        <w:rPr>
          <w:rFonts w:cs="Calibri" w:cstheme="minorAscii"/>
        </w:rPr>
        <w:t>should</w:t>
      </w:r>
      <w:r w:rsidRPr="6BE01B0D" w:rsidR="00F1042C">
        <w:rPr>
          <w:rFonts w:cs="Calibri" w:cstheme="minorAscii"/>
        </w:rPr>
        <w:t xml:space="preserve"> </w:t>
      </w:r>
      <w:r w:rsidRPr="6BE01B0D" w:rsidR="000F090A">
        <w:rPr>
          <w:rFonts w:cs="Calibri" w:cstheme="minorAscii"/>
        </w:rPr>
        <w:t>be</w:t>
      </w:r>
      <w:r w:rsidRPr="6BE01B0D" w:rsidR="00F1042C">
        <w:rPr>
          <w:rFonts w:cs="Calibri" w:cstheme="minorAscii"/>
        </w:rPr>
        <w:t xml:space="preserve"> </w:t>
      </w:r>
      <w:r w:rsidRPr="6BE01B0D" w:rsidR="000F090A">
        <w:rPr>
          <w:rFonts w:cs="Calibri" w:cstheme="minorAscii"/>
        </w:rPr>
        <w:t>useful</w:t>
      </w:r>
      <w:r w:rsidRPr="6BE01B0D" w:rsidR="00F1042C">
        <w:rPr>
          <w:rFonts w:cs="Calibri" w:cstheme="minorAscii"/>
        </w:rPr>
        <w:t xml:space="preserve"> </w:t>
      </w:r>
      <w:r w:rsidRPr="6BE01B0D" w:rsidR="000F090A">
        <w:rPr>
          <w:rFonts w:cs="Calibri" w:cstheme="minorAscii"/>
        </w:rPr>
        <w:t>for</w:t>
      </w:r>
      <w:r w:rsidRPr="6BE01B0D" w:rsidR="00F1042C">
        <w:rPr>
          <w:rFonts w:cs="Calibri" w:cstheme="minorAscii"/>
        </w:rPr>
        <w:t xml:space="preserve"> </w:t>
      </w:r>
      <w:r w:rsidRPr="6BE01B0D" w:rsidR="000F090A">
        <w:rPr>
          <w:rFonts w:cs="Calibri" w:cstheme="minorAscii"/>
        </w:rPr>
        <w:t>student</w:t>
      </w:r>
      <w:r w:rsidRPr="6BE01B0D" w:rsidR="00804AD0">
        <w:rPr>
          <w:rFonts w:cs="Calibri" w:cstheme="minorAscii"/>
        </w:rPr>
        <w:t>s</w:t>
      </w:r>
      <w:r w:rsidRPr="6BE01B0D" w:rsidR="00F1042C">
        <w:rPr>
          <w:rFonts w:cs="Calibri" w:cstheme="minorAscii"/>
        </w:rPr>
        <w:t xml:space="preserve"> </w:t>
      </w:r>
      <w:r w:rsidRPr="6BE01B0D" w:rsidR="000F090A">
        <w:rPr>
          <w:rFonts w:cs="Calibri" w:cstheme="minorAscii"/>
        </w:rPr>
        <w:t>when</w:t>
      </w:r>
      <w:r w:rsidRPr="6BE01B0D" w:rsidR="00F1042C">
        <w:rPr>
          <w:rFonts w:cs="Calibri" w:cstheme="minorAscii"/>
        </w:rPr>
        <w:t xml:space="preserve"> </w:t>
      </w:r>
      <w:r w:rsidRPr="6BE01B0D" w:rsidR="000F090A">
        <w:rPr>
          <w:rFonts w:cs="Calibri" w:cstheme="minorAscii"/>
        </w:rPr>
        <w:t>they</w:t>
      </w:r>
      <w:r w:rsidRPr="6BE01B0D" w:rsidR="00F1042C">
        <w:rPr>
          <w:rFonts w:cs="Calibri" w:cstheme="minorAscii"/>
        </w:rPr>
        <w:t xml:space="preserve"> </w:t>
      </w:r>
      <w:r w:rsidRPr="6BE01B0D" w:rsidR="000F090A">
        <w:rPr>
          <w:rFonts w:cs="Calibri" w:cstheme="minorAscii"/>
        </w:rPr>
        <w:t>transfer</w:t>
      </w:r>
      <w:r w:rsidRPr="6BE01B0D" w:rsidR="00F1042C">
        <w:rPr>
          <w:rFonts w:cs="Calibri" w:cstheme="minorAscii"/>
        </w:rPr>
        <w:t xml:space="preserve"> </w:t>
      </w:r>
      <w:r w:rsidRPr="6BE01B0D" w:rsidR="000F090A">
        <w:rPr>
          <w:rFonts w:cs="Calibri" w:cstheme="minorAscii"/>
        </w:rPr>
        <w:t>to</w:t>
      </w:r>
      <w:r w:rsidRPr="6BE01B0D" w:rsidR="00F1042C">
        <w:rPr>
          <w:rFonts w:cs="Calibri" w:cstheme="minorAscii"/>
        </w:rPr>
        <w:t xml:space="preserve"> </w:t>
      </w:r>
      <w:r w:rsidRPr="6BE01B0D" w:rsidR="000F090A">
        <w:rPr>
          <w:rFonts w:cs="Calibri" w:cstheme="minorAscii"/>
        </w:rPr>
        <w:t>postsecondary</w:t>
      </w:r>
      <w:r w:rsidRPr="6BE01B0D" w:rsidR="00F1042C">
        <w:rPr>
          <w:rFonts w:cs="Calibri" w:cstheme="minorAscii"/>
        </w:rPr>
        <w:t xml:space="preserve"> </w:t>
      </w:r>
      <w:r w:rsidRPr="6BE01B0D" w:rsidR="000F090A">
        <w:rPr>
          <w:rFonts w:cs="Calibri" w:cstheme="minorAscii"/>
        </w:rPr>
        <w:t>institutions</w:t>
      </w:r>
      <w:r w:rsidRPr="6BE01B0D" w:rsidR="00F1042C">
        <w:rPr>
          <w:rFonts w:cs="Calibri" w:cstheme="minorAscii"/>
        </w:rPr>
        <w:t xml:space="preserve"> </w:t>
      </w:r>
      <w:r w:rsidRPr="6BE01B0D" w:rsidR="000F090A">
        <w:rPr>
          <w:rFonts w:cs="Calibri" w:cstheme="minorAscii"/>
        </w:rPr>
        <w:t>and</w:t>
      </w:r>
      <w:r w:rsidRPr="6BE01B0D" w:rsidR="00F1042C">
        <w:rPr>
          <w:rFonts w:cs="Calibri" w:cstheme="minorAscii"/>
        </w:rPr>
        <w:t xml:space="preserve"> </w:t>
      </w:r>
      <w:r w:rsidRPr="6BE01B0D" w:rsidR="000F090A">
        <w:rPr>
          <w:rFonts w:cs="Calibri" w:cstheme="minorAscii"/>
        </w:rPr>
        <w:t>count</w:t>
      </w:r>
      <w:r w:rsidRPr="6BE01B0D" w:rsidR="00F1042C">
        <w:rPr>
          <w:rFonts w:cs="Calibri" w:cstheme="minorAscii"/>
        </w:rPr>
        <w:t xml:space="preserve"> </w:t>
      </w:r>
      <w:r w:rsidRPr="6BE01B0D" w:rsidR="000F090A">
        <w:rPr>
          <w:rFonts w:cs="Calibri" w:cstheme="minorAscii"/>
        </w:rPr>
        <w:t>towards</w:t>
      </w:r>
      <w:r w:rsidRPr="6BE01B0D" w:rsidR="00F1042C">
        <w:rPr>
          <w:rFonts w:cs="Calibri" w:cstheme="minorAscii"/>
        </w:rPr>
        <w:t xml:space="preserve"> </w:t>
      </w:r>
      <w:r w:rsidRPr="6BE01B0D" w:rsidR="000F090A">
        <w:rPr>
          <w:rFonts w:cs="Calibri" w:cstheme="minorAscii"/>
        </w:rPr>
        <w:t>the</w:t>
      </w:r>
      <w:r w:rsidRPr="6BE01B0D" w:rsidR="00F1042C">
        <w:rPr>
          <w:rFonts w:cs="Calibri" w:cstheme="minorAscii"/>
        </w:rPr>
        <w:t xml:space="preserve"> </w:t>
      </w:r>
      <w:r w:rsidRPr="6BE01B0D" w:rsidR="000F090A">
        <w:rPr>
          <w:rFonts w:cs="Calibri" w:cstheme="minorAscii"/>
        </w:rPr>
        <w:t>credential</w:t>
      </w:r>
      <w:r w:rsidRPr="6BE01B0D" w:rsidR="00F1042C">
        <w:rPr>
          <w:rFonts w:cs="Calibri" w:cstheme="minorAscii"/>
        </w:rPr>
        <w:t xml:space="preserve"> </w:t>
      </w:r>
      <w:r w:rsidRPr="6BE01B0D" w:rsidR="000F090A">
        <w:rPr>
          <w:rFonts w:cs="Calibri" w:cstheme="minorAscii"/>
        </w:rPr>
        <w:t>they</w:t>
      </w:r>
      <w:r w:rsidRPr="6BE01B0D" w:rsidR="00F1042C">
        <w:rPr>
          <w:rFonts w:cs="Calibri" w:cstheme="minorAscii"/>
        </w:rPr>
        <w:t xml:space="preserve"> </w:t>
      </w:r>
      <w:r w:rsidRPr="6BE01B0D" w:rsidR="000F090A">
        <w:rPr>
          <w:rFonts w:cs="Calibri" w:cstheme="minorAscii"/>
        </w:rPr>
        <w:t>are</w:t>
      </w:r>
      <w:r w:rsidRPr="6BE01B0D" w:rsidR="00F1042C">
        <w:rPr>
          <w:rFonts w:cs="Calibri" w:cstheme="minorAscii"/>
        </w:rPr>
        <w:t xml:space="preserve"> </w:t>
      </w:r>
      <w:r w:rsidRPr="6BE01B0D" w:rsidR="000F090A">
        <w:rPr>
          <w:rFonts w:cs="Calibri" w:cstheme="minorAscii"/>
        </w:rPr>
        <w:t>working</w:t>
      </w:r>
      <w:r w:rsidRPr="6BE01B0D" w:rsidR="00F1042C">
        <w:rPr>
          <w:rFonts w:cs="Calibri" w:cstheme="minorAscii"/>
        </w:rPr>
        <w:t xml:space="preserve"> </w:t>
      </w:r>
      <w:r w:rsidRPr="6BE01B0D" w:rsidR="000F090A">
        <w:rPr>
          <w:rFonts w:cs="Calibri" w:cstheme="minorAscii"/>
        </w:rPr>
        <w:t>towards.</w:t>
      </w:r>
    </w:p>
    <w:p w:rsidR="0B5F6AAE" w:rsidP="6BE01B0D" w:rsidRDefault="0B5F6AAE" w14:paraId="5B573B28" w14:textId="7E4AD827">
      <w:pPr>
        <w:spacing w:after="120" w:line="240" w:lineRule="auto"/>
        <w:ind w:left="0"/>
      </w:pPr>
      <w:r w:rsidRPr="6BE01B0D" w:rsidR="0B5F6AAE">
        <w:rPr>
          <w:rFonts w:ascii="Calibri" w:hAnsi="Calibri" w:eastAsia="Calibri" w:cs="Calibri"/>
          <w:b w:val="0"/>
          <w:bCs w:val="0"/>
          <w:i w:val="0"/>
          <w:iCs w:val="0"/>
          <w:caps w:val="0"/>
          <w:smallCaps w:val="0"/>
          <w:noProof w:val="0"/>
          <w:color w:val="000000" w:themeColor="text1" w:themeTint="FF" w:themeShade="FF"/>
          <w:sz w:val="22"/>
          <w:szCs w:val="22"/>
          <w:lang w:val="en-US"/>
        </w:rPr>
        <w:t xml:space="preserve">As per Southern Association of Colleges and Schools Commission on Colleges policy, JCTC must maintain control over dual credit classes. The KCTCS-KDE MOU for 2025-2026 includes specifics to what this includes. </w:t>
      </w:r>
      <w:r w:rsidRPr="6BE01B0D" w:rsidR="0B5F6AAE">
        <w:rPr>
          <w:rFonts w:ascii="Calibri" w:hAnsi="Calibri" w:eastAsia="Calibri" w:cs="Calibri"/>
          <w:noProof w:val="0"/>
          <w:sz w:val="22"/>
          <w:szCs w:val="22"/>
          <w:lang w:val="en-US"/>
        </w:rPr>
        <w:t xml:space="preserve"> </w:t>
      </w:r>
    </w:p>
    <w:p w:rsidRPr="000B148B" w:rsidR="00C13222" w:rsidP="00B7385F" w:rsidRDefault="00C13222" w14:paraId="6DA0C0B7" w14:textId="0742B71C">
      <w:pPr>
        <w:pStyle w:val="ListParagraph"/>
        <w:numPr>
          <w:ilvl w:val="0"/>
          <w:numId w:val="1"/>
        </w:numPr>
        <w:spacing w:before="120" w:after="120" w:line="240" w:lineRule="auto"/>
        <w:ind w:left="540" w:hanging="540"/>
        <w:contextualSpacing w:val="0"/>
        <w:rPr>
          <w:rFonts w:cstheme="minorHAnsi"/>
          <w:b/>
        </w:rPr>
      </w:pPr>
      <w:r w:rsidRPr="000B148B">
        <w:rPr>
          <w:rFonts w:cstheme="minorHAnsi"/>
          <w:b/>
        </w:rPr>
        <w:t>Professional Development for High School Instructors</w:t>
      </w:r>
    </w:p>
    <w:p w:rsidRPr="000B148B" w:rsidR="00C13222" w:rsidP="00C13222" w:rsidRDefault="00973E8B" w14:paraId="7016EE39" w14:textId="5CF35E43">
      <w:pPr>
        <w:spacing w:before="120" w:after="120" w:line="240" w:lineRule="auto"/>
        <w:rPr>
          <w:rFonts w:cstheme="minorHAnsi"/>
          <w:bCs/>
        </w:rPr>
      </w:pPr>
      <w:r w:rsidRPr="000B148B">
        <w:t>Affiliate’s</w:t>
      </w:r>
      <w:r w:rsidRPr="000B148B" w:rsidR="00C13222">
        <w:t xml:space="preserve"> instructors new to teaching dual credit are required to attend a</w:t>
      </w:r>
      <w:r w:rsidR="00804AD0">
        <w:t xml:space="preserve"> JCTC</w:t>
      </w:r>
      <w:r w:rsidRPr="000B148B" w:rsidR="00C13222">
        <w:t xml:space="preserve"> orientation to learn about the dual credit program, academic policies, instructional information, email, </w:t>
      </w:r>
      <w:proofErr w:type="spellStart"/>
      <w:r w:rsidRPr="000B148B" w:rsidR="00C13222">
        <w:t>BlackBoard</w:t>
      </w:r>
      <w:proofErr w:type="spellEnd"/>
      <w:r w:rsidRPr="000B148B" w:rsidR="00C13222">
        <w:t xml:space="preserve">, and other relevant information. </w:t>
      </w:r>
      <w:r w:rsidR="00804AD0">
        <w:t>I</w:t>
      </w:r>
      <w:r w:rsidRPr="000B148B" w:rsidR="00C13222">
        <w:t xml:space="preserve">nstructors are expected to attend discipline-specific and other professional development sessions as needed to stay current about </w:t>
      </w:r>
      <w:r w:rsidRPr="000B148B">
        <w:t>JCTC</w:t>
      </w:r>
      <w:r w:rsidRPr="000B148B" w:rsidR="00C13222">
        <w:t xml:space="preserve"> policies and the dual credit program.</w:t>
      </w:r>
    </w:p>
    <w:p w:rsidRPr="000B148B" w:rsidR="00DE7053" w:rsidP="00B7385F" w:rsidRDefault="00C4225D" w14:paraId="4FAE57BF" w14:textId="7F7604BD">
      <w:pPr>
        <w:pStyle w:val="ListParagraph"/>
        <w:numPr>
          <w:ilvl w:val="0"/>
          <w:numId w:val="1"/>
        </w:numPr>
        <w:spacing w:before="120" w:after="120" w:line="240" w:lineRule="auto"/>
        <w:ind w:left="540" w:hanging="540"/>
        <w:contextualSpacing w:val="0"/>
        <w:rPr>
          <w:rFonts w:cstheme="minorHAnsi"/>
          <w:b/>
        </w:rPr>
      </w:pPr>
      <w:r w:rsidRPr="000B148B">
        <w:rPr>
          <w:rFonts w:cstheme="minorHAnsi"/>
          <w:b/>
        </w:rPr>
        <w:t>Student</w:t>
      </w:r>
      <w:r w:rsidRPr="000B148B" w:rsidR="00F1042C">
        <w:rPr>
          <w:rFonts w:cstheme="minorHAnsi"/>
          <w:b/>
        </w:rPr>
        <w:t xml:space="preserve"> </w:t>
      </w:r>
      <w:r w:rsidRPr="000B148B">
        <w:rPr>
          <w:rFonts w:cstheme="minorHAnsi"/>
          <w:b/>
        </w:rPr>
        <w:t>Fees</w:t>
      </w:r>
      <w:r w:rsidRPr="000B148B" w:rsidR="00F1042C">
        <w:rPr>
          <w:rFonts w:cstheme="minorHAnsi"/>
          <w:b/>
        </w:rPr>
        <w:t xml:space="preserve"> </w:t>
      </w:r>
      <w:r w:rsidRPr="000B148B">
        <w:rPr>
          <w:rFonts w:cstheme="minorHAnsi"/>
          <w:b/>
        </w:rPr>
        <w:t>and</w:t>
      </w:r>
      <w:r w:rsidRPr="000B148B" w:rsidR="00F1042C">
        <w:rPr>
          <w:rFonts w:cstheme="minorHAnsi"/>
          <w:b/>
        </w:rPr>
        <w:t xml:space="preserve"> </w:t>
      </w:r>
      <w:r w:rsidRPr="000B148B">
        <w:rPr>
          <w:rFonts w:cstheme="minorHAnsi"/>
          <w:b/>
        </w:rPr>
        <w:t>Payments</w:t>
      </w:r>
    </w:p>
    <w:p w:rsidRPr="000B148B" w:rsidR="00C4225D" w:rsidP="00B7385F" w:rsidRDefault="002D52C8" w14:paraId="6E692588" w14:textId="77777777">
      <w:pPr>
        <w:pStyle w:val="ListParagraph"/>
        <w:spacing w:after="120" w:line="240" w:lineRule="auto"/>
        <w:ind w:left="0"/>
        <w:rPr>
          <w:rFonts w:cstheme="minorHAnsi"/>
        </w:rPr>
      </w:pPr>
      <w:r w:rsidRPr="000B148B">
        <w:rPr>
          <w:rFonts w:cstheme="minorHAnsi"/>
        </w:rPr>
        <w:t>Tuition</w:t>
      </w:r>
      <w:r w:rsidRPr="000B148B" w:rsidR="00F1042C">
        <w:rPr>
          <w:rFonts w:cstheme="minorHAnsi"/>
        </w:rPr>
        <w:t xml:space="preserve"> </w:t>
      </w:r>
      <w:r w:rsidRPr="000B148B">
        <w:rPr>
          <w:rFonts w:cstheme="minorHAnsi"/>
        </w:rPr>
        <w:t>for</w:t>
      </w:r>
      <w:r w:rsidRPr="000B148B" w:rsidR="00F1042C">
        <w:rPr>
          <w:rFonts w:cstheme="minorHAnsi"/>
        </w:rPr>
        <w:t xml:space="preserve"> </w:t>
      </w:r>
      <w:r w:rsidRPr="000B148B">
        <w:rPr>
          <w:rFonts w:cstheme="minorHAnsi"/>
        </w:rPr>
        <w:t>a</w:t>
      </w:r>
      <w:r w:rsidRPr="000B148B" w:rsidR="00F1042C">
        <w:rPr>
          <w:rFonts w:cstheme="minorHAnsi"/>
        </w:rPr>
        <w:t xml:space="preserve"> </w:t>
      </w:r>
      <w:r w:rsidRPr="000B148B">
        <w:rPr>
          <w:rFonts w:cstheme="minorHAnsi"/>
        </w:rPr>
        <w:t>dual</w:t>
      </w:r>
      <w:r w:rsidRPr="000B148B" w:rsidR="00F1042C">
        <w:rPr>
          <w:rFonts w:cstheme="minorHAnsi"/>
        </w:rPr>
        <w:t xml:space="preserve"> </w:t>
      </w:r>
      <w:r w:rsidRPr="000B148B">
        <w:rPr>
          <w:rFonts w:cstheme="minorHAnsi"/>
        </w:rPr>
        <w:t>credit</w:t>
      </w:r>
      <w:r w:rsidRPr="000B148B" w:rsidR="00F1042C">
        <w:rPr>
          <w:rFonts w:cstheme="minorHAnsi"/>
        </w:rPr>
        <w:t xml:space="preserve"> </w:t>
      </w:r>
      <w:r w:rsidRPr="000B148B">
        <w:rPr>
          <w:rFonts w:cstheme="minorHAnsi"/>
        </w:rPr>
        <w:t>course</w:t>
      </w:r>
      <w:r w:rsidRPr="000B148B" w:rsidR="00F1042C">
        <w:rPr>
          <w:rFonts w:cstheme="minorHAnsi"/>
        </w:rPr>
        <w:t xml:space="preserve"> </w:t>
      </w:r>
      <w:r w:rsidRPr="000B148B">
        <w:rPr>
          <w:rFonts w:cstheme="minorHAnsi"/>
        </w:rPr>
        <w:t>is</w:t>
      </w:r>
      <w:r w:rsidRPr="000B148B" w:rsidR="00F1042C">
        <w:rPr>
          <w:rFonts w:cstheme="minorHAnsi"/>
        </w:rPr>
        <w:t xml:space="preserve"> </w:t>
      </w:r>
      <w:r w:rsidRPr="000B148B">
        <w:rPr>
          <w:rFonts w:cstheme="minorHAnsi"/>
        </w:rPr>
        <w:t>set</w:t>
      </w:r>
      <w:r w:rsidRPr="000B148B" w:rsidR="00F1042C">
        <w:rPr>
          <w:rFonts w:cstheme="minorHAnsi"/>
        </w:rPr>
        <w:t xml:space="preserve"> </w:t>
      </w:r>
      <w:r w:rsidRPr="000B148B">
        <w:rPr>
          <w:rFonts w:cstheme="minorHAnsi"/>
        </w:rPr>
        <w:t>by</w:t>
      </w:r>
      <w:r w:rsidRPr="000B148B" w:rsidR="00F1042C">
        <w:rPr>
          <w:rFonts w:cstheme="minorHAnsi"/>
        </w:rPr>
        <w:t xml:space="preserve"> </w:t>
      </w:r>
      <w:r w:rsidRPr="000B148B" w:rsidR="00112526">
        <w:rPr>
          <w:rFonts w:cstheme="minorHAnsi"/>
        </w:rPr>
        <w:t>KRS 164.786</w:t>
      </w:r>
      <w:r w:rsidRPr="000B148B" w:rsidR="00C4225D">
        <w:rPr>
          <w:rFonts w:cstheme="minorHAnsi"/>
        </w:rPr>
        <w:t>.</w:t>
      </w:r>
      <w:r w:rsidRPr="000B148B" w:rsidR="00F1042C">
        <w:rPr>
          <w:rFonts w:cstheme="minorHAnsi"/>
        </w:rPr>
        <w:t xml:space="preserve"> </w:t>
      </w:r>
      <w:r w:rsidRPr="000B148B" w:rsidR="00112526">
        <w:rPr>
          <w:rFonts w:cstheme="minorHAnsi"/>
        </w:rPr>
        <w:t>JCTC</w:t>
      </w:r>
      <w:r w:rsidRPr="000B148B" w:rsidR="00F1042C">
        <w:rPr>
          <w:rFonts w:cstheme="minorHAnsi"/>
        </w:rPr>
        <w:t xml:space="preserve"> </w:t>
      </w:r>
      <w:r w:rsidRPr="000B148B" w:rsidR="00907E74">
        <w:rPr>
          <w:rFonts w:cstheme="minorHAnsi"/>
        </w:rPr>
        <w:t>cannot</w:t>
      </w:r>
      <w:r w:rsidRPr="000B148B" w:rsidR="00F1042C">
        <w:rPr>
          <w:rFonts w:cstheme="minorHAnsi"/>
        </w:rPr>
        <w:t xml:space="preserve"> </w:t>
      </w:r>
      <w:r w:rsidRPr="000B148B" w:rsidR="00907E74">
        <w:rPr>
          <w:rFonts w:cstheme="minorHAnsi"/>
        </w:rPr>
        <w:t>charge</w:t>
      </w:r>
      <w:r w:rsidRPr="000B148B" w:rsidR="00F1042C">
        <w:rPr>
          <w:rFonts w:cstheme="minorHAnsi"/>
        </w:rPr>
        <w:t xml:space="preserve"> </w:t>
      </w:r>
      <w:r w:rsidRPr="000B148B" w:rsidR="00907E74">
        <w:rPr>
          <w:rFonts w:cstheme="minorHAnsi"/>
        </w:rPr>
        <w:t>eligible</w:t>
      </w:r>
      <w:r w:rsidRPr="000B148B" w:rsidR="00F1042C">
        <w:rPr>
          <w:rFonts w:cstheme="minorHAnsi"/>
        </w:rPr>
        <w:t xml:space="preserve"> </w:t>
      </w:r>
      <w:r w:rsidRPr="000B148B" w:rsidR="00907E74">
        <w:rPr>
          <w:rFonts w:cstheme="minorHAnsi"/>
        </w:rPr>
        <w:t>dual</w:t>
      </w:r>
      <w:r w:rsidRPr="000B148B" w:rsidR="00F1042C">
        <w:rPr>
          <w:rFonts w:cstheme="minorHAnsi"/>
        </w:rPr>
        <w:t xml:space="preserve"> </w:t>
      </w:r>
      <w:r w:rsidRPr="000B148B" w:rsidR="00907E74">
        <w:rPr>
          <w:rFonts w:cstheme="minorHAnsi"/>
        </w:rPr>
        <w:t>credit</w:t>
      </w:r>
      <w:r w:rsidRPr="000B148B" w:rsidR="00F1042C">
        <w:rPr>
          <w:rFonts w:cstheme="minorHAnsi"/>
        </w:rPr>
        <w:t xml:space="preserve"> </w:t>
      </w:r>
      <w:r w:rsidRPr="000B148B" w:rsidR="00907E74">
        <w:rPr>
          <w:rFonts w:cstheme="minorHAnsi"/>
        </w:rPr>
        <w:t>students</w:t>
      </w:r>
      <w:r w:rsidRPr="000B148B" w:rsidR="00F1042C">
        <w:rPr>
          <w:rFonts w:cstheme="minorHAnsi"/>
        </w:rPr>
        <w:t xml:space="preserve"> </w:t>
      </w:r>
      <w:r w:rsidRPr="000B148B" w:rsidR="00907E74">
        <w:rPr>
          <w:rFonts w:cstheme="minorHAnsi"/>
        </w:rPr>
        <w:t>anything</w:t>
      </w:r>
      <w:r w:rsidRPr="000B148B" w:rsidR="00F1042C">
        <w:rPr>
          <w:rFonts w:cstheme="minorHAnsi"/>
        </w:rPr>
        <w:t xml:space="preserve"> </w:t>
      </w:r>
      <w:r w:rsidRPr="000B148B" w:rsidR="00907E74">
        <w:rPr>
          <w:rFonts w:cstheme="minorHAnsi"/>
        </w:rPr>
        <w:t>more</w:t>
      </w:r>
      <w:r w:rsidRPr="000B148B" w:rsidR="00F1042C">
        <w:rPr>
          <w:rFonts w:cstheme="minorHAnsi"/>
        </w:rPr>
        <w:t xml:space="preserve"> </w:t>
      </w:r>
      <w:r w:rsidRPr="000B148B" w:rsidR="00907E74">
        <w:rPr>
          <w:rFonts w:cstheme="minorHAnsi"/>
        </w:rPr>
        <w:t>than</w:t>
      </w:r>
      <w:r w:rsidRPr="000B148B" w:rsidR="00F1042C">
        <w:rPr>
          <w:rFonts w:cstheme="minorHAnsi"/>
        </w:rPr>
        <w:t xml:space="preserve"> </w:t>
      </w:r>
      <w:r w:rsidRPr="000B148B" w:rsidR="00907E74">
        <w:rPr>
          <w:rFonts w:cstheme="minorHAnsi"/>
        </w:rPr>
        <w:t>the</w:t>
      </w:r>
      <w:r w:rsidRPr="000B148B" w:rsidR="00F1042C">
        <w:rPr>
          <w:rFonts w:cstheme="minorHAnsi"/>
        </w:rPr>
        <w:t xml:space="preserve"> </w:t>
      </w:r>
      <w:r w:rsidRPr="000B148B" w:rsidR="00907E74">
        <w:rPr>
          <w:rFonts w:cstheme="minorHAnsi"/>
        </w:rPr>
        <w:t>dual</w:t>
      </w:r>
      <w:r w:rsidRPr="000B148B" w:rsidR="00F1042C">
        <w:rPr>
          <w:rFonts w:cstheme="minorHAnsi"/>
        </w:rPr>
        <w:t xml:space="preserve"> </w:t>
      </w:r>
      <w:r w:rsidRPr="000B148B" w:rsidR="00907E74">
        <w:rPr>
          <w:rFonts w:cstheme="minorHAnsi"/>
        </w:rPr>
        <w:t>credit</w:t>
      </w:r>
      <w:r w:rsidRPr="000B148B" w:rsidR="00F1042C">
        <w:rPr>
          <w:rFonts w:cstheme="minorHAnsi"/>
        </w:rPr>
        <w:t xml:space="preserve"> </w:t>
      </w:r>
      <w:r w:rsidRPr="000B148B" w:rsidR="00907E74">
        <w:rPr>
          <w:rFonts w:cstheme="minorHAnsi"/>
        </w:rPr>
        <w:t>tuition</w:t>
      </w:r>
      <w:r w:rsidRPr="000B148B" w:rsidR="00F1042C">
        <w:rPr>
          <w:rFonts w:cstheme="minorHAnsi"/>
        </w:rPr>
        <w:t xml:space="preserve"> </w:t>
      </w:r>
      <w:r w:rsidRPr="000B148B" w:rsidR="00907E74">
        <w:rPr>
          <w:rFonts w:cstheme="minorHAnsi"/>
        </w:rPr>
        <w:t>rate</w:t>
      </w:r>
      <w:r w:rsidRPr="000B148B" w:rsidR="00F1042C">
        <w:rPr>
          <w:rFonts w:cstheme="minorHAnsi"/>
        </w:rPr>
        <w:t xml:space="preserve"> </w:t>
      </w:r>
      <w:r w:rsidRPr="000B148B" w:rsidR="00907E74">
        <w:rPr>
          <w:rFonts w:cstheme="minorHAnsi"/>
        </w:rPr>
        <w:t>ceiling</w:t>
      </w:r>
      <w:r w:rsidRPr="000B148B" w:rsidR="00F1042C">
        <w:rPr>
          <w:rFonts w:cstheme="minorHAnsi"/>
        </w:rPr>
        <w:t xml:space="preserve"> </w:t>
      </w:r>
      <w:r w:rsidRPr="000B148B" w:rsidR="00907E74">
        <w:rPr>
          <w:rFonts w:cstheme="minorHAnsi"/>
        </w:rPr>
        <w:t>per</w:t>
      </w:r>
      <w:r w:rsidRPr="000B148B" w:rsidR="00F1042C">
        <w:rPr>
          <w:rFonts w:cstheme="minorHAnsi"/>
        </w:rPr>
        <w:t xml:space="preserve"> </w:t>
      </w:r>
      <w:r w:rsidRPr="000B148B" w:rsidR="00907E74">
        <w:rPr>
          <w:rFonts w:cstheme="minorHAnsi"/>
        </w:rPr>
        <w:t>credit</w:t>
      </w:r>
      <w:r w:rsidRPr="000B148B" w:rsidR="00F1042C">
        <w:rPr>
          <w:rFonts w:cstheme="minorHAnsi"/>
        </w:rPr>
        <w:t xml:space="preserve"> </w:t>
      </w:r>
      <w:r w:rsidRPr="000B148B" w:rsidR="00907E74">
        <w:rPr>
          <w:rFonts w:cstheme="minorHAnsi"/>
        </w:rPr>
        <w:t>hour,</w:t>
      </w:r>
      <w:r w:rsidRPr="000B148B" w:rsidR="00F1042C">
        <w:rPr>
          <w:rFonts w:cstheme="minorHAnsi"/>
        </w:rPr>
        <w:t xml:space="preserve"> </w:t>
      </w:r>
      <w:r w:rsidRPr="000B148B" w:rsidR="00907E74">
        <w:rPr>
          <w:rFonts w:cstheme="minorHAnsi"/>
        </w:rPr>
        <w:t>including</w:t>
      </w:r>
      <w:r w:rsidRPr="000B148B" w:rsidR="00F1042C">
        <w:rPr>
          <w:rFonts w:cstheme="minorHAnsi"/>
        </w:rPr>
        <w:t xml:space="preserve"> </w:t>
      </w:r>
      <w:r w:rsidRPr="000B148B" w:rsidR="00907E74">
        <w:rPr>
          <w:rFonts w:cstheme="minorHAnsi"/>
        </w:rPr>
        <w:t>fees</w:t>
      </w:r>
      <w:r w:rsidRPr="000B148B" w:rsidR="00C4225D">
        <w:rPr>
          <w:rFonts w:cstheme="minorHAnsi"/>
        </w:rPr>
        <w:t>.</w:t>
      </w:r>
    </w:p>
    <w:p w:rsidRPr="000B148B" w:rsidR="00C4225D" w:rsidP="00B7385F" w:rsidRDefault="00C4225D" w14:paraId="52D1C8DE" w14:textId="1C455D49">
      <w:pPr>
        <w:spacing w:after="120" w:line="240" w:lineRule="auto"/>
        <w:rPr>
          <w:rFonts w:cstheme="minorHAnsi"/>
        </w:rPr>
      </w:pPr>
      <w:r w:rsidRPr="000B148B">
        <w:rPr>
          <w:rFonts w:cstheme="minorHAnsi"/>
        </w:rPr>
        <w:t>While</w:t>
      </w:r>
      <w:r w:rsidRPr="000B148B" w:rsidR="00F1042C">
        <w:rPr>
          <w:rFonts w:cstheme="minorHAnsi"/>
        </w:rPr>
        <w:t xml:space="preserve"> </w:t>
      </w:r>
      <w:r w:rsidRPr="000B148B">
        <w:rPr>
          <w:rFonts w:cstheme="minorHAnsi"/>
        </w:rPr>
        <w:t>the</w:t>
      </w:r>
      <w:r w:rsidRPr="000B148B" w:rsidR="00F1042C">
        <w:rPr>
          <w:rFonts w:cstheme="minorHAnsi"/>
        </w:rPr>
        <w:t xml:space="preserve"> </w:t>
      </w:r>
      <w:r w:rsidRPr="000B148B">
        <w:rPr>
          <w:rFonts w:cstheme="minorHAnsi"/>
        </w:rPr>
        <w:t>tuition</w:t>
      </w:r>
      <w:r w:rsidRPr="000B148B" w:rsidR="00F1042C">
        <w:rPr>
          <w:rFonts w:cstheme="minorHAnsi"/>
        </w:rPr>
        <w:t xml:space="preserve"> </w:t>
      </w:r>
      <w:r w:rsidRPr="000B148B">
        <w:rPr>
          <w:rFonts w:cstheme="minorHAnsi"/>
        </w:rPr>
        <w:t>rate</w:t>
      </w:r>
      <w:r w:rsidRPr="000B148B" w:rsidR="00F1042C">
        <w:rPr>
          <w:rFonts w:cstheme="minorHAnsi"/>
        </w:rPr>
        <w:t xml:space="preserve"> </w:t>
      </w:r>
      <w:r w:rsidRPr="000B148B">
        <w:rPr>
          <w:rFonts w:cstheme="minorHAnsi"/>
        </w:rPr>
        <w:t>for</w:t>
      </w:r>
      <w:r w:rsidRPr="000B148B" w:rsidR="00F1042C">
        <w:rPr>
          <w:rFonts w:cstheme="minorHAnsi"/>
        </w:rPr>
        <w:t xml:space="preserve"> </w:t>
      </w:r>
      <w:r w:rsidRPr="000B148B">
        <w:rPr>
          <w:rFonts w:cstheme="minorHAnsi"/>
        </w:rPr>
        <w:t>dual</w:t>
      </w:r>
      <w:r w:rsidRPr="000B148B" w:rsidR="00F1042C">
        <w:rPr>
          <w:rFonts w:cstheme="minorHAnsi"/>
        </w:rPr>
        <w:t xml:space="preserve"> </w:t>
      </w:r>
      <w:r w:rsidRPr="000B148B">
        <w:rPr>
          <w:rFonts w:cstheme="minorHAnsi"/>
        </w:rPr>
        <w:t>credit</w:t>
      </w:r>
      <w:r w:rsidRPr="000B148B" w:rsidR="00F1042C">
        <w:rPr>
          <w:rFonts w:cstheme="minorHAnsi"/>
        </w:rPr>
        <w:t xml:space="preserve"> </w:t>
      </w:r>
      <w:r w:rsidRPr="000B148B" w:rsidR="00DF6AB7">
        <w:rPr>
          <w:rFonts w:cstheme="minorHAnsi"/>
        </w:rPr>
        <w:t>and</w:t>
      </w:r>
      <w:r w:rsidRPr="000B148B" w:rsidR="00F1042C">
        <w:rPr>
          <w:rFonts w:cstheme="minorHAnsi"/>
        </w:rPr>
        <w:t xml:space="preserve"> </w:t>
      </w:r>
      <w:r w:rsidRPr="000B148B" w:rsidR="00DF6AB7">
        <w:rPr>
          <w:rFonts w:cstheme="minorHAnsi"/>
        </w:rPr>
        <w:t>prevention</w:t>
      </w:r>
      <w:r w:rsidRPr="000B148B" w:rsidR="00F1042C">
        <w:rPr>
          <w:rFonts w:cstheme="minorHAnsi"/>
        </w:rPr>
        <w:t xml:space="preserve"> </w:t>
      </w:r>
      <w:r w:rsidRPr="000B148B" w:rsidR="00DF6AB7">
        <w:rPr>
          <w:rFonts w:cstheme="minorHAnsi"/>
        </w:rPr>
        <w:t>of</w:t>
      </w:r>
      <w:r w:rsidRPr="000B148B" w:rsidR="00F1042C">
        <w:rPr>
          <w:rFonts w:cstheme="minorHAnsi"/>
        </w:rPr>
        <w:t xml:space="preserve"> </w:t>
      </w:r>
      <w:r w:rsidRPr="000B148B" w:rsidR="00DF6AB7">
        <w:rPr>
          <w:rFonts w:cstheme="minorHAnsi"/>
        </w:rPr>
        <w:t>charging</w:t>
      </w:r>
      <w:r w:rsidRPr="000B148B" w:rsidR="00F1042C">
        <w:rPr>
          <w:rFonts w:cstheme="minorHAnsi"/>
        </w:rPr>
        <w:t xml:space="preserve"> </w:t>
      </w:r>
      <w:r w:rsidRPr="000B148B" w:rsidR="00DF6AB7">
        <w:rPr>
          <w:rFonts w:cstheme="minorHAnsi"/>
        </w:rPr>
        <w:t>fees</w:t>
      </w:r>
      <w:r w:rsidRPr="000B148B" w:rsidR="00F1042C">
        <w:rPr>
          <w:rFonts w:cstheme="minorHAnsi"/>
        </w:rPr>
        <w:t xml:space="preserve"> </w:t>
      </w:r>
      <w:r w:rsidRPr="000B148B">
        <w:rPr>
          <w:rFonts w:cstheme="minorHAnsi"/>
        </w:rPr>
        <w:t>is</w:t>
      </w:r>
      <w:r w:rsidRPr="000B148B" w:rsidR="00F1042C">
        <w:rPr>
          <w:rFonts w:cstheme="minorHAnsi"/>
        </w:rPr>
        <w:t xml:space="preserve"> </w:t>
      </w:r>
      <w:r w:rsidRPr="000B148B">
        <w:rPr>
          <w:rFonts w:cstheme="minorHAnsi"/>
        </w:rPr>
        <w:t>non-negotiable,</w:t>
      </w:r>
      <w:r w:rsidRPr="000B148B" w:rsidR="00F1042C">
        <w:rPr>
          <w:rFonts w:cstheme="minorHAnsi"/>
        </w:rPr>
        <w:t xml:space="preserve"> </w:t>
      </w:r>
      <w:r w:rsidRPr="000B148B">
        <w:rPr>
          <w:rFonts w:cstheme="minorHAnsi"/>
        </w:rPr>
        <w:t>other</w:t>
      </w:r>
      <w:r w:rsidRPr="000B148B" w:rsidR="00F1042C">
        <w:rPr>
          <w:rFonts w:cstheme="minorHAnsi"/>
        </w:rPr>
        <w:t xml:space="preserve"> </w:t>
      </w:r>
      <w:r w:rsidRPr="000B148B">
        <w:rPr>
          <w:rFonts w:cstheme="minorHAnsi"/>
        </w:rPr>
        <w:t>expenses</w:t>
      </w:r>
      <w:r w:rsidRPr="000B148B" w:rsidR="00F1042C">
        <w:rPr>
          <w:rFonts w:cstheme="minorHAnsi"/>
        </w:rPr>
        <w:t xml:space="preserve"> </w:t>
      </w:r>
      <w:r w:rsidRPr="000B148B">
        <w:rPr>
          <w:rFonts w:cstheme="minorHAnsi"/>
        </w:rPr>
        <w:t>are</w:t>
      </w:r>
      <w:r w:rsidRPr="000B148B" w:rsidR="00F1042C">
        <w:rPr>
          <w:rFonts w:cstheme="minorHAnsi"/>
        </w:rPr>
        <w:t xml:space="preserve"> </w:t>
      </w:r>
      <w:r w:rsidRPr="000B148B">
        <w:rPr>
          <w:rFonts w:cstheme="minorHAnsi"/>
        </w:rPr>
        <w:t>appropriate</w:t>
      </w:r>
      <w:r w:rsidRPr="000B148B" w:rsidR="00F1042C">
        <w:rPr>
          <w:rFonts w:cstheme="minorHAnsi"/>
        </w:rPr>
        <w:t xml:space="preserve"> </w:t>
      </w:r>
      <w:r w:rsidRPr="000B148B">
        <w:rPr>
          <w:rFonts w:cstheme="minorHAnsi"/>
        </w:rPr>
        <w:t>for</w:t>
      </w:r>
      <w:r w:rsidRPr="000B148B" w:rsidR="00F1042C">
        <w:rPr>
          <w:rFonts w:cstheme="minorHAnsi"/>
        </w:rPr>
        <w:t xml:space="preserve"> </w:t>
      </w:r>
      <w:r w:rsidRPr="000B148B">
        <w:rPr>
          <w:rFonts w:cstheme="minorHAnsi"/>
        </w:rPr>
        <w:t>negotiation</w:t>
      </w:r>
      <w:r w:rsidRPr="000B148B" w:rsidR="00F1042C">
        <w:rPr>
          <w:rFonts w:cstheme="minorHAnsi"/>
        </w:rPr>
        <w:t xml:space="preserve"> </w:t>
      </w:r>
      <w:r w:rsidRPr="000B148B">
        <w:rPr>
          <w:rFonts w:cstheme="minorHAnsi"/>
        </w:rPr>
        <w:t>with</w:t>
      </w:r>
      <w:r w:rsidRPr="000B148B" w:rsidR="00F1042C">
        <w:rPr>
          <w:rFonts w:cstheme="minorHAnsi"/>
        </w:rPr>
        <w:t xml:space="preserve"> </w:t>
      </w:r>
      <w:r w:rsidRPr="000B148B" w:rsidR="00BA2F06">
        <w:rPr>
          <w:rFonts w:cstheme="minorHAnsi"/>
        </w:rPr>
        <w:t>Affiliate</w:t>
      </w:r>
      <w:r w:rsidRPr="000B148B" w:rsidR="00F1042C">
        <w:rPr>
          <w:rFonts w:cstheme="minorHAnsi"/>
        </w:rPr>
        <w:t xml:space="preserve"> </w:t>
      </w:r>
      <w:r w:rsidRPr="000B148B">
        <w:rPr>
          <w:rFonts w:cstheme="minorHAnsi"/>
        </w:rPr>
        <w:t>concerning</w:t>
      </w:r>
      <w:r w:rsidRPr="000B148B" w:rsidR="00F1042C">
        <w:rPr>
          <w:rFonts w:cstheme="minorHAnsi"/>
        </w:rPr>
        <w:t xml:space="preserve"> </w:t>
      </w:r>
      <w:r w:rsidRPr="000B148B">
        <w:rPr>
          <w:rFonts w:cstheme="minorHAnsi"/>
        </w:rPr>
        <w:t>dual</w:t>
      </w:r>
      <w:r w:rsidRPr="000B148B" w:rsidR="00F1042C">
        <w:rPr>
          <w:rFonts w:cstheme="minorHAnsi"/>
        </w:rPr>
        <w:t xml:space="preserve"> </w:t>
      </w:r>
      <w:r w:rsidRPr="000B148B">
        <w:rPr>
          <w:rFonts w:cstheme="minorHAnsi"/>
        </w:rPr>
        <w:t>credit</w:t>
      </w:r>
      <w:r w:rsidRPr="000B148B" w:rsidR="00F1042C">
        <w:rPr>
          <w:rFonts w:cstheme="minorHAnsi"/>
        </w:rPr>
        <w:t xml:space="preserve"> </w:t>
      </w:r>
      <w:r w:rsidRPr="000B148B">
        <w:rPr>
          <w:rFonts w:cstheme="minorHAnsi"/>
        </w:rPr>
        <w:t>students.</w:t>
      </w:r>
      <w:r w:rsidRPr="000B148B" w:rsidR="00F1042C">
        <w:rPr>
          <w:rFonts w:cstheme="minorHAnsi"/>
        </w:rPr>
        <w:t xml:space="preserve"> </w:t>
      </w:r>
      <w:r w:rsidRPr="000B148B">
        <w:rPr>
          <w:rFonts w:cstheme="minorHAnsi"/>
        </w:rPr>
        <w:t>These</w:t>
      </w:r>
      <w:r w:rsidRPr="000B148B" w:rsidR="00F1042C">
        <w:rPr>
          <w:rFonts w:cstheme="minorHAnsi"/>
        </w:rPr>
        <w:t xml:space="preserve"> </w:t>
      </w:r>
      <w:r w:rsidRPr="000B148B">
        <w:rPr>
          <w:rFonts w:cstheme="minorHAnsi"/>
        </w:rPr>
        <w:t>include,</w:t>
      </w:r>
      <w:r w:rsidRPr="000B148B" w:rsidR="00F1042C">
        <w:rPr>
          <w:rFonts w:cstheme="minorHAnsi"/>
        </w:rPr>
        <w:t xml:space="preserve"> </w:t>
      </w:r>
      <w:r w:rsidRPr="000B148B">
        <w:rPr>
          <w:rFonts w:cstheme="minorHAnsi"/>
        </w:rPr>
        <w:t>but</w:t>
      </w:r>
      <w:r w:rsidRPr="000B148B" w:rsidR="00F1042C">
        <w:rPr>
          <w:rFonts w:cstheme="minorHAnsi"/>
        </w:rPr>
        <w:t xml:space="preserve"> </w:t>
      </w:r>
      <w:r w:rsidRPr="000B148B">
        <w:rPr>
          <w:rFonts w:cstheme="minorHAnsi"/>
        </w:rPr>
        <w:t>are</w:t>
      </w:r>
      <w:r w:rsidRPr="000B148B" w:rsidR="00F1042C">
        <w:rPr>
          <w:rFonts w:cstheme="minorHAnsi"/>
        </w:rPr>
        <w:t xml:space="preserve"> </w:t>
      </w:r>
      <w:r w:rsidRPr="000B148B">
        <w:rPr>
          <w:rFonts w:cstheme="minorHAnsi"/>
        </w:rPr>
        <w:t>not</w:t>
      </w:r>
      <w:r w:rsidRPr="000B148B" w:rsidR="00F1042C">
        <w:rPr>
          <w:rFonts w:cstheme="minorHAnsi"/>
        </w:rPr>
        <w:t xml:space="preserve"> </w:t>
      </w:r>
      <w:r w:rsidRPr="000B148B">
        <w:rPr>
          <w:rFonts w:cstheme="minorHAnsi"/>
        </w:rPr>
        <w:t>limited</w:t>
      </w:r>
      <w:r w:rsidRPr="000B148B" w:rsidR="00F1042C">
        <w:rPr>
          <w:rFonts w:cstheme="minorHAnsi"/>
        </w:rPr>
        <w:t xml:space="preserve"> </w:t>
      </w:r>
      <w:r w:rsidRPr="000B148B">
        <w:rPr>
          <w:rFonts w:cstheme="minorHAnsi"/>
        </w:rPr>
        <w:t>to,</w:t>
      </w:r>
      <w:r w:rsidRPr="000B148B" w:rsidR="00F1042C">
        <w:rPr>
          <w:rFonts w:cstheme="minorHAnsi"/>
        </w:rPr>
        <w:t xml:space="preserve"> </w:t>
      </w:r>
      <w:r w:rsidRPr="000B148B">
        <w:rPr>
          <w:rFonts w:cstheme="minorHAnsi"/>
        </w:rPr>
        <w:t>the</w:t>
      </w:r>
      <w:r w:rsidRPr="000B148B" w:rsidR="00F1042C">
        <w:rPr>
          <w:rFonts w:cstheme="minorHAnsi"/>
        </w:rPr>
        <w:t xml:space="preserve"> </w:t>
      </w:r>
      <w:r w:rsidRPr="000B148B">
        <w:rPr>
          <w:rFonts w:cstheme="minorHAnsi"/>
        </w:rPr>
        <w:t>following:</w:t>
      </w:r>
    </w:p>
    <w:p w:rsidRPr="000B148B" w:rsidR="00C4225D" w:rsidP="00D800E3" w:rsidRDefault="00C4225D" w14:paraId="5513CD3B" w14:textId="77777777">
      <w:pPr>
        <w:pStyle w:val="ListParagraph"/>
        <w:numPr>
          <w:ilvl w:val="0"/>
          <w:numId w:val="4"/>
        </w:numPr>
        <w:spacing w:after="0" w:line="240" w:lineRule="auto"/>
        <w:ind w:left="900"/>
        <w:contextualSpacing w:val="0"/>
        <w:rPr>
          <w:rFonts w:cstheme="minorHAnsi"/>
        </w:rPr>
      </w:pPr>
      <w:r w:rsidRPr="000B148B">
        <w:rPr>
          <w:rFonts w:cstheme="minorHAnsi"/>
        </w:rPr>
        <w:t>Cost</w:t>
      </w:r>
      <w:r w:rsidRPr="000B148B" w:rsidR="00F1042C">
        <w:rPr>
          <w:rFonts w:cstheme="minorHAnsi"/>
        </w:rPr>
        <w:t xml:space="preserve"> </w:t>
      </w:r>
      <w:r w:rsidRPr="000B148B">
        <w:rPr>
          <w:rFonts w:cstheme="minorHAnsi"/>
        </w:rPr>
        <w:t>of</w:t>
      </w:r>
      <w:r w:rsidRPr="000B148B" w:rsidR="00F1042C">
        <w:rPr>
          <w:rFonts w:cstheme="minorHAnsi"/>
        </w:rPr>
        <w:t xml:space="preserve"> </w:t>
      </w:r>
      <w:r w:rsidRPr="000B148B">
        <w:rPr>
          <w:rFonts w:cstheme="minorHAnsi"/>
        </w:rPr>
        <w:t>textbooks,</w:t>
      </w:r>
      <w:r w:rsidRPr="000B148B" w:rsidR="00F1042C">
        <w:rPr>
          <w:rFonts w:cstheme="minorHAnsi"/>
        </w:rPr>
        <w:t xml:space="preserve"> </w:t>
      </w:r>
      <w:r w:rsidRPr="000B148B">
        <w:rPr>
          <w:rFonts w:cstheme="minorHAnsi"/>
        </w:rPr>
        <w:t>digital</w:t>
      </w:r>
      <w:r w:rsidRPr="000B148B" w:rsidR="00F1042C">
        <w:rPr>
          <w:rFonts w:cstheme="minorHAnsi"/>
        </w:rPr>
        <w:t xml:space="preserve"> </w:t>
      </w:r>
      <w:r w:rsidRPr="000B148B">
        <w:rPr>
          <w:rFonts w:cstheme="minorHAnsi"/>
        </w:rPr>
        <w:t>content,</w:t>
      </w:r>
      <w:r w:rsidRPr="000B148B" w:rsidR="00F1042C">
        <w:rPr>
          <w:rFonts w:cstheme="minorHAnsi"/>
        </w:rPr>
        <w:t xml:space="preserve"> </w:t>
      </w:r>
      <w:r w:rsidRPr="000B148B" w:rsidR="00DF6AB7">
        <w:rPr>
          <w:rFonts w:cstheme="minorHAnsi"/>
        </w:rPr>
        <w:t>and/</w:t>
      </w:r>
      <w:r w:rsidRPr="000B148B">
        <w:rPr>
          <w:rFonts w:cstheme="minorHAnsi"/>
        </w:rPr>
        <w:t>or</w:t>
      </w:r>
      <w:r w:rsidRPr="000B148B" w:rsidR="00F1042C">
        <w:rPr>
          <w:rFonts w:cstheme="minorHAnsi"/>
        </w:rPr>
        <w:t xml:space="preserve"> </w:t>
      </w:r>
      <w:proofErr w:type="spellStart"/>
      <w:r w:rsidRPr="000B148B">
        <w:rPr>
          <w:rFonts w:cstheme="minorHAnsi"/>
        </w:rPr>
        <w:t>eResources</w:t>
      </w:r>
      <w:proofErr w:type="spellEnd"/>
      <w:r w:rsidRPr="000B148B" w:rsidR="00907E74">
        <w:rPr>
          <w:rFonts w:cstheme="minorHAnsi"/>
        </w:rPr>
        <w:t>;</w:t>
      </w:r>
    </w:p>
    <w:p w:rsidRPr="000B148B" w:rsidR="00C4225D" w:rsidP="00D800E3" w:rsidRDefault="00C4225D" w14:paraId="73B52F71" w14:textId="77777777">
      <w:pPr>
        <w:pStyle w:val="ListParagraph"/>
        <w:numPr>
          <w:ilvl w:val="0"/>
          <w:numId w:val="4"/>
        </w:numPr>
        <w:spacing w:after="0" w:line="240" w:lineRule="auto"/>
        <w:ind w:left="900"/>
        <w:contextualSpacing w:val="0"/>
        <w:rPr>
          <w:rFonts w:cstheme="minorHAnsi"/>
        </w:rPr>
      </w:pPr>
      <w:r w:rsidRPr="000B148B">
        <w:rPr>
          <w:rFonts w:cstheme="minorHAnsi"/>
        </w:rPr>
        <w:t>Liability</w:t>
      </w:r>
      <w:r w:rsidRPr="000B148B" w:rsidR="00F1042C">
        <w:rPr>
          <w:rFonts w:cstheme="minorHAnsi"/>
        </w:rPr>
        <w:t xml:space="preserve"> </w:t>
      </w:r>
      <w:r w:rsidRPr="000B148B">
        <w:rPr>
          <w:rFonts w:cstheme="minorHAnsi"/>
        </w:rPr>
        <w:t>or</w:t>
      </w:r>
      <w:r w:rsidRPr="000B148B" w:rsidR="00F1042C">
        <w:rPr>
          <w:rFonts w:cstheme="minorHAnsi"/>
        </w:rPr>
        <w:t xml:space="preserve"> </w:t>
      </w:r>
      <w:r w:rsidRPr="000B148B">
        <w:rPr>
          <w:rFonts w:cstheme="minorHAnsi"/>
        </w:rPr>
        <w:t>insurance</w:t>
      </w:r>
      <w:r w:rsidRPr="000B148B" w:rsidR="00F1042C">
        <w:rPr>
          <w:rFonts w:cstheme="minorHAnsi"/>
        </w:rPr>
        <w:t xml:space="preserve"> </w:t>
      </w:r>
      <w:r w:rsidRPr="000B148B">
        <w:rPr>
          <w:rFonts w:cstheme="minorHAnsi"/>
        </w:rPr>
        <w:t>charges</w:t>
      </w:r>
      <w:r w:rsidRPr="000B148B" w:rsidR="00907E74">
        <w:rPr>
          <w:rFonts w:cstheme="minorHAnsi"/>
        </w:rPr>
        <w:t>;</w:t>
      </w:r>
    </w:p>
    <w:p w:rsidRPr="000B148B" w:rsidR="00C4225D" w:rsidP="00D800E3" w:rsidRDefault="00C4225D" w14:paraId="08E9E82F" w14:textId="77777777">
      <w:pPr>
        <w:pStyle w:val="ListParagraph"/>
        <w:numPr>
          <w:ilvl w:val="0"/>
          <w:numId w:val="4"/>
        </w:numPr>
        <w:spacing w:after="0" w:line="240" w:lineRule="auto"/>
        <w:ind w:left="900"/>
        <w:contextualSpacing w:val="0"/>
        <w:rPr>
          <w:rFonts w:cstheme="minorHAnsi"/>
        </w:rPr>
      </w:pPr>
      <w:r w:rsidRPr="000B148B">
        <w:rPr>
          <w:rFonts w:cstheme="minorHAnsi"/>
        </w:rPr>
        <w:t>Barnes</w:t>
      </w:r>
      <w:r w:rsidRPr="000B148B" w:rsidR="00F1042C">
        <w:rPr>
          <w:rFonts w:cstheme="minorHAnsi"/>
        </w:rPr>
        <w:t xml:space="preserve"> </w:t>
      </w:r>
      <w:r w:rsidRPr="000B148B">
        <w:rPr>
          <w:rFonts w:cstheme="minorHAnsi"/>
        </w:rPr>
        <w:t>and</w:t>
      </w:r>
      <w:r w:rsidRPr="000B148B" w:rsidR="00F1042C">
        <w:rPr>
          <w:rFonts w:cstheme="minorHAnsi"/>
        </w:rPr>
        <w:t xml:space="preserve"> </w:t>
      </w:r>
      <w:r w:rsidRPr="000B148B">
        <w:rPr>
          <w:rFonts w:cstheme="minorHAnsi"/>
        </w:rPr>
        <w:t>Noble</w:t>
      </w:r>
      <w:r w:rsidRPr="000B148B" w:rsidR="00F1042C">
        <w:rPr>
          <w:rFonts w:cstheme="minorHAnsi"/>
        </w:rPr>
        <w:t xml:space="preserve"> </w:t>
      </w:r>
      <w:r w:rsidRPr="000B148B">
        <w:rPr>
          <w:rFonts w:cstheme="minorHAnsi"/>
        </w:rPr>
        <w:t>charges</w:t>
      </w:r>
      <w:r w:rsidRPr="000B148B" w:rsidR="00907E74">
        <w:rPr>
          <w:rFonts w:cstheme="minorHAnsi"/>
        </w:rPr>
        <w:t>;</w:t>
      </w:r>
      <w:r w:rsidRPr="000B148B" w:rsidR="00F1042C">
        <w:rPr>
          <w:rFonts w:cstheme="minorHAnsi"/>
        </w:rPr>
        <w:t xml:space="preserve"> </w:t>
      </w:r>
      <w:r w:rsidRPr="000B148B" w:rsidR="0090272B">
        <w:rPr>
          <w:rFonts w:cstheme="minorHAnsi"/>
        </w:rPr>
        <w:t>and</w:t>
      </w:r>
    </w:p>
    <w:p w:rsidRPr="000B148B" w:rsidR="00C4225D" w:rsidP="00D800E3" w:rsidRDefault="0090272B" w14:paraId="107CF65E" w14:textId="77777777">
      <w:pPr>
        <w:pStyle w:val="ListParagraph"/>
        <w:numPr>
          <w:ilvl w:val="0"/>
          <w:numId w:val="4"/>
        </w:numPr>
        <w:spacing w:after="0" w:line="240" w:lineRule="auto"/>
        <w:ind w:left="900"/>
        <w:contextualSpacing w:val="0"/>
        <w:rPr>
          <w:rFonts w:cstheme="minorHAnsi"/>
        </w:rPr>
      </w:pPr>
      <w:r w:rsidRPr="000B148B">
        <w:rPr>
          <w:rFonts w:cstheme="minorHAnsi"/>
        </w:rPr>
        <w:t>Classroom</w:t>
      </w:r>
      <w:r w:rsidRPr="000B148B" w:rsidR="00F1042C">
        <w:rPr>
          <w:rFonts w:cstheme="minorHAnsi"/>
        </w:rPr>
        <w:t xml:space="preserve"> </w:t>
      </w:r>
      <w:r w:rsidRPr="000B148B">
        <w:rPr>
          <w:rFonts w:cstheme="minorHAnsi"/>
        </w:rPr>
        <w:t>consumables.</w:t>
      </w:r>
    </w:p>
    <w:p w:rsidRPr="000B148B" w:rsidR="0090272B" w:rsidP="00B7385F" w:rsidRDefault="00B32CE8" w14:paraId="25043CD5" w14:textId="71DCB6EC">
      <w:pPr>
        <w:spacing w:before="120" w:after="120" w:line="240" w:lineRule="auto"/>
        <w:rPr>
          <w:rFonts w:cstheme="minorHAnsi"/>
        </w:rPr>
      </w:pPr>
      <w:r w:rsidRPr="6BE01B0D" w:rsidR="00B32CE8">
        <w:rPr>
          <w:rFonts w:cs="Calibri" w:cstheme="minorAscii"/>
        </w:rPr>
        <w:t>Appendix(ices) to this MOA i</w:t>
      </w:r>
      <w:r w:rsidRPr="6BE01B0D" w:rsidR="00C4225D">
        <w:rPr>
          <w:rFonts w:cs="Calibri" w:cstheme="minorAscii"/>
        </w:rPr>
        <w:t>dentify</w:t>
      </w:r>
      <w:r w:rsidRPr="6BE01B0D" w:rsidR="00F1042C">
        <w:rPr>
          <w:rFonts w:cs="Calibri" w:cstheme="minorAscii"/>
        </w:rPr>
        <w:t xml:space="preserve"> </w:t>
      </w:r>
      <w:r w:rsidRPr="6BE01B0D" w:rsidR="00C4225D">
        <w:rPr>
          <w:rFonts w:cs="Calibri" w:cstheme="minorAscii"/>
        </w:rPr>
        <w:t>the</w:t>
      </w:r>
      <w:r w:rsidRPr="6BE01B0D" w:rsidR="00F1042C">
        <w:rPr>
          <w:rFonts w:cs="Calibri" w:cstheme="minorAscii"/>
        </w:rPr>
        <w:t xml:space="preserve"> </w:t>
      </w:r>
      <w:r w:rsidRPr="6BE01B0D" w:rsidR="00C4225D">
        <w:rPr>
          <w:rFonts w:cs="Calibri" w:cstheme="minorAscii"/>
        </w:rPr>
        <w:t>expenses</w:t>
      </w:r>
      <w:r w:rsidRPr="6BE01B0D" w:rsidR="00F1042C">
        <w:rPr>
          <w:rFonts w:cs="Calibri" w:cstheme="minorAscii"/>
        </w:rPr>
        <w:t xml:space="preserve"> </w:t>
      </w:r>
      <w:r w:rsidRPr="6BE01B0D" w:rsidR="00C4225D">
        <w:rPr>
          <w:rFonts w:cs="Calibri" w:cstheme="minorAscii"/>
        </w:rPr>
        <w:t>that</w:t>
      </w:r>
      <w:r w:rsidRPr="6BE01B0D" w:rsidR="00F1042C">
        <w:rPr>
          <w:rFonts w:cs="Calibri" w:cstheme="minorAscii"/>
        </w:rPr>
        <w:t xml:space="preserve"> </w:t>
      </w:r>
      <w:r w:rsidRPr="6BE01B0D" w:rsidR="00C4225D">
        <w:rPr>
          <w:rFonts w:cs="Calibri" w:cstheme="minorAscii"/>
        </w:rPr>
        <w:t>support</w:t>
      </w:r>
      <w:r w:rsidRPr="6BE01B0D" w:rsidR="00F1042C">
        <w:rPr>
          <w:rFonts w:cs="Calibri" w:cstheme="minorAscii"/>
        </w:rPr>
        <w:t xml:space="preserve"> </w:t>
      </w:r>
      <w:r w:rsidRPr="6BE01B0D" w:rsidR="00C4225D">
        <w:rPr>
          <w:rFonts w:cs="Calibri" w:cstheme="minorAscii"/>
        </w:rPr>
        <w:t>course</w:t>
      </w:r>
      <w:r w:rsidRPr="6BE01B0D" w:rsidR="00F1042C">
        <w:rPr>
          <w:rFonts w:cs="Calibri" w:cstheme="minorAscii"/>
        </w:rPr>
        <w:t xml:space="preserve"> </w:t>
      </w:r>
      <w:r w:rsidRPr="6BE01B0D" w:rsidR="00C4225D">
        <w:rPr>
          <w:rFonts w:cs="Calibri" w:cstheme="minorAscii"/>
        </w:rPr>
        <w:t>instruction</w:t>
      </w:r>
      <w:r w:rsidRPr="6BE01B0D" w:rsidR="00F1042C">
        <w:rPr>
          <w:rFonts w:cs="Calibri" w:cstheme="minorAscii"/>
        </w:rPr>
        <w:t xml:space="preserve"> </w:t>
      </w:r>
      <w:r w:rsidRPr="6BE01B0D" w:rsidR="00C4225D">
        <w:rPr>
          <w:rFonts w:cs="Calibri" w:cstheme="minorAscii"/>
        </w:rPr>
        <w:t>and</w:t>
      </w:r>
      <w:r w:rsidRPr="6BE01B0D" w:rsidR="00F1042C">
        <w:rPr>
          <w:rFonts w:cs="Calibri" w:cstheme="minorAscii"/>
        </w:rPr>
        <w:t xml:space="preserve"> </w:t>
      </w:r>
      <w:r w:rsidRPr="6BE01B0D" w:rsidR="00C4225D">
        <w:rPr>
          <w:rFonts w:cs="Calibri" w:cstheme="minorAscii"/>
        </w:rPr>
        <w:t>identify</w:t>
      </w:r>
      <w:r w:rsidRPr="6BE01B0D" w:rsidR="00F1042C">
        <w:rPr>
          <w:rFonts w:cs="Calibri" w:cstheme="minorAscii"/>
        </w:rPr>
        <w:t xml:space="preserve"> </w:t>
      </w:r>
      <w:r w:rsidRPr="6BE01B0D" w:rsidR="00C4225D">
        <w:rPr>
          <w:rFonts w:cs="Calibri" w:cstheme="minorAscii"/>
        </w:rPr>
        <w:t>which</w:t>
      </w:r>
      <w:r w:rsidRPr="6BE01B0D" w:rsidR="00F1042C">
        <w:rPr>
          <w:rFonts w:cs="Calibri" w:cstheme="minorAscii"/>
        </w:rPr>
        <w:t xml:space="preserve"> </w:t>
      </w:r>
      <w:r w:rsidRPr="6BE01B0D" w:rsidR="00C4225D">
        <w:rPr>
          <w:rFonts w:cs="Calibri" w:cstheme="minorAscii"/>
        </w:rPr>
        <w:t>party</w:t>
      </w:r>
      <w:r w:rsidRPr="6BE01B0D" w:rsidR="00F1042C">
        <w:rPr>
          <w:rFonts w:cs="Calibri" w:cstheme="minorAscii"/>
        </w:rPr>
        <w:t xml:space="preserve"> </w:t>
      </w:r>
      <w:r w:rsidRPr="6BE01B0D" w:rsidR="00C4225D">
        <w:rPr>
          <w:rFonts w:cs="Calibri" w:cstheme="minorAscii"/>
        </w:rPr>
        <w:t>is</w:t>
      </w:r>
      <w:r w:rsidRPr="6BE01B0D" w:rsidR="00F1042C">
        <w:rPr>
          <w:rFonts w:cs="Calibri" w:cstheme="minorAscii"/>
        </w:rPr>
        <w:t xml:space="preserve"> </w:t>
      </w:r>
      <w:r w:rsidRPr="6BE01B0D" w:rsidR="00C4225D">
        <w:rPr>
          <w:rFonts w:cs="Calibri" w:cstheme="minorAscii"/>
        </w:rPr>
        <w:t>responsible</w:t>
      </w:r>
      <w:r w:rsidRPr="6BE01B0D" w:rsidR="00F1042C">
        <w:rPr>
          <w:rFonts w:cs="Calibri" w:cstheme="minorAscii"/>
        </w:rPr>
        <w:t xml:space="preserve"> </w:t>
      </w:r>
      <w:r w:rsidRPr="6BE01B0D" w:rsidR="00C4225D">
        <w:rPr>
          <w:rFonts w:cs="Calibri" w:cstheme="minorAscii"/>
        </w:rPr>
        <w:t>for</w:t>
      </w:r>
      <w:r w:rsidRPr="6BE01B0D" w:rsidR="00F1042C">
        <w:rPr>
          <w:rFonts w:cs="Calibri" w:cstheme="minorAscii"/>
        </w:rPr>
        <w:t xml:space="preserve"> </w:t>
      </w:r>
      <w:r w:rsidRPr="6BE01B0D" w:rsidR="00C4225D">
        <w:rPr>
          <w:rFonts w:cs="Calibri" w:cstheme="minorAscii"/>
        </w:rPr>
        <w:t>covering</w:t>
      </w:r>
      <w:r w:rsidRPr="6BE01B0D" w:rsidR="00F1042C">
        <w:rPr>
          <w:rFonts w:cs="Calibri" w:cstheme="minorAscii"/>
        </w:rPr>
        <w:t xml:space="preserve"> </w:t>
      </w:r>
      <w:r w:rsidRPr="6BE01B0D" w:rsidR="00C4225D">
        <w:rPr>
          <w:rFonts w:cs="Calibri" w:cstheme="minorAscii"/>
        </w:rPr>
        <w:t>the</w:t>
      </w:r>
      <w:r w:rsidRPr="6BE01B0D" w:rsidR="00F1042C">
        <w:rPr>
          <w:rFonts w:cs="Calibri" w:cstheme="minorAscii"/>
        </w:rPr>
        <w:t xml:space="preserve"> </w:t>
      </w:r>
      <w:r w:rsidRPr="6BE01B0D" w:rsidR="00C4225D">
        <w:rPr>
          <w:rFonts w:cs="Calibri" w:cstheme="minorAscii"/>
        </w:rPr>
        <w:t>costs</w:t>
      </w:r>
      <w:r w:rsidRPr="6BE01B0D" w:rsidR="00F1042C">
        <w:rPr>
          <w:rFonts w:cs="Calibri" w:cstheme="minorAscii"/>
        </w:rPr>
        <w:t xml:space="preserve"> </w:t>
      </w:r>
      <w:r w:rsidRPr="6BE01B0D" w:rsidR="00B32CE8">
        <w:rPr>
          <w:rFonts w:cs="Calibri" w:cstheme="minorAscii"/>
        </w:rPr>
        <w:t>of those expenses.</w:t>
      </w:r>
      <w:r w:rsidRPr="6BE01B0D" w:rsidR="00F1042C">
        <w:rPr>
          <w:rFonts w:cs="Calibri" w:cstheme="minorAscii"/>
        </w:rPr>
        <w:t xml:space="preserve"> </w:t>
      </w:r>
      <w:r w:rsidRPr="6BE01B0D" w:rsidR="00C4225D">
        <w:rPr>
          <w:rFonts w:cs="Calibri" w:cstheme="minorAscii"/>
        </w:rPr>
        <w:t>Textbooks,</w:t>
      </w:r>
      <w:r w:rsidRPr="6BE01B0D" w:rsidR="00F1042C">
        <w:rPr>
          <w:rFonts w:cs="Calibri" w:cstheme="minorAscii"/>
        </w:rPr>
        <w:t xml:space="preserve"> </w:t>
      </w:r>
      <w:r w:rsidRPr="6BE01B0D" w:rsidR="00C4225D">
        <w:rPr>
          <w:rFonts w:cs="Calibri" w:cstheme="minorAscii"/>
        </w:rPr>
        <w:t>digital</w:t>
      </w:r>
      <w:r w:rsidRPr="6BE01B0D" w:rsidR="00F1042C">
        <w:rPr>
          <w:rFonts w:cs="Calibri" w:cstheme="minorAscii"/>
        </w:rPr>
        <w:t xml:space="preserve"> </w:t>
      </w:r>
      <w:r w:rsidRPr="6BE01B0D" w:rsidR="00C4225D">
        <w:rPr>
          <w:rFonts w:cs="Calibri" w:cstheme="minorAscii"/>
        </w:rPr>
        <w:t>content,</w:t>
      </w:r>
      <w:r w:rsidRPr="6BE01B0D" w:rsidR="00F1042C">
        <w:rPr>
          <w:rFonts w:cs="Calibri" w:cstheme="minorAscii"/>
        </w:rPr>
        <w:t xml:space="preserve"> </w:t>
      </w:r>
      <w:r w:rsidRPr="6BE01B0D" w:rsidR="00C4225D">
        <w:rPr>
          <w:rFonts w:cs="Calibri" w:cstheme="minorAscii"/>
        </w:rPr>
        <w:t>or</w:t>
      </w:r>
      <w:r w:rsidRPr="6BE01B0D" w:rsidR="00F1042C">
        <w:rPr>
          <w:rFonts w:cs="Calibri" w:cstheme="minorAscii"/>
        </w:rPr>
        <w:t xml:space="preserve"> </w:t>
      </w:r>
      <w:r w:rsidRPr="6BE01B0D" w:rsidR="00C4225D">
        <w:rPr>
          <w:rFonts w:cs="Calibri" w:cstheme="minorAscii"/>
        </w:rPr>
        <w:t>eResources</w:t>
      </w:r>
      <w:r w:rsidRPr="6BE01B0D" w:rsidR="00F1042C">
        <w:rPr>
          <w:rFonts w:cs="Calibri" w:cstheme="minorAscii"/>
        </w:rPr>
        <w:t xml:space="preserve"> </w:t>
      </w:r>
      <w:r w:rsidRPr="6BE01B0D" w:rsidR="00C4225D">
        <w:rPr>
          <w:rFonts w:cs="Calibri" w:cstheme="minorAscii"/>
        </w:rPr>
        <w:t>are</w:t>
      </w:r>
      <w:r w:rsidRPr="6BE01B0D" w:rsidR="00F1042C">
        <w:rPr>
          <w:rFonts w:cs="Calibri" w:cstheme="minorAscii"/>
        </w:rPr>
        <w:t xml:space="preserve"> </w:t>
      </w:r>
      <w:r w:rsidRPr="6BE01B0D" w:rsidR="00C4225D">
        <w:rPr>
          <w:rFonts w:cs="Calibri" w:cstheme="minorAscii"/>
        </w:rPr>
        <w:t>required</w:t>
      </w:r>
      <w:r w:rsidRPr="6BE01B0D" w:rsidR="00F1042C">
        <w:rPr>
          <w:rFonts w:cs="Calibri" w:cstheme="minorAscii"/>
        </w:rPr>
        <w:t xml:space="preserve"> </w:t>
      </w:r>
      <w:r w:rsidRPr="6BE01B0D" w:rsidR="00C4225D">
        <w:rPr>
          <w:rFonts w:cs="Calibri" w:cstheme="minorAscii"/>
        </w:rPr>
        <w:t>for</w:t>
      </w:r>
      <w:r w:rsidRPr="6BE01B0D" w:rsidR="00F1042C">
        <w:rPr>
          <w:rFonts w:cs="Calibri" w:cstheme="minorAscii"/>
        </w:rPr>
        <w:t xml:space="preserve"> </w:t>
      </w:r>
      <w:r w:rsidRPr="6BE01B0D" w:rsidR="00C4225D">
        <w:rPr>
          <w:rFonts w:cs="Calibri" w:cstheme="minorAscii"/>
        </w:rPr>
        <w:t>most</w:t>
      </w:r>
      <w:r w:rsidRPr="6BE01B0D" w:rsidR="00F1042C">
        <w:rPr>
          <w:rFonts w:cs="Calibri" w:cstheme="minorAscii"/>
        </w:rPr>
        <w:t xml:space="preserve"> </w:t>
      </w:r>
      <w:r w:rsidRPr="6BE01B0D" w:rsidR="00C4225D">
        <w:rPr>
          <w:rFonts w:cs="Calibri" w:cstheme="minorAscii"/>
        </w:rPr>
        <w:t>courses.</w:t>
      </w:r>
      <w:r w:rsidRPr="6BE01B0D" w:rsidR="00F1042C">
        <w:rPr>
          <w:rFonts w:cs="Calibri" w:cstheme="minorAscii"/>
        </w:rPr>
        <w:t xml:space="preserve"> </w:t>
      </w:r>
      <w:r w:rsidRPr="6BE01B0D" w:rsidR="00C4225D">
        <w:rPr>
          <w:rFonts w:cs="Calibri" w:cstheme="minorAscii"/>
        </w:rPr>
        <w:t>Additionally,</w:t>
      </w:r>
      <w:r w:rsidRPr="6BE01B0D" w:rsidR="00F1042C">
        <w:rPr>
          <w:rFonts w:cs="Calibri" w:cstheme="minorAscii"/>
        </w:rPr>
        <w:t xml:space="preserve"> </w:t>
      </w:r>
      <w:r w:rsidRPr="6BE01B0D" w:rsidR="00C4225D">
        <w:rPr>
          <w:rFonts w:cs="Calibri" w:cstheme="minorAscii"/>
        </w:rPr>
        <w:t>there</w:t>
      </w:r>
      <w:r w:rsidRPr="6BE01B0D" w:rsidR="00F1042C">
        <w:rPr>
          <w:rFonts w:cs="Calibri" w:cstheme="minorAscii"/>
        </w:rPr>
        <w:t xml:space="preserve"> </w:t>
      </w:r>
      <w:r w:rsidRPr="6BE01B0D" w:rsidR="00C4225D">
        <w:rPr>
          <w:rFonts w:cs="Calibri" w:cstheme="minorAscii"/>
        </w:rPr>
        <w:t>are</w:t>
      </w:r>
      <w:r w:rsidRPr="6BE01B0D" w:rsidR="00F1042C">
        <w:rPr>
          <w:rFonts w:cs="Calibri" w:cstheme="minorAscii"/>
        </w:rPr>
        <w:t xml:space="preserve"> </w:t>
      </w:r>
      <w:r w:rsidRPr="6BE01B0D" w:rsidR="00C4225D">
        <w:rPr>
          <w:rFonts w:cs="Calibri" w:cstheme="minorAscii"/>
        </w:rPr>
        <w:t>charges</w:t>
      </w:r>
      <w:r w:rsidRPr="6BE01B0D" w:rsidR="00F1042C">
        <w:rPr>
          <w:rFonts w:cs="Calibri" w:cstheme="minorAscii"/>
        </w:rPr>
        <w:t xml:space="preserve"> </w:t>
      </w:r>
      <w:r w:rsidRPr="6BE01B0D" w:rsidR="00C4225D">
        <w:rPr>
          <w:rFonts w:cs="Calibri" w:cstheme="minorAscii"/>
        </w:rPr>
        <w:t>associated</w:t>
      </w:r>
      <w:r w:rsidRPr="6BE01B0D" w:rsidR="00F1042C">
        <w:rPr>
          <w:rFonts w:cs="Calibri" w:cstheme="minorAscii"/>
        </w:rPr>
        <w:t xml:space="preserve"> </w:t>
      </w:r>
      <w:r w:rsidRPr="6BE01B0D" w:rsidR="00C4225D">
        <w:rPr>
          <w:rFonts w:cs="Calibri" w:cstheme="minorAscii"/>
        </w:rPr>
        <w:t>with</w:t>
      </w:r>
      <w:r w:rsidRPr="6BE01B0D" w:rsidR="00F1042C">
        <w:rPr>
          <w:rFonts w:cs="Calibri" w:cstheme="minorAscii"/>
        </w:rPr>
        <w:t xml:space="preserve"> </w:t>
      </w:r>
      <w:r w:rsidRPr="6BE01B0D" w:rsidR="00C4225D">
        <w:rPr>
          <w:rFonts w:cs="Calibri" w:cstheme="minorAscii"/>
        </w:rPr>
        <w:t>operating</w:t>
      </w:r>
      <w:r w:rsidRPr="6BE01B0D" w:rsidR="00F1042C">
        <w:rPr>
          <w:rFonts w:cs="Calibri" w:cstheme="minorAscii"/>
        </w:rPr>
        <w:t xml:space="preserve"> </w:t>
      </w:r>
      <w:r w:rsidRPr="6BE01B0D" w:rsidR="00C4225D">
        <w:rPr>
          <w:rFonts w:cs="Calibri" w:cstheme="minorAscii"/>
        </w:rPr>
        <w:t>a</w:t>
      </w:r>
      <w:r w:rsidRPr="6BE01B0D" w:rsidR="00F1042C">
        <w:rPr>
          <w:rFonts w:cs="Calibri" w:cstheme="minorAscii"/>
        </w:rPr>
        <w:t xml:space="preserve"> </w:t>
      </w:r>
      <w:r w:rsidRPr="6BE01B0D" w:rsidR="00C4225D">
        <w:rPr>
          <w:rFonts w:cs="Calibri" w:cstheme="minorAscii"/>
        </w:rPr>
        <w:t>college</w:t>
      </w:r>
      <w:r w:rsidRPr="6BE01B0D" w:rsidR="00F1042C">
        <w:rPr>
          <w:rFonts w:cs="Calibri" w:cstheme="minorAscii"/>
        </w:rPr>
        <w:t xml:space="preserve"> </w:t>
      </w:r>
      <w:r w:rsidRPr="6BE01B0D" w:rsidR="00C4225D">
        <w:rPr>
          <w:rFonts w:cs="Calibri" w:cstheme="minorAscii"/>
        </w:rPr>
        <w:t>course</w:t>
      </w:r>
      <w:r w:rsidRPr="6BE01B0D" w:rsidR="00F1042C">
        <w:rPr>
          <w:rFonts w:cs="Calibri" w:cstheme="minorAscii"/>
        </w:rPr>
        <w:t xml:space="preserve"> </w:t>
      </w:r>
      <w:r w:rsidRPr="6BE01B0D" w:rsidR="00C4225D">
        <w:rPr>
          <w:rFonts w:cs="Calibri" w:cstheme="minorAscii"/>
        </w:rPr>
        <w:t>(e.</w:t>
      </w:r>
      <w:r w:rsidRPr="6BE01B0D" w:rsidR="00B32CE8">
        <w:rPr>
          <w:rFonts w:cs="Calibri" w:cstheme="minorAscii"/>
        </w:rPr>
        <w:t>g</w:t>
      </w:r>
      <w:r w:rsidRPr="6BE01B0D" w:rsidR="00C4225D">
        <w:rPr>
          <w:rFonts w:cs="Calibri" w:cstheme="minorAscii"/>
        </w:rPr>
        <w:t>.</w:t>
      </w:r>
      <w:r w:rsidRPr="6BE01B0D" w:rsidR="00B32CE8">
        <w:rPr>
          <w:rFonts w:cs="Calibri" w:cstheme="minorAscii"/>
        </w:rPr>
        <w:t>,</w:t>
      </w:r>
      <w:r w:rsidRPr="6BE01B0D" w:rsidR="00F1042C">
        <w:rPr>
          <w:rFonts w:cs="Calibri" w:cstheme="minorAscii"/>
        </w:rPr>
        <w:t xml:space="preserve"> </w:t>
      </w:r>
      <w:r w:rsidRPr="6BE01B0D" w:rsidR="00B32CE8">
        <w:rPr>
          <w:rFonts w:cs="Calibri" w:cstheme="minorAscii"/>
        </w:rPr>
        <w:t>p</w:t>
      </w:r>
      <w:r w:rsidRPr="6BE01B0D" w:rsidR="00C4225D">
        <w:rPr>
          <w:rFonts w:cs="Calibri" w:cstheme="minorAscii"/>
        </w:rPr>
        <w:t>rofessional</w:t>
      </w:r>
      <w:r w:rsidRPr="6BE01B0D" w:rsidR="00F1042C">
        <w:rPr>
          <w:rFonts w:cs="Calibri" w:cstheme="minorAscii"/>
        </w:rPr>
        <w:t xml:space="preserve"> </w:t>
      </w:r>
      <w:r w:rsidRPr="6BE01B0D" w:rsidR="00C4225D">
        <w:rPr>
          <w:rFonts w:cs="Calibri" w:cstheme="minorAscii"/>
        </w:rPr>
        <w:t>liability</w:t>
      </w:r>
      <w:r w:rsidRPr="6BE01B0D" w:rsidR="00F1042C">
        <w:rPr>
          <w:rFonts w:cs="Calibri" w:cstheme="minorAscii"/>
        </w:rPr>
        <w:t xml:space="preserve"> </w:t>
      </w:r>
      <w:r w:rsidRPr="6BE01B0D" w:rsidR="00C4225D">
        <w:rPr>
          <w:rFonts w:cs="Calibri" w:cstheme="minorAscii"/>
        </w:rPr>
        <w:t>insuranc</w:t>
      </w:r>
      <w:r w:rsidRPr="6BE01B0D" w:rsidR="001D1EEE">
        <w:rPr>
          <w:rFonts w:cs="Calibri" w:cstheme="minorAscii"/>
        </w:rPr>
        <w:t>e,</w:t>
      </w:r>
      <w:r w:rsidRPr="6BE01B0D" w:rsidR="00F1042C">
        <w:rPr>
          <w:rFonts w:cs="Calibri" w:cstheme="minorAscii"/>
        </w:rPr>
        <w:t xml:space="preserve"> </w:t>
      </w:r>
      <w:r w:rsidRPr="6BE01B0D" w:rsidR="001D1EEE">
        <w:rPr>
          <w:rFonts w:cs="Calibri" w:cstheme="minorAscii"/>
        </w:rPr>
        <w:t>KNAT</w:t>
      </w:r>
      <w:r w:rsidRPr="6BE01B0D" w:rsidR="00F1042C">
        <w:rPr>
          <w:rFonts w:cs="Calibri" w:cstheme="minorAscii"/>
        </w:rPr>
        <w:t xml:space="preserve"> </w:t>
      </w:r>
      <w:r w:rsidRPr="6BE01B0D" w:rsidR="001D1EEE">
        <w:rPr>
          <w:rFonts w:cs="Calibri" w:cstheme="minorAscii"/>
        </w:rPr>
        <w:t>testing</w:t>
      </w:r>
      <w:r w:rsidRPr="6BE01B0D" w:rsidR="00F1042C">
        <w:rPr>
          <w:rFonts w:cs="Calibri" w:cstheme="minorAscii"/>
        </w:rPr>
        <w:t xml:space="preserve"> </w:t>
      </w:r>
      <w:r w:rsidRPr="6BE01B0D" w:rsidR="001D1EEE">
        <w:rPr>
          <w:rFonts w:cs="Calibri" w:cstheme="minorAscii"/>
        </w:rPr>
        <w:t>charges,</w:t>
      </w:r>
      <w:r w:rsidRPr="6BE01B0D" w:rsidR="00F1042C">
        <w:rPr>
          <w:rFonts w:cs="Calibri" w:cstheme="minorAscii"/>
        </w:rPr>
        <w:t xml:space="preserve"> </w:t>
      </w:r>
      <w:r w:rsidRPr="6BE01B0D" w:rsidR="001D1EEE">
        <w:rPr>
          <w:rFonts w:cs="Calibri" w:cstheme="minorAscii"/>
        </w:rPr>
        <w:t>etc.)</w:t>
      </w:r>
      <w:r w:rsidRPr="6BE01B0D" w:rsidR="001458DD">
        <w:rPr>
          <w:rFonts w:cs="Calibri" w:cstheme="minorAscii"/>
        </w:rPr>
        <w:t>.</w:t>
      </w:r>
      <w:r w:rsidRPr="6BE01B0D" w:rsidR="00F1042C">
        <w:rPr>
          <w:rFonts w:cs="Calibri" w:cstheme="minorAscii"/>
        </w:rPr>
        <w:t xml:space="preserve"> </w:t>
      </w:r>
      <w:r w:rsidRPr="6BE01B0D" w:rsidR="00112526">
        <w:rPr>
          <w:rFonts w:cs="Calibri" w:cstheme="minorAscii"/>
        </w:rPr>
        <w:t>D</w:t>
      </w:r>
      <w:r w:rsidRPr="6BE01B0D" w:rsidR="0090272B">
        <w:rPr>
          <w:rFonts w:cs="Calibri" w:cstheme="minorAscii"/>
        </w:rPr>
        <w:t>ual</w:t>
      </w:r>
      <w:r w:rsidRPr="6BE01B0D" w:rsidR="00F1042C">
        <w:rPr>
          <w:rFonts w:cs="Calibri" w:cstheme="minorAscii"/>
        </w:rPr>
        <w:t xml:space="preserve"> </w:t>
      </w:r>
      <w:r w:rsidRPr="6BE01B0D" w:rsidR="0090272B">
        <w:rPr>
          <w:rFonts w:cs="Calibri" w:cstheme="minorAscii"/>
        </w:rPr>
        <w:t>credit</w:t>
      </w:r>
      <w:r w:rsidRPr="6BE01B0D" w:rsidR="00F1042C">
        <w:rPr>
          <w:rFonts w:cs="Calibri" w:cstheme="minorAscii"/>
        </w:rPr>
        <w:t xml:space="preserve"> </w:t>
      </w:r>
      <w:r w:rsidRPr="6BE01B0D" w:rsidR="00875256">
        <w:rPr>
          <w:rFonts w:cs="Calibri" w:cstheme="minorAscii"/>
        </w:rPr>
        <w:t>p</w:t>
      </w:r>
      <w:r w:rsidRPr="6BE01B0D" w:rsidR="0090272B">
        <w:rPr>
          <w:rFonts w:cs="Calibri" w:cstheme="minorAscii"/>
        </w:rPr>
        <w:t>rofessional</w:t>
      </w:r>
      <w:r w:rsidRPr="6BE01B0D" w:rsidR="00F1042C">
        <w:rPr>
          <w:rFonts w:cs="Calibri" w:cstheme="minorAscii"/>
        </w:rPr>
        <w:t xml:space="preserve"> </w:t>
      </w:r>
      <w:r w:rsidRPr="6BE01B0D" w:rsidR="00875256">
        <w:rPr>
          <w:rFonts w:cs="Calibri" w:cstheme="minorAscii"/>
        </w:rPr>
        <w:t>d</w:t>
      </w:r>
      <w:r w:rsidRPr="6BE01B0D" w:rsidR="0090272B">
        <w:rPr>
          <w:rFonts w:cs="Calibri" w:cstheme="minorAscii"/>
        </w:rPr>
        <w:t>evelopment</w:t>
      </w:r>
      <w:r w:rsidRPr="6BE01B0D" w:rsidR="00F1042C">
        <w:rPr>
          <w:rFonts w:cs="Calibri" w:cstheme="minorAscii"/>
        </w:rPr>
        <w:t xml:space="preserve"> </w:t>
      </w:r>
      <w:r w:rsidRPr="6BE01B0D" w:rsidR="0090272B">
        <w:rPr>
          <w:rFonts w:cs="Calibri" w:cstheme="minorAscii"/>
        </w:rPr>
        <w:t>costs</w:t>
      </w:r>
      <w:r w:rsidRPr="6BE01B0D" w:rsidR="00F1042C">
        <w:rPr>
          <w:rFonts w:cs="Calibri" w:cstheme="minorAscii"/>
        </w:rPr>
        <w:t xml:space="preserve"> </w:t>
      </w:r>
      <w:r w:rsidRPr="6BE01B0D" w:rsidR="0090272B">
        <w:rPr>
          <w:rFonts w:cs="Calibri" w:cstheme="minorAscii"/>
        </w:rPr>
        <w:t>for</w:t>
      </w:r>
      <w:r w:rsidRPr="6BE01B0D" w:rsidR="00F1042C">
        <w:rPr>
          <w:rFonts w:cs="Calibri" w:cstheme="minorAscii"/>
        </w:rPr>
        <w:t xml:space="preserve"> </w:t>
      </w:r>
      <w:r w:rsidRPr="6BE01B0D" w:rsidR="00875256">
        <w:rPr>
          <w:rFonts w:cs="Calibri" w:cstheme="minorAscii"/>
        </w:rPr>
        <w:t>Affiliate’s</w:t>
      </w:r>
      <w:r w:rsidRPr="6BE01B0D" w:rsidR="00F1042C">
        <w:rPr>
          <w:rFonts w:cs="Calibri" w:cstheme="minorAscii"/>
        </w:rPr>
        <w:t xml:space="preserve"> </w:t>
      </w:r>
      <w:r w:rsidRPr="6BE01B0D" w:rsidR="0090272B">
        <w:rPr>
          <w:rFonts w:cs="Calibri" w:cstheme="minorAscii"/>
        </w:rPr>
        <w:t>faculty</w:t>
      </w:r>
      <w:r w:rsidRPr="6BE01B0D" w:rsidR="00F1042C">
        <w:rPr>
          <w:rFonts w:cs="Calibri" w:cstheme="minorAscii"/>
        </w:rPr>
        <w:t xml:space="preserve"> </w:t>
      </w:r>
      <w:r w:rsidRPr="6BE01B0D" w:rsidR="00B32CE8">
        <w:rPr>
          <w:rFonts w:cs="Calibri" w:cstheme="minorAscii"/>
        </w:rPr>
        <w:t xml:space="preserve">are </w:t>
      </w:r>
      <w:r w:rsidRPr="6BE01B0D" w:rsidR="0090272B">
        <w:rPr>
          <w:rFonts w:cs="Calibri" w:cstheme="minorAscii"/>
        </w:rPr>
        <w:t>the</w:t>
      </w:r>
      <w:r w:rsidRPr="6BE01B0D" w:rsidR="00F1042C">
        <w:rPr>
          <w:rFonts w:cs="Calibri" w:cstheme="minorAscii"/>
        </w:rPr>
        <w:t xml:space="preserve"> </w:t>
      </w:r>
      <w:r w:rsidRPr="6BE01B0D" w:rsidR="0090272B">
        <w:rPr>
          <w:rFonts w:cs="Calibri" w:cstheme="minorAscii"/>
        </w:rPr>
        <w:t>responsibility</w:t>
      </w:r>
      <w:r w:rsidRPr="6BE01B0D" w:rsidR="00F1042C">
        <w:rPr>
          <w:rFonts w:cs="Calibri" w:cstheme="minorAscii"/>
        </w:rPr>
        <w:t xml:space="preserve"> </w:t>
      </w:r>
      <w:r w:rsidRPr="6BE01B0D" w:rsidR="0090272B">
        <w:rPr>
          <w:rFonts w:cs="Calibri" w:cstheme="minorAscii"/>
        </w:rPr>
        <w:t>of</w:t>
      </w:r>
      <w:r w:rsidRPr="6BE01B0D" w:rsidR="00F1042C">
        <w:rPr>
          <w:rFonts w:cs="Calibri" w:cstheme="minorAscii"/>
        </w:rPr>
        <w:t xml:space="preserve"> </w:t>
      </w:r>
      <w:r w:rsidRPr="6BE01B0D" w:rsidR="0090272B">
        <w:rPr>
          <w:rFonts w:cs="Calibri" w:cstheme="minorAscii"/>
        </w:rPr>
        <w:t>the</w:t>
      </w:r>
      <w:r w:rsidRPr="6BE01B0D" w:rsidR="00F1042C">
        <w:rPr>
          <w:rFonts w:cs="Calibri" w:cstheme="minorAscii"/>
        </w:rPr>
        <w:t xml:space="preserve"> </w:t>
      </w:r>
      <w:r w:rsidRPr="6BE01B0D" w:rsidR="00875256">
        <w:rPr>
          <w:rFonts w:cs="Calibri" w:cstheme="minorAscii"/>
        </w:rPr>
        <w:t>Affiliate</w:t>
      </w:r>
      <w:r w:rsidRPr="6BE01B0D" w:rsidR="0090272B">
        <w:rPr>
          <w:rFonts w:cs="Calibri" w:cstheme="minorAscii"/>
        </w:rPr>
        <w:t>.</w:t>
      </w:r>
    </w:p>
    <w:p w:rsidRPr="000B148B" w:rsidR="001C6F93" w:rsidP="00B7385F" w:rsidRDefault="003207CB" w14:paraId="2E9E7233" w14:textId="0BE89D02">
      <w:pPr>
        <w:pStyle w:val="ListParagraph"/>
        <w:numPr>
          <w:ilvl w:val="0"/>
          <w:numId w:val="1"/>
        </w:numPr>
        <w:spacing w:after="120" w:line="240" w:lineRule="auto"/>
        <w:ind w:left="540" w:hanging="540"/>
        <w:contextualSpacing w:val="0"/>
        <w:rPr>
          <w:rFonts w:cstheme="minorHAnsi"/>
          <w:b/>
        </w:rPr>
      </w:pPr>
      <w:r w:rsidRPr="000B148B">
        <w:rPr>
          <w:rFonts w:cstheme="minorHAnsi"/>
          <w:b/>
        </w:rPr>
        <w:t>Roles and</w:t>
      </w:r>
      <w:r w:rsidRPr="000B148B" w:rsidR="00F1042C">
        <w:rPr>
          <w:rFonts w:cstheme="minorHAnsi"/>
          <w:b/>
        </w:rPr>
        <w:t xml:space="preserve"> </w:t>
      </w:r>
      <w:r w:rsidRPr="000B148B" w:rsidR="001C6F93">
        <w:rPr>
          <w:rFonts w:cstheme="minorHAnsi"/>
          <w:b/>
        </w:rPr>
        <w:t>Responsibilities</w:t>
      </w:r>
    </w:p>
    <w:p w:rsidRPr="000B148B" w:rsidR="001C6F93" w:rsidP="00B7385F" w:rsidRDefault="003207CB" w14:paraId="1C781DC0" w14:textId="3967FCE2">
      <w:pPr>
        <w:spacing w:after="120" w:line="240" w:lineRule="auto"/>
        <w:rPr>
          <w:rFonts w:cstheme="minorHAnsi"/>
        </w:rPr>
      </w:pPr>
      <w:r w:rsidRPr="000B148B">
        <w:t xml:space="preserve">Per </w:t>
      </w:r>
      <w:r w:rsidRPr="000B148B" w:rsidR="00973E8B">
        <w:t>CPE’s</w:t>
      </w:r>
      <w:r w:rsidRPr="000B148B">
        <w:t xml:space="preserve"> Dual Credit </w:t>
      </w:r>
      <w:r w:rsidRPr="000B148B" w:rsidR="00973E8B">
        <w:t>P</w:t>
      </w:r>
      <w:r w:rsidRPr="000B148B">
        <w:t>olicy, the Affiliate shall provide accommodations for students who enroll in courses at the Affiliate’s location according to the student’s plan. For courses taken at JCTC, the Affiliate shall notify JCTC that students may be entitled to accommodations</w:t>
      </w:r>
      <w:r w:rsidRPr="000B148B" w:rsidR="001C6F93">
        <w:rPr>
          <w:rFonts w:cstheme="minorHAnsi"/>
        </w:rPr>
        <w:t>.</w:t>
      </w:r>
    </w:p>
    <w:p w:rsidRPr="000B148B" w:rsidR="003207CB" w:rsidP="00B7385F" w:rsidRDefault="003207CB" w14:paraId="71565974" w14:textId="020CAB1E">
      <w:pPr>
        <w:pStyle w:val="ListParagraph"/>
        <w:numPr>
          <w:ilvl w:val="0"/>
          <w:numId w:val="1"/>
        </w:numPr>
        <w:spacing w:after="120" w:line="240" w:lineRule="auto"/>
        <w:ind w:left="540" w:hanging="540"/>
        <w:contextualSpacing w:val="0"/>
        <w:rPr>
          <w:rFonts w:cstheme="minorHAnsi"/>
          <w:b/>
        </w:rPr>
      </w:pPr>
      <w:r w:rsidRPr="000B148B">
        <w:rPr>
          <w:rFonts w:cstheme="minorHAnsi"/>
          <w:b/>
        </w:rPr>
        <w:t>Family Educational Rights and Privacy Act</w:t>
      </w:r>
    </w:p>
    <w:p w:rsidRPr="000B148B" w:rsidR="003207CB" w:rsidP="003207CB" w:rsidRDefault="003207CB" w14:paraId="0B0E4980" w14:textId="50992882">
      <w:pPr>
        <w:spacing w:after="120" w:line="240" w:lineRule="auto"/>
        <w:rPr>
          <w:rFonts w:cstheme="minorHAnsi"/>
          <w:bCs/>
        </w:rPr>
      </w:pPr>
      <w:r w:rsidRPr="000B148B">
        <w:t>The requirements for students under the Family Educational Rights and Privacy Act (FERPA) of 1974 are different for college and high school students. Generally, college students need to give permission to release any information about their college record, including grades and course progress, to their parents and guardians. JCTC shall collect consent from each dual credit student, upon enrollment, authorizing JCTC to provide the Affiliate with the student’s records up until six months after the final enrollment in dual credit course work. The dual credit student’s parents and guardians may review that information as part of the student’s high school record.</w:t>
      </w:r>
    </w:p>
    <w:p w:rsidRPr="000B148B" w:rsidR="003B5C71" w:rsidP="00B7385F" w:rsidRDefault="009626DE" w14:paraId="5BBB1243" w14:textId="2AED6C09">
      <w:pPr>
        <w:pStyle w:val="ListParagraph"/>
        <w:numPr>
          <w:ilvl w:val="0"/>
          <w:numId w:val="1"/>
        </w:numPr>
        <w:spacing w:after="120" w:line="240" w:lineRule="auto"/>
        <w:ind w:left="540" w:hanging="540"/>
        <w:contextualSpacing w:val="0"/>
        <w:rPr>
          <w:rFonts w:cstheme="minorHAnsi"/>
          <w:b/>
        </w:rPr>
      </w:pPr>
      <w:r w:rsidRPr="000B148B">
        <w:rPr>
          <w:rFonts w:cstheme="minorHAnsi"/>
          <w:b/>
        </w:rPr>
        <w:t>Approvals</w:t>
      </w:r>
    </w:p>
    <w:p w:rsidRPr="000B148B" w:rsidR="00214647" w:rsidP="00B7385F" w:rsidRDefault="00214647" w14:paraId="32B87719" w14:textId="1A291D33">
      <w:pPr>
        <w:spacing w:after="120" w:line="240" w:lineRule="auto"/>
        <w:rPr>
          <w:rFonts w:cstheme="minorHAnsi"/>
        </w:rPr>
      </w:pPr>
      <w:r w:rsidRPr="000B148B">
        <w:rPr>
          <w:rFonts w:cstheme="minorHAnsi"/>
        </w:rPr>
        <w:t>Any</w:t>
      </w:r>
      <w:r w:rsidRPr="000B148B" w:rsidR="00F1042C">
        <w:rPr>
          <w:rFonts w:cstheme="minorHAnsi"/>
        </w:rPr>
        <w:t xml:space="preserve"> </w:t>
      </w:r>
      <w:r w:rsidRPr="000B148B" w:rsidR="00DF6AB7">
        <w:rPr>
          <w:rFonts w:cstheme="minorHAnsi"/>
        </w:rPr>
        <w:t>additional</w:t>
      </w:r>
      <w:r w:rsidRPr="000B148B" w:rsidR="00F1042C">
        <w:rPr>
          <w:rFonts w:cstheme="minorHAnsi"/>
        </w:rPr>
        <w:t xml:space="preserve"> </w:t>
      </w:r>
      <w:r w:rsidRPr="000B148B">
        <w:rPr>
          <w:rFonts w:cstheme="minorHAnsi"/>
        </w:rPr>
        <w:t>negotiated</w:t>
      </w:r>
      <w:r w:rsidRPr="000B148B" w:rsidR="00F1042C">
        <w:rPr>
          <w:rFonts w:cstheme="minorHAnsi"/>
        </w:rPr>
        <w:t xml:space="preserve"> </w:t>
      </w:r>
      <w:r w:rsidRPr="000B148B">
        <w:rPr>
          <w:rFonts w:cstheme="minorHAnsi"/>
        </w:rPr>
        <w:t>items</w:t>
      </w:r>
      <w:r w:rsidRPr="000B148B" w:rsidR="00F1042C">
        <w:rPr>
          <w:rFonts w:cstheme="minorHAnsi"/>
        </w:rPr>
        <w:t xml:space="preserve"> </w:t>
      </w:r>
      <w:r w:rsidRPr="000B148B" w:rsidR="00DF6AB7">
        <w:rPr>
          <w:rFonts w:cstheme="minorHAnsi"/>
        </w:rPr>
        <w:t>that</w:t>
      </w:r>
      <w:r w:rsidRPr="000B148B" w:rsidR="00F1042C">
        <w:rPr>
          <w:rFonts w:cstheme="minorHAnsi"/>
        </w:rPr>
        <w:t xml:space="preserve"> </w:t>
      </w:r>
      <w:r w:rsidRPr="000B148B" w:rsidR="00DF6AB7">
        <w:rPr>
          <w:rFonts w:cstheme="minorHAnsi"/>
        </w:rPr>
        <w:t>do</w:t>
      </w:r>
      <w:r w:rsidRPr="000B148B" w:rsidR="00F1042C">
        <w:rPr>
          <w:rFonts w:cstheme="minorHAnsi"/>
        </w:rPr>
        <w:t xml:space="preserve"> </w:t>
      </w:r>
      <w:r w:rsidRPr="000B148B" w:rsidR="00DF6AB7">
        <w:rPr>
          <w:rFonts w:cstheme="minorHAnsi"/>
        </w:rPr>
        <w:t>not</w:t>
      </w:r>
      <w:r w:rsidRPr="000B148B" w:rsidR="00F1042C">
        <w:rPr>
          <w:rFonts w:cstheme="minorHAnsi"/>
        </w:rPr>
        <w:t xml:space="preserve"> </w:t>
      </w:r>
      <w:r w:rsidRPr="000B148B" w:rsidR="00DF6AB7">
        <w:rPr>
          <w:rFonts w:cstheme="minorHAnsi"/>
        </w:rPr>
        <w:t>conflict</w:t>
      </w:r>
      <w:r w:rsidRPr="000B148B" w:rsidR="00F1042C">
        <w:rPr>
          <w:rFonts w:cstheme="minorHAnsi"/>
        </w:rPr>
        <w:t xml:space="preserve"> </w:t>
      </w:r>
      <w:r w:rsidRPr="000B148B" w:rsidR="00DF6AB7">
        <w:rPr>
          <w:rFonts w:cstheme="minorHAnsi"/>
        </w:rPr>
        <w:t>with</w:t>
      </w:r>
      <w:r w:rsidRPr="000B148B" w:rsidR="00F1042C">
        <w:rPr>
          <w:rFonts w:cstheme="minorHAnsi"/>
        </w:rPr>
        <w:t xml:space="preserve"> </w:t>
      </w:r>
      <w:r w:rsidRPr="000B148B" w:rsidR="00DF6AB7">
        <w:rPr>
          <w:rFonts w:cstheme="minorHAnsi"/>
        </w:rPr>
        <w:t>the</w:t>
      </w:r>
      <w:r w:rsidRPr="000B148B" w:rsidR="00F1042C">
        <w:rPr>
          <w:rFonts w:cstheme="minorHAnsi"/>
        </w:rPr>
        <w:t xml:space="preserve"> </w:t>
      </w:r>
      <w:r w:rsidRPr="000B148B" w:rsidR="00DF6AB7">
        <w:rPr>
          <w:rFonts w:cstheme="minorHAnsi"/>
        </w:rPr>
        <w:t>MOU</w:t>
      </w:r>
      <w:r w:rsidRPr="000B148B" w:rsidR="00F1042C">
        <w:rPr>
          <w:rFonts w:cstheme="minorHAnsi"/>
        </w:rPr>
        <w:t xml:space="preserve"> </w:t>
      </w:r>
      <w:r w:rsidRPr="000B148B">
        <w:rPr>
          <w:rFonts w:cstheme="minorHAnsi"/>
        </w:rPr>
        <w:t>must</w:t>
      </w:r>
      <w:r w:rsidRPr="000B148B" w:rsidR="00F1042C">
        <w:rPr>
          <w:rFonts w:cstheme="minorHAnsi"/>
        </w:rPr>
        <w:t xml:space="preserve"> </w:t>
      </w:r>
      <w:r w:rsidRPr="000B148B">
        <w:rPr>
          <w:rFonts w:cstheme="minorHAnsi"/>
        </w:rPr>
        <w:t>be</w:t>
      </w:r>
      <w:r w:rsidRPr="000B148B" w:rsidR="00F1042C">
        <w:rPr>
          <w:rFonts w:cstheme="minorHAnsi"/>
        </w:rPr>
        <w:t xml:space="preserve"> </w:t>
      </w:r>
      <w:r w:rsidRPr="000B148B">
        <w:rPr>
          <w:rFonts w:cstheme="minorHAnsi"/>
        </w:rPr>
        <w:t>included</w:t>
      </w:r>
      <w:r w:rsidRPr="000B148B" w:rsidR="00F1042C">
        <w:rPr>
          <w:rFonts w:cstheme="minorHAnsi"/>
        </w:rPr>
        <w:t xml:space="preserve"> </w:t>
      </w:r>
      <w:r w:rsidRPr="000B148B">
        <w:rPr>
          <w:rFonts w:cstheme="minorHAnsi"/>
        </w:rPr>
        <w:t>in</w:t>
      </w:r>
      <w:r w:rsidRPr="000B148B" w:rsidR="00F1042C">
        <w:rPr>
          <w:rFonts w:cstheme="minorHAnsi"/>
        </w:rPr>
        <w:t xml:space="preserve"> </w:t>
      </w:r>
      <w:r w:rsidRPr="000B148B">
        <w:rPr>
          <w:rFonts w:cstheme="minorHAnsi"/>
        </w:rPr>
        <w:t>this</w:t>
      </w:r>
      <w:r w:rsidRPr="000B148B" w:rsidR="00F1042C">
        <w:rPr>
          <w:rFonts w:cstheme="minorHAnsi"/>
        </w:rPr>
        <w:t xml:space="preserve"> </w:t>
      </w:r>
      <w:r w:rsidRPr="000B148B" w:rsidR="00274A52">
        <w:rPr>
          <w:rFonts w:cstheme="minorHAnsi"/>
        </w:rPr>
        <w:t>MOA</w:t>
      </w:r>
      <w:r w:rsidRPr="000B148B" w:rsidR="006C1D9B">
        <w:rPr>
          <w:rFonts w:cstheme="minorHAnsi"/>
        </w:rPr>
        <w:t>.</w:t>
      </w:r>
      <w:r w:rsidRPr="000B148B" w:rsidR="00000E93">
        <w:rPr>
          <w:rFonts w:cstheme="minorHAnsi"/>
        </w:rPr>
        <w:t xml:space="preserve"> The contact and signatory person for negotiations and this MOA is the JCTC president.</w:t>
      </w:r>
    </w:p>
    <w:p w:rsidRPr="000B148B" w:rsidR="008E4744" w:rsidP="00FF45ED" w:rsidRDefault="009626DE" w14:paraId="69BDBCFE" w14:textId="22F5AA35">
      <w:pPr>
        <w:spacing w:after="480" w:line="240" w:lineRule="auto"/>
        <w:rPr>
          <w:rFonts w:cstheme="minorHAnsi"/>
        </w:rPr>
      </w:pPr>
      <w:r w:rsidRPr="000B148B">
        <w:rPr>
          <w:rFonts w:cstheme="minorHAnsi"/>
        </w:rPr>
        <w:t>Th</w:t>
      </w:r>
      <w:r w:rsidRPr="000B148B" w:rsidR="003F3D6C">
        <w:rPr>
          <w:rFonts w:cstheme="minorHAnsi"/>
        </w:rPr>
        <w:t>is</w:t>
      </w:r>
      <w:r w:rsidRPr="000B148B" w:rsidR="00F1042C">
        <w:rPr>
          <w:rFonts w:cstheme="minorHAnsi"/>
        </w:rPr>
        <w:t xml:space="preserve"> </w:t>
      </w:r>
      <w:r w:rsidRPr="000B148B" w:rsidR="003F3D6C">
        <w:rPr>
          <w:rFonts w:cstheme="minorHAnsi"/>
        </w:rPr>
        <w:t xml:space="preserve">MOA </w:t>
      </w:r>
      <w:r w:rsidRPr="000B148B">
        <w:rPr>
          <w:rFonts w:cstheme="minorHAnsi"/>
        </w:rPr>
        <w:t>is</w:t>
      </w:r>
      <w:r w:rsidRPr="000B148B" w:rsidR="00F1042C">
        <w:rPr>
          <w:rFonts w:cstheme="minorHAnsi"/>
        </w:rPr>
        <w:t xml:space="preserve"> </w:t>
      </w:r>
      <w:r w:rsidRPr="000B148B">
        <w:rPr>
          <w:rFonts w:cstheme="minorHAnsi"/>
        </w:rPr>
        <w:t>effective</w:t>
      </w:r>
      <w:r w:rsidRPr="000B148B" w:rsidR="00F1042C">
        <w:rPr>
          <w:rFonts w:cstheme="minorHAnsi"/>
        </w:rPr>
        <w:t xml:space="preserve"> </w:t>
      </w:r>
      <w:r w:rsidRPr="000B148B">
        <w:rPr>
          <w:rFonts w:cstheme="minorHAnsi"/>
        </w:rPr>
        <w:t>with</w:t>
      </w:r>
      <w:r w:rsidRPr="000B148B" w:rsidR="00F1042C">
        <w:rPr>
          <w:rFonts w:cstheme="minorHAnsi"/>
        </w:rPr>
        <w:t xml:space="preserve"> </w:t>
      </w:r>
      <w:r w:rsidRPr="000B148B">
        <w:rPr>
          <w:rFonts w:cstheme="minorHAnsi"/>
        </w:rPr>
        <w:t>signatures</w:t>
      </w:r>
      <w:r w:rsidRPr="000B148B" w:rsidR="00F1042C">
        <w:rPr>
          <w:rFonts w:cstheme="minorHAnsi"/>
        </w:rPr>
        <w:t xml:space="preserve"> </w:t>
      </w:r>
      <w:r w:rsidRPr="000B148B">
        <w:rPr>
          <w:rFonts w:cstheme="minorHAnsi"/>
        </w:rPr>
        <w:t>below</w:t>
      </w:r>
      <w:r w:rsidRPr="000B148B" w:rsidR="00F1042C">
        <w:rPr>
          <w:rFonts w:cstheme="minorHAnsi"/>
        </w:rPr>
        <w:t xml:space="preserve"> </w:t>
      </w:r>
      <w:r w:rsidRPr="000B148B">
        <w:rPr>
          <w:rFonts w:cstheme="minorHAnsi"/>
        </w:rPr>
        <w:t>for</w:t>
      </w:r>
      <w:r w:rsidRPr="000B148B" w:rsidR="00F1042C">
        <w:rPr>
          <w:rFonts w:cstheme="minorHAnsi"/>
        </w:rPr>
        <w:t xml:space="preserve"> </w:t>
      </w:r>
      <w:r w:rsidRPr="000B148B">
        <w:rPr>
          <w:rFonts w:cstheme="minorHAnsi"/>
        </w:rPr>
        <w:t>the</w:t>
      </w:r>
      <w:r w:rsidRPr="000B148B" w:rsidR="00F1042C">
        <w:rPr>
          <w:rFonts w:cstheme="minorHAnsi"/>
        </w:rPr>
        <w:t xml:space="preserve"> </w:t>
      </w:r>
      <w:r w:rsidRPr="000B148B">
        <w:rPr>
          <w:rFonts w:cstheme="minorHAnsi"/>
        </w:rPr>
        <w:t>20</w:t>
      </w:r>
      <w:r w:rsidRPr="000B148B" w:rsidR="00F74E10">
        <w:rPr>
          <w:rFonts w:cstheme="minorHAnsi"/>
        </w:rPr>
        <w:t>2</w:t>
      </w:r>
      <w:r w:rsidR="00804AD0">
        <w:rPr>
          <w:rFonts w:cstheme="minorHAnsi"/>
        </w:rPr>
        <w:t>5</w:t>
      </w:r>
      <w:r w:rsidRPr="000B148B" w:rsidR="00F74E10">
        <w:rPr>
          <w:rFonts w:cstheme="minorHAnsi"/>
        </w:rPr>
        <w:t>-202</w:t>
      </w:r>
      <w:r w:rsidR="00804AD0">
        <w:rPr>
          <w:rFonts w:cstheme="minorHAnsi"/>
        </w:rPr>
        <w:t>6</w:t>
      </w:r>
      <w:r w:rsidRPr="000B148B" w:rsidR="00F1042C">
        <w:rPr>
          <w:rFonts w:cstheme="minorHAnsi"/>
        </w:rPr>
        <w:t xml:space="preserve"> </w:t>
      </w:r>
      <w:r w:rsidRPr="000B148B">
        <w:rPr>
          <w:rFonts w:cstheme="minorHAnsi"/>
        </w:rPr>
        <w:t>academic</w:t>
      </w:r>
      <w:r w:rsidRPr="000B148B" w:rsidR="00F1042C">
        <w:rPr>
          <w:rFonts w:cstheme="minorHAnsi"/>
        </w:rPr>
        <w:t xml:space="preserve"> </w:t>
      </w:r>
      <w:r w:rsidRPr="000B148B">
        <w:rPr>
          <w:rFonts w:cstheme="minorHAnsi"/>
        </w:rPr>
        <w:t>year.</w:t>
      </w:r>
      <w:r w:rsidRPr="000B148B" w:rsidR="00F1042C">
        <w:rPr>
          <w:rFonts w:cstheme="minorHAnsi"/>
        </w:rPr>
        <w:t xml:space="preserve"> </w:t>
      </w:r>
      <w:r w:rsidRPr="000B148B" w:rsidR="00820E69">
        <w:rPr>
          <w:rFonts w:cstheme="minorHAnsi"/>
        </w:rPr>
        <w:t>A</w:t>
      </w:r>
      <w:r w:rsidRPr="000B148B" w:rsidR="00F1042C">
        <w:rPr>
          <w:rFonts w:cstheme="minorHAnsi"/>
        </w:rPr>
        <w:t xml:space="preserve"> </w:t>
      </w:r>
      <w:r w:rsidRPr="000B148B" w:rsidR="00820E69">
        <w:rPr>
          <w:rFonts w:cstheme="minorHAnsi"/>
        </w:rPr>
        <w:t>copy</w:t>
      </w:r>
      <w:r w:rsidRPr="000B148B" w:rsidR="00F1042C">
        <w:rPr>
          <w:rFonts w:cstheme="minorHAnsi"/>
        </w:rPr>
        <w:t xml:space="preserve"> </w:t>
      </w:r>
      <w:r w:rsidRPr="000B148B" w:rsidR="00820E69">
        <w:rPr>
          <w:rFonts w:cstheme="minorHAnsi"/>
        </w:rPr>
        <w:t>of</w:t>
      </w:r>
      <w:r w:rsidRPr="000B148B" w:rsidR="00F1042C">
        <w:rPr>
          <w:rFonts w:cstheme="minorHAnsi"/>
        </w:rPr>
        <w:t xml:space="preserve"> </w:t>
      </w:r>
      <w:r w:rsidRPr="000B148B" w:rsidR="00820E69">
        <w:rPr>
          <w:rFonts w:cstheme="minorHAnsi"/>
        </w:rPr>
        <w:t>th</w:t>
      </w:r>
      <w:r w:rsidRPr="000B148B" w:rsidR="003F3D6C">
        <w:rPr>
          <w:rFonts w:cstheme="minorHAnsi"/>
        </w:rPr>
        <w:t>is</w:t>
      </w:r>
      <w:r w:rsidRPr="000B148B" w:rsidR="00F1042C">
        <w:rPr>
          <w:rFonts w:cstheme="minorHAnsi"/>
        </w:rPr>
        <w:t xml:space="preserve"> </w:t>
      </w:r>
      <w:r w:rsidRPr="000B148B" w:rsidR="00820E69">
        <w:rPr>
          <w:rFonts w:cstheme="minorHAnsi"/>
        </w:rPr>
        <w:t>executed</w:t>
      </w:r>
      <w:r w:rsidRPr="000B148B" w:rsidR="00F1042C">
        <w:rPr>
          <w:rFonts w:cstheme="minorHAnsi"/>
        </w:rPr>
        <w:t xml:space="preserve"> </w:t>
      </w:r>
      <w:r w:rsidRPr="000B148B" w:rsidR="00820E69">
        <w:rPr>
          <w:rFonts w:cstheme="minorHAnsi"/>
        </w:rPr>
        <w:t>MOA</w:t>
      </w:r>
      <w:r w:rsidRPr="000B148B" w:rsidR="00F1042C">
        <w:rPr>
          <w:rFonts w:cstheme="minorHAnsi"/>
        </w:rPr>
        <w:t xml:space="preserve"> </w:t>
      </w:r>
      <w:r w:rsidRPr="000B148B" w:rsidR="00820E69">
        <w:rPr>
          <w:rFonts w:cstheme="minorHAnsi"/>
        </w:rPr>
        <w:t>shall</w:t>
      </w:r>
      <w:r w:rsidRPr="000B148B" w:rsidR="00F1042C">
        <w:rPr>
          <w:rFonts w:cstheme="minorHAnsi"/>
        </w:rPr>
        <w:t xml:space="preserve"> </w:t>
      </w:r>
      <w:r w:rsidRPr="000B148B" w:rsidR="00820E69">
        <w:rPr>
          <w:rFonts w:cstheme="minorHAnsi"/>
        </w:rPr>
        <w:t>be</w:t>
      </w:r>
      <w:r w:rsidRPr="000B148B" w:rsidR="00F1042C">
        <w:rPr>
          <w:rFonts w:cstheme="minorHAnsi"/>
        </w:rPr>
        <w:t xml:space="preserve"> </w:t>
      </w:r>
      <w:r w:rsidRPr="000B148B" w:rsidR="00820E69">
        <w:rPr>
          <w:rFonts w:cstheme="minorHAnsi"/>
        </w:rPr>
        <w:t>submitted</w:t>
      </w:r>
      <w:r w:rsidRPr="000B148B" w:rsidR="00F1042C">
        <w:rPr>
          <w:rFonts w:cstheme="minorHAnsi"/>
        </w:rPr>
        <w:t xml:space="preserve"> </w:t>
      </w:r>
      <w:r w:rsidRPr="000B148B" w:rsidR="00820E69">
        <w:rPr>
          <w:rFonts w:cstheme="minorHAnsi"/>
        </w:rPr>
        <w:t>to</w:t>
      </w:r>
      <w:r w:rsidRPr="000B148B" w:rsidR="00F1042C">
        <w:rPr>
          <w:rFonts w:cstheme="minorHAnsi"/>
        </w:rPr>
        <w:t xml:space="preserve"> </w:t>
      </w:r>
      <w:r w:rsidRPr="000B148B" w:rsidR="00820E69">
        <w:rPr>
          <w:rFonts w:cstheme="minorHAnsi"/>
        </w:rPr>
        <w:t>the</w:t>
      </w:r>
      <w:r w:rsidRPr="000B148B" w:rsidR="00F1042C">
        <w:rPr>
          <w:rFonts w:cstheme="minorHAnsi"/>
        </w:rPr>
        <w:t xml:space="preserve"> </w:t>
      </w:r>
      <w:r w:rsidRPr="000B148B" w:rsidR="00820E69">
        <w:rPr>
          <w:rFonts w:cstheme="minorHAnsi"/>
        </w:rPr>
        <w:t>KCTCS</w:t>
      </w:r>
      <w:r w:rsidRPr="000B148B" w:rsidR="00F1042C">
        <w:rPr>
          <w:rFonts w:cstheme="minorHAnsi"/>
        </w:rPr>
        <w:t xml:space="preserve"> </w:t>
      </w:r>
      <w:r w:rsidR="00804AD0">
        <w:rPr>
          <w:rFonts w:cstheme="minorHAnsi"/>
        </w:rPr>
        <w:t>Provost’s</w:t>
      </w:r>
      <w:r w:rsidRPr="000B148B" w:rsidR="00F1042C">
        <w:rPr>
          <w:rFonts w:cstheme="minorHAnsi"/>
        </w:rPr>
        <w:t xml:space="preserve"> </w:t>
      </w:r>
      <w:r w:rsidRPr="000B148B" w:rsidR="00820E69">
        <w:rPr>
          <w:rFonts w:cstheme="minorHAnsi"/>
        </w:rPr>
        <w:t>office</w:t>
      </w:r>
      <w:r w:rsidRPr="000B148B" w:rsidR="001A5B24">
        <w:rPr>
          <w:rFonts w:cstheme="minorHAnsi"/>
        </w:rPr>
        <w:t>.</w:t>
      </w:r>
    </w:p>
    <w:p w:rsidRPr="000B148B" w:rsidR="005466E8" w:rsidP="267ACF97" w:rsidRDefault="005466E8" w14:paraId="2F083DFB" w14:textId="556FC4A1">
      <w:pPr>
        <w:tabs>
          <w:tab w:val="left" w:pos="4320"/>
          <w:tab w:val="left" w:pos="5040"/>
          <w:tab w:val="left" w:pos="8640"/>
        </w:tabs>
        <w:spacing w:after="0" w:line="240" w:lineRule="auto"/>
        <w:ind w:firstLine="0"/>
        <w:rPr>
          <w:rFonts w:cs="Calibri" w:cstheme="minorAscii"/>
        </w:rPr>
      </w:pPr>
      <w:r w:rsidRPr="267ACF97" w:rsidR="70D15622">
        <w:rPr>
          <w:rFonts w:cs="Calibri" w:cstheme="minorAscii"/>
        </w:rPr>
        <w:t>_________________________________</w:t>
      </w:r>
      <w:r>
        <w:tab/>
      </w:r>
      <w:r>
        <w:tab/>
      </w:r>
      <w:r w:rsidRPr="267ACF97" w:rsidR="70D15622">
        <w:rPr>
          <w:rFonts w:cs="Calibri" w:cstheme="minorAscii"/>
        </w:rPr>
        <w:t>____________________</w:t>
      </w:r>
    </w:p>
    <w:p w:rsidRPr="000B148B" w:rsidR="005466E8" w:rsidP="61E340EE" w:rsidRDefault="005466E8" w14:paraId="7EBEE129" w14:textId="53533553">
      <w:pPr>
        <w:tabs>
          <w:tab w:val="left" w:leader="none" w:pos="5040"/>
        </w:tabs>
        <w:spacing w:after="0" w:line="240" w:lineRule="auto"/>
        <w:ind w:firstLine="0"/>
        <w:rPr>
          <w:rFonts w:cs="Calibri" w:cstheme="minorAscii"/>
        </w:rPr>
      </w:pPr>
      <w:r w:rsidRPr="61E340EE" w:rsidR="2F6A5715">
        <w:rPr>
          <w:rFonts w:cs="Calibri" w:cstheme="minorAscii"/>
        </w:rPr>
        <w:t>Jason Radford</w:t>
      </w:r>
      <w:r>
        <w:tab/>
      </w:r>
      <w:r w:rsidRPr="61E340EE" w:rsidR="451C8EEE">
        <w:rPr>
          <w:rFonts w:cs="Calibri" w:cstheme="minorAscii"/>
        </w:rPr>
        <w:t xml:space="preserve">Date </w:t>
      </w:r>
    </w:p>
    <w:p w:rsidR="77766E0B" w:rsidP="61E340EE" w:rsidRDefault="77766E0B" w14:paraId="57D14A2C" w14:textId="7E423E7A">
      <w:pPr>
        <w:tabs>
          <w:tab w:val="left" w:leader="none" w:pos="5040"/>
        </w:tabs>
        <w:spacing w:after="0" w:line="240" w:lineRule="auto"/>
        <w:ind w:firstLine="0"/>
        <w:rPr>
          <w:rFonts w:cs="Calibri" w:cstheme="minorAscii"/>
        </w:rPr>
      </w:pPr>
      <w:r w:rsidRPr="61E340EE" w:rsidR="77766E0B">
        <w:rPr>
          <w:rFonts w:cs="Calibri" w:cstheme="minorAscii"/>
        </w:rPr>
        <w:t xml:space="preserve">Superintendent </w:t>
      </w:r>
    </w:p>
    <w:p w:rsidRPr="000B148B" w:rsidR="005466E8" w:rsidP="61E340EE" w:rsidRDefault="00BB6989" w14:paraId="7BD0D774" w14:textId="11DD249F">
      <w:pPr>
        <w:spacing w:after="480" w:line="240" w:lineRule="auto"/>
        <w:rPr>
          <w:rFonts w:cs="Calibri" w:cstheme="minorAscii"/>
        </w:rPr>
      </w:pPr>
      <w:r w:rsidRPr="61E340EE" w:rsidR="5B3499F4">
        <w:rPr>
          <w:rFonts w:cs="Calibri" w:cstheme="minorAscii"/>
        </w:rPr>
        <w:t xml:space="preserve">Oldham </w:t>
      </w:r>
      <w:r w:rsidRPr="61E340EE" w:rsidR="00BB6989">
        <w:rPr>
          <w:rFonts w:cs="Calibri" w:cstheme="minorAscii"/>
        </w:rPr>
        <w:t>County Board of Education</w:t>
      </w:r>
    </w:p>
    <w:p w:rsidRPr="000B148B" w:rsidR="005466E8" w:rsidP="267ACF97" w:rsidRDefault="005466E8" w14:paraId="15E67D32" w14:textId="30D86CCE">
      <w:pPr>
        <w:tabs>
          <w:tab w:val="left" w:pos="4320"/>
          <w:tab w:val="left" w:pos="5040"/>
          <w:tab w:val="left" w:pos="8640"/>
        </w:tabs>
        <w:spacing w:after="0" w:line="240" w:lineRule="auto"/>
        <w:ind w:firstLine="0"/>
        <w:rPr>
          <w:rFonts w:cs="Calibri" w:cstheme="minorAscii"/>
        </w:rPr>
      </w:pPr>
      <w:r w:rsidRPr="267ACF97" w:rsidR="68E228F3">
        <w:rPr>
          <w:rFonts w:cs="Calibri" w:cstheme="minorAscii"/>
        </w:rPr>
        <w:t>_________________________________</w:t>
      </w:r>
      <w:r>
        <w:tab/>
      </w:r>
      <w:r>
        <w:tab/>
      </w:r>
      <w:r w:rsidRPr="267ACF97" w:rsidR="68E228F3">
        <w:rPr>
          <w:rFonts w:cs="Calibri" w:cstheme="minorAscii"/>
        </w:rPr>
        <w:t>____________________</w:t>
      </w:r>
    </w:p>
    <w:p w:rsidRPr="000B148B" w:rsidR="005466E8" w:rsidP="005466E8" w:rsidRDefault="005466E8" w14:paraId="465DAAF9" w14:textId="77777777">
      <w:pPr>
        <w:tabs>
          <w:tab w:val="left" w:pos="5040"/>
        </w:tabs>
        <w:spacing w:after="0" w:line="240" w:lineRule="auto"/>
        <w:rPr>
          <w:rFonts w:cstheme="minorHAnsi"/>
        </w:rPr>
      </w:pPr>
      <w:r w:rsidRPr="000B148B">
        <w:rPr>
          <w:rFonts w:cstheme="minorHAnsi"/>
        </w:rPr>
        <w:t>Ty</w:t>
      </w:r>
      <w:r w:rsidRPr="000B148B" w:rsidR="00F1042C">
        <w:rPr>
          <w:rFonts w:cstheme="minorHAnsi"/>
        </w:rPr>
        <w:t xml:space="preserve"> </w:t>
      </w:r>
      <w:r w:rsidRPr="000B148B">
        <w:rPr>
          <w:rFonts w:cstheme="minorHAnsi"/>
        </w:rPr>
        <w:t>Handy</w:t>
      </w:r>
      <w:r w:rsidRPr="000B148B">
        <w:rPr>
          <w:rFonts w:cstheme="minorHAnsi"/>
        </w:rPr>
        <w:tab/>
      </w:r>
      <w:r w:rsidRPr="000B148B">
        <w:rPr>
          <w:rFonts w:cstheme="minorHAnsi"/>
        </w:rPr>
        <w:t>Date</w:t>
      </w:r>
    </w:p>
    <w:p w:rsidRPr="000B148B" w:rsidR="005466E8" w:rsidP="005466E8" w:rsidRDefault="005466E8" w14:paraId="1274FB0F" w14:textId="77777777">
      <w:pPr>
        <w:spacing w:after="0" w:line="240" w:lineRule="auto"/>
        <w:rPr>
          <w:rFonts w:cstheme="minorHAnsi"/>
        </w:rPr>
      </w:pPr>
      <w:r w:rsidRPr="000B148B">
        <w:rPr>
          <w:rFonts w:cstheme="minorHAnsi"/>
        </w:rPr>
        <w:t>President</w:t>
      </w:r>
    </w:p>
    <w:p w:rsidR="005466E8" w:rsidP="676C907B" w:rsidRDefault="005466E8" w14:paraId="12441158" w14:textId="4104F2CC">
      <w:pPr>
        <w:spacing w:after="0" w:line="240" w:lineRule="auto"/>
        <w:rPr>
          <w:rFonts w:cs="Calibri" w:cstheme="minorAscii"/>
        </w:rPr>
      </w:pPr>
      <w:r w:rsidRPr="676C907B" w:rsidR="005466E8">
        <w:rPr>
          <w:rFonts w:cs="Calibri" w:cstheme="minorAscii"/>
        </w:rPr>
        <w:t>Jefferson</w:t>
      </w:r>
      <w:r w:rsidRPr="676C907B" w:rsidR="00F1042C">
        <w:rPr>
          <w:rFonts w:cs="Calibri" w:cstheme="minorAscii"/>
        </w:rPr>
        <w:t xml:space="preserve"> </w:t>
      </w:r>
      <w:r w:rsidRPr="676C907B" w:rsidR="005466E8">
        <w:rPr>
          <w:rFonts w:cs="Calibri" w:cstheme="minorAscii"/>
        </w:rPr>
        <w:t>Community</w:t>
      </w:r>
      <w:r w:rsidRPr="676C907B" w:rsidR="00F1042C">
        <w:rPr>
          <w:rFonts w:cs="Calibri" w:cstheme="minorAscii"/>
        </w:rPr>
        <w:t xml:space="preserve"> </w:t>
      </w:r>
      <w:r w:rsidRPr="676C907B" w:rsidR="005466E8">
        <w:rPr>
          <w:rFonts w:cs="Calibri" w:cstheme="minorAscii"/>
        </w:rPr>
        <w:t>and</w:t>
      </w:r>
      <w:r w:rsidRPr="676C907B" w:rsidR="00F1042C">
        <w:rPr>
          <w:rFonts w:cs="Calibri" w:cstheme="minorAscii"/>
        </w:rPr>
        <w:t xml:space="preserve"> </w:t>
      </w:r>
      <w:r w:rsidRPr="676C907B" w:rsidR="005466E8">
        <w:rPr>
          <w:rFonts w:cs="Calibri" w:cstheme="minorAscii"/>
        </w:rPr>
        <w:t>Technical</w:t>
      </w:r>
      <w:r w:rsidRPr="676C907B" w:rsidR="00F1042C">
        <w:rPr>
          <w:rFonts w:cs="Calibri" w:cstheme="minorAscii"/>
        </w:rPr>
        <w:t xml:space="preserve"> </w:t>
      </w:r>
      <w:r w:rsidRPr="676C907B" w:rsidR="005466E8">
        <w:rPr>
          <w:rFonts w:cs="Calibri" w:cstheme="minorAscii"/>
        </w:rPr>
        <w:t>College</w:t>
      </w:r>
    </w:p>
    <w:p w:rsidR="676C907B" w:rsidP="676C907B" w:rsidRDefault="676C907B" w14:paraId="41831582" w14:textId="0F0ED638">
      <w:pPr>
        <w:spacing w:after="0" w:line="240" w:lineRule="auto"/>
        <w:rPr>
          <w:rFonts w:cs="Calibri" w:cstheme="minorAscii"/>
        </w:rPr>
      </w:pPr>
    </w:p>
    <w:p w:rsidR="676C907B" w:rsidP="676C907B" w:rsidRDefault="676C907B" w14:paraId="0E742833" w14:textId="1C810694">
      <w:pPr>
        <w:spacing w:after="0" w:line="240" w:lineRule="auto"/>
        <w:rPr>
          <w:rFonts w:cs="Calibri" w:cstheme="minorAscii"/>
        </w:rPr>
      </w:pPr>
    </w:p>
    <w:p w:rsidR="676C907B" w:rsidP="676C907B" w:rsidRDefault="676C907B" w14:paraId="0DFC3CFF" w14:textId="3D74B4FC">
      <w:pPr>
        <w:spacing w:after="0" w:line="240" w:lineRule="auto"/>
        <w:rPr>
          <w:rFonts w:cs="Calibri" w:cstheme="minorAscii"/>
        </w:rPr>
      </w:pPr>
    </w:p>
    <w:p w:rsidR="676C907B" w:rsidP="676C907B" w:rsidRDefault="676C907B" w14:paraId="75AA5D7A" w14:textId="4EBC32E8">
      <w:pPr>
        <w:spacing w:after="0" w:line="240" w:lineRule="auto"/>
        <w:rPr>
          <w:rFonts w:cs="Calibri" w:cstheme="minorAscii"/>
        </w:rPr>
      </w:pPr>
    </w:p>
    <w:p w:rsidR="676C907B" w:rsidP="676C907B" w:rsidRDefault="676C907B" w14:paraId="304D35DE" w14:textId="65A36703">
      <w:pPr>
        <w:spacing w:after="0" w:line="240" w:lineRule="auto"/>
        <w:rPr>
          <w:rFonts w:cs="Calibri" w:cstheme="minorAscii"/>
        </w:rPr>
      </w:pPr>
    </w:p>
    <w:p w:rsidR="676C907B" w:rsidP="676C907B" w:rsidRDefault="676C907B" w14:paraId="3BD8BCAB" w14:textId="09FDD4AF">
      <w:pPr>
        <w:spacing w:after="0" w:line="240" w:lineRule="auto"/>
        <w:rPr>
          <w:rFonts w:cs="Calibri" w:cstheme="minorAscii"/>
        </w:rPr>
      </w:pPr>
    </w:p>
    <w:p w:rsidR="676C907B" w:rsidP="676C907B" w:rsidRDefault="676C907B" w14:paraId="5AC56677" w14:textId="0046ACAC">
      <w:pPr>
        <w:spacing w:after="0" w:line="240" w:lineRule="auto"/>
        <w:rPr>
          <w:rFonts w:cs="Calibri" w:cstheme="minorAscii"/>
        </w:rPr>
      </w:pPr>
    </w:p>
    <w:p w:rsidR="676C907B" w:rsidP="676C907B" w:rsidRDefault="676C907B" w14:paraId="2BB79968" w14:textId="3E2EB374">
      <w:pPr>
        <w:spacing w:after="0" w:line="240" w:lineRule="auto"/>
        <w:rPr>
          <w:rFonts w:cs="Calibri" w:cstheme="minorAscii"/>
        </w:rPr>
      </w:pPr>
    </w:p>
    <w:p w:rsidR="676C907B" w:rsidP="676C907B" w:rsidRDefault="676C907B" w14:paraId="55D0FC65" w14:textId="0643FB03">
      <w:pPr>
        <w:spacing w:after="0" w:line="240" w:lineRule="auto"/>
        <w:rPr>
          <w:rFonts w:cs="Calibri" w:cstheme="minorAscii"/>
        </w:rPr>
      </w:pPr>
    </w:p>
    <w:p w:rsidR="676C907B" w:rsidP="676C907B" w:rsidRDefault="676C907B" w14:paraId="65E56988" w14:textId="08FE893D">
      <w:pPr>
        <w:spacing w:after="0" w:line="240" w:lineRule="auto"/>
        <w:rPr>
          <w:rFonts w:cs="Calibri" w:cstheme="minorAscii"/>
        </w:rPr>
      </w:pPr>
    </w:p>
    <w:p w:rsidR="676C907B" w:rsidP="676C907B" w:rsidRDefault="676C907B" w14:paraId="38C61AF0" w14:textId="212372E6">
      <w:pPr>
        <w:spacing w:after="0" w:line="240" w:lineRule="auto"/>
        <w:rPr>
          <w:rFonts w:cs="Calibri" w:cstheme="minorAscii"/>
        </w:rPr>
      </w:pPr>
    </w:p>
    <w:p w:rsidR="676C907B" w:rsidP="676C907B" w:rsidRDefault="676C907B" w14:paraId="44AA23FE" w14:textId="65A23454">
      <w:pPr>
        <w:spacing w:after="0" w:line="240" w:lineRule="auto"/>
        <w:rPr>
          <w:rFonts w:cs="Calibri" w:cstheme="minorAscii"/>
        </w:rPr>
      </w:pPr>
    </w:p>
    <w:p w:rsidR="676C907B" w:rsidP="676C907B" w:rsidRDefault="676C907B" w14:paraId="270E6456" w14:textId="4660CD21">
      <w:pPr>
        <w:spacing w:after="0" w:line="240" w:lineRule="auto"/>
        <w:rPr>
          <w:rFonts w:cs="Calibri" w:cstheme="minorAscii"/>
        </w:rPr>
      </w:pPr>
    </w:p>
    <w:p w:rsidR="676C907B" w:rsidP="676C907B" w:rsidRDefault="676C907B" w14:paraId="6C550CDD" w14:textId="0C4A5D1C">
      <w:pPr>
        <w:spacing w:after="0" w:line="240" w:lineRule="auto"/>
        <w:rPr>
          <w:rFonts w:cs="Calibri" w:cstheme="minorAscii"/>
        </w:rPr>
      </w:pPr>
    </w:p>
    <w:p w:rsidR="676C907B" w:rsidP="676C907B" w:rsidRDefault="676C907B" w14:paraId="75EB13EA" w14:textId="17FEAC66">
      <w:pPr>
        <w:spacing w:after="0" w:line="240" w:lineRule="auto"/>
        <w:rPr>
          <w:rFonts w:cs="Calibri" w:cstheme="minorAscii"/>
        </w:rPr>
      </w:pPr>
    </w:p>
    <w:p w:rsidR="676C907B" w:rsidP="676C907B" w:rsidRDefault="676C907B" w14:paraId="0231C361" w14:textId="0C40FBE3">
      <w:pPr>
        <w:spacing w:after="0" w:line="240" w:lineRule="auto"/>
        <w:rPr>
          <w:rFonts w:cs="Calibri" w:cstheme="minorAscii"/>
        </w:rPr>
      </w:pPr>
    </w:p>
    <w:p w:rsidR="676C907B" w:rsidP="676C907B" w:rsidRDefault="676C907B" w14:paraId="47067C9E" w14:textId="4DC67711">
      <w:pPr>
        <w:spacing w:after="0" w:line="240" w:lineRule="auto"/>
        <w:rPr>
          <w:rFonts w:cs="Calibri" w:cstheme="minorAscii"/>
        </w:rPr>
      </w:pPr>
    </w:p>
    <w:p w:rsidR="676C907B" w:rsidP="676C907B" w:rsidRDefault="676C907B" w14:paraId="410AB64E" w14:textId="169F10C4">
      <w:pPr>
        <w:spacing w:after="0" w:line="240" w:lineRule="auto"/>
        <w:rPr>
          <w:rFonts w:cs="Calibri" w:cstheme="minorAscii"/>
        </w:rPr>
      </w:pPr>
    </w:p>
    <w:p w:rsidR="676C907B" w:rsidP="676C907B" w:rsidRDefault="676C907B" w14:paraId="50B1E216" w14:textId="143647D3">
      <w:pPr>
        <w:spacing w:after="0" w:line="240" w:lineRule="auto"/>
        <w:rPr>
          <w:rFonts w:cs="Calibri" w:cstheme="minorAscii"/>
        </w:rPr>
      </w:pPr>
    </w:p>
    <w:p w:rsidR="676C907B" w:rsidP="676C907B" w:rsidRDefault="676C907B" w14:paraId="00B27ABC" w14:textId="26F986E2">
      <w:pPr>
        <w:spacing w:after="0" w:line="240" w:lineRule="auto"/>
        <w:rPr>
          <w:rFonts w:cs="Calibri" w:cstheme="minorAscii"/>
        </w:rPr>
      </w:pPr>
    </w:p>
    <w:p w:rsidR="676C907B" w:rsidP="676C907B" w:rsidRDefault="676C907B" w14:paraId="26968925" w14:textId="3C277450">
      <w:pPr>
        <w:spacing w:after="0" w:line="240" w:lineRule="auto"/>
        <w:rPr>
          <w:rFonts w:cs="Calibri" w:cstheme="minorAscii"/>
        </w:rPr>
      </w:pPr>
    </w:p>
    <w:p w:rsidR="676C907B" w:rsidP="676C907B" w:rsidRDefault="676C907B" w14:paraId="388F3561" w14:textId="1518AF34">
      <w:pPr>
        <w:spacing w:after="0" w:line="240" w:lineRule="auto"/>
        <w:rPr>
          <w:rFonts w:cs="Calibri" w:cstheme="minorAscii"/>
        </w:rPr>
      </w:pPr>
    </w:p>
    <w:p w:rsidR="676C907B" w:rsidP="676C907B" w:rsidRDefault="676C907B" w14:paraId="75A8D2AA" w14:textId="3FF136A8">
      <w:pPr>
        <w:spacing w:after="0" w:line="240" w:lineRule="auto"/>
        <w:rPr>
          <w:rFonts w:cs="Calibri" w:cstheme="minorAscii"/>
        </w:rPr>
      </w:pPr>
    </w:p>
    <w:p w:rsidR="676C907B" w:rsidP="676C907B" w:rsidRDefault="676C907B" w14:paraId="0732FB8E" w14:textId="58EFE084">
      <w:pPr>
        <w:spacing w:after="0" w:line="240" w:lineRule="auto"/>
        <w:rPr>
          <w:rFonts w:cs="Calibri" w:cstheme="minorAscii"/>
        </w:rPr>
      </w:pPr>
    </w:p>
    <w:p w:rsidR="676C907B" w:rsidP="676C907B" w:rsidRDefault="676C907B" w14:paraId="0971BEE6" w14:textId="21D9880C">
      <w:pPr>
        <w:spacing w:after="0" w:line="240" w:lineRule="auto"/>
        <w:rPr>
          <w:rFonts w:cs="Calibri" w:cstheme="minorAscii"/>
        </w:rPr>
      </w:pPr>
    </w:p>
    <w:p w:rsidR="676C907B" w:rsidP="676C907B" w:rsidRDefault="676C907B" w14:paraId="11055418" w14:textId="1E3D75CA">
      <w:pPr>
        <w:spacing w:after="0" w:line="240" w:lineRule="auto"/>
        <w:rPr>
          <w:rFonts w:cs="Calibri" w:cstheme="minorAscii"/>
        </w:rPr>
      </w:pPr>
    </w:p>
    <w:p w:rsidR="676C907B" w:rsidP="676C907B" w:rsidRDefault="676C907B" w14:paraId="2408CE10" w14:textId="32EA4847">
      <w:pPr>
        <w:spacing w:after="0" w:line="240" w:lineRule="auto"/>
        <w:rPr>
          <w:rFonts w:cs="Calibri" w:cstheme="minorAscii"/>
        </w:rPr>
      </w:pPr>
    </w:p>
    <w:p w:rsidR="676C907B" w:rsidP="676C907B" w:rsidRDefault="676C907B" w14:paraId="580692CF" w14:textId="1A002D92">
      <w:pPr>
        <w:spacing w:after="0" w:line="240" w:lineRule="auto"/>
        <w:rPr>
          <w:rFonts w:cs="Calibri" w:cstheme="minorAscii"/>
        </w:rPr>
      </w:pPr>
    </w:p>
    <w:p w:rsidR="676C907B" w:rsidP="676C907B" w:rsidRDefault="676C907B" w14:paraId="2D8DBB1F" w14:textId="3225031A">
      <w:pPr>
        <w:spacing w:after="0" w:line="240" w:lineRule="auto"/>
        <w:rPr>
          <w:rFonts w:cs="Calibri" w:cstheme="minorAscii"/>
        </w:rPr>
      </w:pPr>
    </w:p>
    <w:p w:rsidR="676C907B" w:rsidP="676C907B" w:rsidRDefault="676C907B" w14:paraId="33413CAD" w14:textId="4830FD37">
      <w:pPr>
        <w:spacing w:after="0" w:line="240" w:lineRule="auto"/>
        <w:rPr>
          <w:rFonts w:cs="Calibri" w:cstheme="minorAscii"/>
        </w:rPr>
      </w:pPr>
    </w:p>
    <w:p w:rsidR="260C9CC8" w:rsidP="676C907B" w:rsidRDefault="260C9CC8" w14:paraId="57C12C18" w14:textId="1B4EF85C">
      <w:pPr>
        <w:pBdr>
          <w:bottom w:val="single" w:color="FF000000" w:sz="4" w:space="1"/>
        </w:pBdr>
        <w:spacing w:after="240" w:line="240" w:lineRule="auto"/>
        <w:jc w:val="center"/>
        <w:rPr>
          <w:rFonts w:ascii="Calibri" w:hAnsi="Calibri" w:eastAsia="Calibri" w:cs="Calibri"/>
          <w:b w:val="0"/>
          <w:bCs w:val="0"/>
          <w:i w:val="0"/>
          <w:iCs w:val="0"/>
          <w:caps w:val="0"/>
          <w:smallCaps w:val="0"/>
          <w:noProof w:val="0"/>
          <w:color w:val="000000" w:themeColor="text1" w:themeTint="FF" w:themeShade="FF"/>
          <w:sz w:val="28"/>
          <w:szCs w:val="28"/>
          <w:lang w:val="en-US"/>
        </w:rPr>
      </w:pPr>
      <w:r w:rsidRPr="676C907B" w:rsidR="260C9CC8">
        <w:rPr>
          <w:rFonts w:ascii="Calibri" w:hAnsi="Calibri" w:eastAsia="Calibri" w:cs="Calibri"/>
          <w:b w:val="1"/>
          <w:bCs w:val="1"/>
          <w:i w:val="0"/>
          <w:iCs w:val="0"/>
          <w:caps w:val="0"/>
          <w:smallCaps w:val="0"/>
          <w:noProof w:val="0"/>
          <w:color w:val="000000" w:themeColor="text1" w:themeTint="FF" w:themeShade="FF"/>
          <w:sz w:val="28"/>
          <w:szCs w:val="28"/>
          <w:lang w:val="en-US"/>
        </w:rPr>
        <w:t>Appendix A. A2C Participating Schools Expenses</w:t>
      </w:r>
    </w:p>
    <w:p w:rsidR="260C9CC8" w:rsidP="676C907B" w:rsidRDefault="260C9CC8" w14:paraId="3A2B43A8" w14:textId="6C8A7B1F">
      <w:pPr>
        <w:spacing w:after="12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676C907B" w:rsidR="260C9CC8">
        <w:rPr>
          <w:rFonts w:ascii="Calibri" w:hAnsi="Calibri" w:eastAsia="Calibri" w:cs="Calibri"/>
          <w:b w:val="0"/>
          <w:bCs w:val="0"/>
          <w:i w:val="0"/>
          <w:iCs w:val="0"/>
          <w:caps w:val="0"/>
          <w:smallCaps w:val="0"/>
          <w:noProof w:val="0"/>
          <w:color w:val="000000" w:themeColor="text1" w:themeTint="FF" w:themeShade="FF"/>
          <w:sz w:val="22"/>
          <w:szCs w:val="22"/>
          <w:lang w:val="en-US"/>
        </w:rPr>
        <w:t>Students may take only the following classes: ENC 96; MAT 61. Upon successful completion of any of these classes, the student must enroll in JCTC to gain credit for Eng 101 and either of MAT 146 or MAT 150.</w:t>
      </w:r>
    </w:p>
    <w:p w:rsidR="260C9CC8" w:rsidP="676C907B" w:rsidRDefault="260C9CC8" w14:paraId="30995F1F" w14:textId="4E7C0F8C">
      <w:pPr>
        <w:spacing w:after="12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676C907B" w:rsidR="260C9CC8">
        <w:rPr>
          <w:rFonts w:ascii="Calibri" w:hAnsi="Calibri" w:eastAsia="Calibri" w:cs="Calibri"/>
          <w:b w:val="0"/>
          <w:bCs w:val="0"/>
          <w:i w:val="0"/>
          <w:iCs w:val="0"/>
          <w:caps w:val="0"/>
          <w:smallCaps w:val="0"/>
          <w:noProof w:val="0"/>
          <w:color w:val="000000" w:themeColor="text1" w:themeTint="FF" w:themeShade="FF"/>
          <w:sz w:val="22"/>
          <w:szCs w:val="22"/>
          <w:lang w:val="en-US"/>
        </w:rPr>
        <w:t>The table below indicates who will be responsible for each listed expense for South Oldham High School.</w:t>
      </w:r>
    </w:p>
    <w:tbl>
      <w:tblPr>
        <w:tblStyle w:val="TableGrid"/>
        <w:tblW w:w="0" w:type="auto"/>
        <w:tblBorders>
          <w:top w:val="single" w:sz="6"/>
          <w:left w:val="single" w:sz="6"/>
          <w:bottom w:val="single" w:sz="6"/>
          <w:right w:val="single" w:sz="6"/>
        </w:tblBorders>
        <w:tblLayout w:type="fixed"/>
        <w:tblLook w:val="04A0" w:firstRow="1" w:lastRow="0" w:firstColumn="1" w:lastColumn="0" w:noHBand="0" w:noVBand="1"/>
      </w:tblPr>
      <w:tblGrid>
        <w:gridCol w:w="4320"/>
        <w:gridCol w:w="1677"/>
        <w:gridCol w:w="1677"/>
        <w:gridCol w:w="1670"/>
      </w:tblGrid>
      <w:tr w:rsidR="676C907B" w:rsidTr="676C907B" w14:paraId="6AC04145">
        <w:trPr>
          <w:trHeight w:val="300"/>
        </w:trPr>
        <w:tc>
          <w:tcPr>
            <w:tcW w:w="4320" w:type="dxa"/>
            <w:vMerge w:val="restart"/>
            <w:tcBorders>
              <w:top w:val="single" w:sz="6"/>
              <w:left w:val="single" w:sz="6"/>
              <w:bottom w:val="nil"/>
              <w:right w:val="nil"/>
            </w:tcBorders>
            <w:tcMar>
              <w:left w:w="60" w:type="dxa"/>
            </w:tcMar>
            <w:vAlign w:val="bottom"/>
          </w:tcPr>
          <w:p w:rsidR="676C907B" w:rsidP="676C907B" w:rsidRDefault="676C907B" w14:paraId="0AFA84B7" w14:textId="7155D023">
            <w:pPr>
              <w:rPr>
                <w:rFonts w:ascii="Calibri" w:hAnsi="Calibri" w:eastAsia="Calibri" w:cs="Calibri"/>
                <w:b w:val="0"/>
                <w:bCs w:val="0"/>
                <w:i w:val="0"/>
                <w:iCs w:val="0"/>
                <w:sz w:val="22"/>
                <w:szCs w:val="22"/>
              </w:rPr>
            </w:pPr>
            <w:r w:rsidRPr="676C907B" w:rsidR="676C907B">
              <w:rPr>
                <w:rFonts w:ascii="Calibri" w:hAnsi="Calibri" w:eastAsia="Calibri" w:cs="Calibri"/>
                <w:b w:val="1"/>
                <w:bCs w:val="1"/>
                <w:i w:val="0"/>
                <w:iCs w:val="0"/>
                <w:sz w:val="22"/>
                <w:szCs w:val="22"/>
                <w:lang w:val="en-US"/>
              </w:rPr>
              <w:t>Expense</w:t>
            </w:r>
          </w:p>
        </w:tc>
        <w:tc>
          <w:tcPr>
            <w:tcW w:w="5024" w:type="dxa"/>
            <w:gridSpan w:val="3"/>
            <w:tcBorders>
              <w:top w:val="single" w:sz="6"/>
              <w:left w:val="nil"/>
              <w:bottom w:val="single" w:sz="6"/>
              <w:right w:val="single" w:sz="6"/>
            </w:tcBorders>
            <w:tcMar/>
            <w:vAlign w:val="bottom"/>
          </w:tcPr>
          <w:p w:rsidR="676C907B" w:rsidP="676C907B" w:rsidRDefault="676C907B" w14:paraId="6E7110A1" w14:textId="2C2AE6AD">
            <w:pPr>
              <w:jc w:val="center"/>
              <w:rPr>
                <w:rFonts w:ascii="Calibri" w:hAnsi="Calibri" w:eastAsia="Calibri" w:cs="Calibri"/>
                <w:b w:val="0"/>
                <w:bCs w:val="0"/>
                <w:i w:val="0"/>
                <w:iCs w:val="0"/>
                <w:sz w:val="22"/>
                <w:szCs w:val="22"/>
              </w:rPr>
            </w:pPr>
            <w:r w:rsidRPr="676C907B" w:rsidR="676C907B">
              <w:rPr>
                <w:rFonts w:ascii="Calibri" w:hAnsi="Calibri" w:eastAsia="Calibri" w:cs="Calibri"/>
                <w:b w:val="1"/>
                <w:bCs w:val="1"/>
                <w:i w:val="0"/>
                <w:iCs w:val="0"/>
                <w:sz w:val="22"/>
                <w:szCs w:val="22"/>
                <w:lang w:val="en-US"/>
              </w:rPr>
              <w:t>Responsible Party</w:t>
            </w:r>
          </w:p>
        </w:tc>
      </w:tr>
      <w:tr w:rsidR="676C907B" w:rsidTr="676C907B" w14:paraId="7B2B0EBF">
        <w:trPr>
          <w:trHeight w:val="300"/>
        </w:trPr>
        <w:tc>
          <w:tcPr>
            <w:tcW w:w="4320" w:type="dxa"/>
            <w:vMerge/>
            <w:tcBorders>
              <w:top w:sz="0"/>
              <w:left w:val="single" w:sz="0"/>
              <w:bottom w:sz="0"/>
              <w:right w:sz="0"/>
            </w:tcBorders>
            <w:tcMar/>
            <w:vAlign w:val="center"/>
          </w:tcPr>
          <w:p w14:paraId="02D0D1A5"/>
        </w:tc>
        <w:tc>
          <w:tcPr>
            <w:tcW w:w="1677" w:type="dxa"/>
            <w:tcBorders>
              <w:top w:val="single" w:sz="6"/>
              <w:left w:val="nil"/>
              <w:bottom w:val="single" w:sz="6"/>
              <w:right w:val="nil" w:sz="6"/>
            </w:tcBorders>
            <w:tcMar/>
            <w:vAlign w:val="bottom"/>
          </w:tcPr>
          <w:p w:rsidR="676C907B" w:rsidP="676C907B" w:rsidRDefault="676C907B" w14:paraId="3E4D5EE3" w14:textId="3D9AFAEB">
            <w:pPr>
              <w:jc w:val="center"/>
              <w:rPr>
                <w:rFonts w:ascii="Calibri" w:hAnsi="Calibri" w:eastAsia="Calibri" w:cs="Calibri"/>
                <w:b w:val="0"/>
                <w:bCs w:val="0"/>
                <w:i w:val="0"/>
                <w:iCs w:val="0"/>
                <w:sz w:val="22"/>
                <w:szCs w:val="22"/>
              </w:rPr>
            </w:pPr>
            <w:r w:rsidRPr="676C907B" w:rsidR="676C907B">
              <w:rPr>
                <w:rFonts w:ascii="Calibri" w:hAnsi="Calibri" w:eastAsia="Calibri" w:cs="Calibri"/>
                <w:b w:val="1"/>
                <w:bCs w:val="1"/>
                <w:i w:val="0"/>
                <w:iCs w:val="0"/>
                <w:sz w:val="22"/>
                <w:szCs w:val="22"/>
                <w:lang w:val="en-US"/>
              </w:rPr>
              <w:t>JCTC</w:t>
            </w:r>
          </w:p>
        </w:tc>
        <w:tc>
          <w:tcPr>
            <w:tcW w:w="1677" w:type="dxa"/>
            <w:tcBorders>
              <w:top w:val="single" w:sz="6"/>
              <w:left w:val="nil"/>
              <w:bottom w:val="single" w:sz="6"/>
              <w:right w:val="nil"/>
            </w:tcBorders>
            <w:tcMar/>
            <w:vAlign w:val="bottom"/>
          </w:tcPr>
          <w:p w:rsidR="676C907B" w:rsidP="676C907B" w:rsidRDefault="676C907B" w14:paraId="1DB45BE3" w14:textId="7340992B">
            <w:pPr>
              <w:jc w:val="center"/>
              <w:rPr>
                <w:rFonts w:ascii="Calibri" w:hAnsi="Calibri" w:eastAsia="Calibri" w:cs="Calibri"/>
                <w:b w:val="0"/>
                <w:bCs w:val="0"/>
                <w:i w:val="0"/>
                <w:iCs w:val="0"/>
                <w:sz w:val="22"/>
                <w:szCs w:val="22"/>
              </w:rPr>
            </w:pPr>
            <w:r w:rsidRPr="676C907B" w:rsidR="676C907B">
              <w:rPr>
                <w:rFonts w:ascii="Calibri" w:hAnsi="Calibri" w:eastAsia="Calibri" w:cs="Calibri"/>
                <w:b w:val="1"/>
                <w:bCs w:val="1"/>
                <w:i w:val="0"/>
                <w:iCs w:val="0"/>
                <w:sz w:val="22"/>
                <w:szCs w:val="22"/>
                <w:lang w:val="en-US"/>
              </w:rPr>
              <w:t>Affiliate</w:t>
            </w:r>
          </w:p>
        </w:tc>
        <w:tc>
          <w:tcPr>
            <w:tcW w:w="1670" w:type="dxa"/>
            <w:tcBorders>
              <w:top w:val="single" w:sz="6"/>
              <w:left w:val="nil"/>
              <w:bottom w:val="single" w:sz="6"/>
              <w:right w:val="single" w:sz="6"/>
            </w:tcBorders>
            <w:tcMar>
              <w:right w:w="60" w:type="dxa"/>
            </w:tcMar>
            <w:vAlign w:val="bottom"/>
          </w:tcPr>
          <w:p w:rsidR="676C907B" w:rsidP="676C907B" w:rsidRDefault="676C907B" w14:paraId="04A7A514" w14:textId="6A38D48E">
            <w:pPr>
              <w:jc w:val="center"/>
              <w:rPr>
                <w:rFonts w:ascii="Calibri" w:hAnsi="Calibri" w:eastAsia="Calibri" w:cs="Calibri"/>
                <w:b w:val="0"/>
                <w:bCs w:val="0"/>
                <w:i w:val="0"/>
                <w:iCs w:val="0"/>
                <w:sz w:val="22"/>
                <w:szCs w:val="22"/>
              </w:rPr>
            </w:pPr>
            <w:r w:rsidRPr="676C907B" w:rsidR="676C907B">
              <w:rPr>
                <w:rFonts w:ascii="Calibri" w:hAnsi="Calibri" w:eastAsia="Calibri" w:cs="Calibri"/>
                <w:b w:val="1"/>
                <w:bCs w:val="1"/>
                <w:i w:val="0"/>
                <w:iCs w:val="0"/>
                <w:sz w:val="22"/>
                <w:szCs w:val="22"/>
                <w:lang w:val="en-US"/>
              </w:rPr>
              <w:t>Student</w:t>
            </w:r>
          </w:p>
        </w:tc>
      </w:tr>
      <w:tr w:rsidR="676C907B" w:rsidTr="676C907B" w14:paraId="7AF434D6">
        <w:trPr>
          <w:trHeight w:val="300"/>
        </w:trPr>
        <w:tc>
          <w:tcPr>
            <w:tcW w:w="4320" w:type="dxa"/>
            <w:tcBorders>
              <w:top w:val="single" w:sz="6"/>
              <w:left w:val="single" w:sz="6"/>
              <w:bottom w:val="nil"/>
              <w:right w:val="nil"/>
            </w:tcBorders>
            <w:tcMar>
              <w:left w:w="60" w:type="dxa"/>
            </w:tcMar>
            <w:vAlign w:val="top"/>
          </w:tcPr>
          <w:p w:rsidR="676C907B" w:rsidP="676C907B" w:rsidRDefault="676C907B" w14:paraId="033C31BF" w14:textId="0C95CC08">
            <w:pPr>
              <w:spacing w:before="120" w:after="120"/>
              <w:rPr>
                <w:rFonts w:ascii="Calibri" w:hAnsi="Calibri" w:eastAsia="Calibri" w:cs="Calibri"/>
                <w:b w:val="0"/>
                <w:bCs w:val="0"/>
                <w:i w:val="0"/>
                <w:iCs w:val="0"/>
                <w:sz w:val="22"/>
                <w:szCs w:val="22"/>
              </w:rPr>
            </w:pPr>
            <w:r w:rsidRPr="676C907B" w:rsidR="676C907B">
              <w:rPr>
                <w:rFonts w:ascii="Calibri" w:hAnsi="Calibri" w:eastAsia="Calibri" w:cs="Calibri"/>
                <w:b w:val="0"/>
                <w:bCs w:val="0"/>
                <w:i w:val="0"/>
                <w:iCs w:val="0"/>
                <w:sz w:val="22"/>
                <w:szCs w:val="22"/>
                <w:lang w:val="en-US"/>
              </w:rPr>
              <w:t>Transportation</w:t>
            </w:r>
          </w:p>
        </w:tc>
        <w:tc>
          <w:tcPr>
            <w:tcW w:w="1677" w:type="dxa"/>
            <w:tcBorders>
              <w:top w:val="single" w:sz="6"/>
              <w:left w:val="nil"/>
              <w:bottom w:val="nil"/>
              <w:right w:val="nil"/>
            </w:tcBorders>
            <w:tcMar/>
            <w:vAlign w:val="top"/>
          </w:tcPr>
          <w:p w:rsidR="676C907B" w:rsidP="676C907B" w:rsidRDefault="676C907B" w14:paraId="1888778C" w14:textId="404118A5">
            <w:pPr>
              <w:spacing w:before="120" w:after="120"/>
              <w:jc w:val="center"/>
              <w:rPr>
                <w:rFonts w:ascii="Calibri" w:hAnsi="Calibri" w:eastAsia="Calibri" w:cs="Calibri"/>
                <w:b w:val="0"/>
                <w:bCs w:val="0"/>
                <w:i w:val="0"/>
                <w:iCs w:val="0"/>
                <w:sz w:val="22"/>
                <w:szCs w:val="22"/>
              </w:rPr>
            </w:pPr>
            <w:r w:rsidRPr="676C907B" w:rsidR="676C907B">
              <w:rPr>
                <w:rFonts w:ascii="Calibri" w:hAnsi="Calibri" w:eastAsia="Calibri" w:cs="Calibri"/>
                <w:b w:val="0"/>
                <w:bCs w:val="0"/>
                <w:i w:val="0"/>
                <w:iCs w:val="0"/>
                <w:sz w:val="22"/>
                <w:szCs w:val="22"/>
                <w:lang w:val="en-US"/>
              </w:rPr>
              <w:t>N/A</w:t>
            </w:r>
          </w:p>
        </w:tc>
        <w:tc>
          <w:tcPr>
            <w:tcW w:w="1677" w:type="dxa"/>
            <w:tcBorders>
              <w:top w:val="single" w:sz="6"/>
              <w:left w:val="nil"/>
              <w:bottom w:val="nil"/>
              <w:right w:val="nil"/>
            </w:tcBorders>
            <w:tcMar/>
            <w:vAlign w:val="top"/>
          </w:tcPr>
          <w:p w:rsidR="676C907B" w:rsidP="676C907B" w:rsidRDefault="676C907B" w14:paraId="562650BB" w14:textId="1E0C5942">
            <w:pPr>
              <w:spacing w:before="120" w:after="120"/>
              <w:jc w:val="center"/>
              <w:rPr>
                <w:rFonts w:ascii="Calibri" w:hAnsi="Calibri" w:eastAsia="Calibri" w:cs="Calibri"/>
                <w:b w:val="0"/>
                <w:bCs w:val="0"/>
                <w:i w:val="0"/>
                <w:iCs w:val="0"/>
                <w:sz w:val="22"/>
                <w:szCs w:val="22"/>
              </w:rPr>
            </w:pPr>
            <w:r w:rsidRPr="676C907B" w:rsidR="676C907B">
              <w:rPr>
                <w:rFonts w:ascii="Calibri" w:hAnsi="Calibri" w:eastAsia="Calibri" w:cs="Calibri"/>
                <w:b w:val="0"/>
                <w:bCs w:val="0"/>
                <w:i w:val="0"/>
                <w:iCs w:val="0"/>
                <w:sz w:val="22"/>
                <w:szCs w:val="22"/>
                <w:lang w:val="en-US"/>
              </w:rPr>
              <w:t>Responsible</w:t>
            </w:r>
          </w:p>
        </w:tc>
        <w:tc>
          <w:tcPr>
            <w:tcW w:w="1670" w:type="dxa"/>
            <w:tcBorders>
              <w:top w:val="single" w:sz="6"/>
              <w:left w:val="nil"/>
              <w:bottom w:val="nil"/>
              <w:right w:val="single" w:sz="6"/>
            </w:tcBorders>
            <w:tcMar>
              <w:right w:w="60" w:type="dxa"/>
            </w:tcMar>
            <w:vAlign w:val="top"/>
          </w:tcPr>
          <w:p w:rsidR="676C907B" w:rsidP="676C907B" w:rsidRDefault="676C907B" w14:paraId="5CE6AE3D" w14:textId="5DD8DBBC">
            <w:pPr>
              <w:spacing w:before="120" w:after="120"/>
              <w:jc w:val="center"/>
              <w:rPr>
                <w:rFonts w:ascii="Calibri" w:hAnsi="Calibri" w:eastAsia="Calibri" w:cs="Calibri"/>
                <w:b w:val="0"/>
                <w:bCs w:val="0"/>
                <w:i w:val="0"/>
                <w:iCs w:val="0"/>
                <w:sz w:val="22"/>
                <w:szCs w:val="22"/>
              </w:rPr>
            </w:pPr>
            <w:r w:rsidRPr="676C907B" w:rsidR="676C907B">
              <w:rPr>
                <w:rFonts w:ascii="Calibri" w:hAnsi="Calibri" w:eastAsia="Calibri" w:cs="Calibri"/>
                <w:b w:val="0"/>
                <w:bCs w:val="0"/>
                <w:i w:val="0"/>
                <w:iCs w:val="0"/>
                <w:sz w:val="22"/>
                <w:szCs w:val="22"/>
                <w:lang w:val="en-US"/>
              </w:rPr>
              <w:t>N/A</w:t>
            </w:r>
          </w:p>
        </w:tc>
      </w:tr>
      <w:tr w:rsidR="676C907B" w:rsidTr="676C907B" w14:paraId="7F90FBFC">
        <w:trPr>
          <w:trHeight w:val="300"/>
        </w:trPr>
        <w:tc>
          <w:tcPr>
            <w:tcW w:w="4320" w:type="dxa"/>
            <w:tcBorders>
              <w:top w:val="nil"/>
              <w:left w:val="single" w:sz="6"/>
              <w:bottom w:val="nil"/>
              <w:right w:val="nil"/>
            </w:tcBorders>
            <w:tcMar>
              <w:left w:w="60" w:type="dxa"/>
            </w:tcMar>
            <w:vAlign w:val="top"/>
          </w:tcPr>
          <w:p w:rsidR="676C907B" w:rsidP="676C907B" w:rsidRDefault="676C907B" w14:paraId="14CB5BDC" w14:textId="371669E2">
            <w:pPr>
              <w:spacing w:after="120"/>
              <w:rPr>
                <w:rFonts w:ascii="Calibri" w:hAnsi="Calibri" w:eastAsia="Calibri" w:cs="Calibri"/>
                <w:b w:val="0"/>
                <w:bCs w:val="0"/>
                <w:i w:val="0"/>
                <w:iCs w:val="0"/>
                <w:sz w:val="22"/>
                <w:szCs w:val="22"/>
              </w:rPr>
            </w:pPr>
            <w:r w:rsidRPr="676C907B" w:rsidR="676C907B">
              <w:rPr>
                <w:rFonts w:ascii="Calibri" w:hAnsi="Calibri" w:eastAsia="Calibri" w:cs="Calibri"/>
                <w:b w:val="0"/>
                <w:bCs w:val="0"/>
                <w:i w:val="0"/>
                <w:iCs w:val="0"/>
                <w:sz w:val="22"/>
                <w:szCs w:val="22"/>
                <w:lang w:val="en-US"/>
              </w:rPr>
              <w:t>Textbooks</w:t>
            </w:r>
          </w:p>
        </w:tc>
        <w:tc>
          <w:tcPr>
            <w:tcW w:w="1677" w:type="dxa"/>
            <w:tcBorders>
              <w:top w:val="nil"/>
              <w:left w:val="nil"/>
              <w:bottom w:val="nil"/>
              <w:right w:val="nil"/>
            </w:tcBorders>
            <w:tcMar/>
            <w:vAlign w:val="top"/>
          </w:tcPr>
          <w:p w:rsidR="676C907B" w:rsidP="676C907B" w:rsidRDefault="676C907B" w14:paraId="64348433" w14:textId="43AD5050">
            <w:pPr>
              <w:spacing w:after="120"/>
              <w:jc w:val="center"/>
              <w:rPr>
                <w:rFonts w:ascii="Calibri" w:hAnsi="Calibri" w:eastAsia="Calibri" w:cs="Calibri"/>
                <w:b w:val="0"/>
                <w:bCs w:val="0"/>
                <w:i w:val="0"/>
                <w:iCs w:val="0"/>
                <w:sz w:val="22"/>
                <w:szCs w:val="22"/>
              </w:rPr>
            </w:pPr>
            <w:r w:rsidRPr="676C907B" w:rsidR="676C907B">
              <w:rPr>
                <w:rFonts w:ascii="Calibri" w:hAnsi="Calibri" w:eastAsia="Calibri" w:cs="Calibri"/>
                <w:b w:val="0"/>
                <w:bCs w:val="0"/>
                <w:i w:val="0"/>
                <w:iCs w:val="0"/>
                <w:sz w:val="22"/>
                <w:szCs w:val="22"/>
                <w:lang w:val="en-US"/>
              </w:rPr>
              <w:t>Responsible</w:t>
            </w:r>
          </w:p>
        </w:tc>
        <w:tc>
          <w:tcPr>
            <w:tcW w:w="1677" w:type="dxa"/>
            <w:tcBorders>
              <w:top w:val="nil"/>
              <w:left w:val="nil"/>
              <w:bottom w:val="nil"/>
              <w:right w:val="nil"/>
            </w:tcBorders>
            <w:tcMar/>
            <w:vAlign w:val="top"/>
          </w:tcPr>
          <w:p w:rsidR="676C907B" w:rsidP="676C907B" w:rsidRDefault="676C907B" w14:paraId="5514CCA0" w14:textId="4F120F2B">
            <w:pPr>
              <w:spacing w:after="120"/>
              <w:jc w:val="center"/>
              <w:rPr>
                <w:rFonts w:ascii="Calibri" w:hAnsi="Calibri" w:eastAsia="Calibri" w:cs="Calibri"/>
                <w:b w:val="0"/>
                <w:bCs w:val="0"/>
                <w:i w:val="0"/>
                <w:iCs w:val="0"/>
                <w:sz w:val="22"/>
                <w:szCs w:val="22"/>
              </w:rPr>
            </w:pPr>
            <w:r w:rsidRPr="676C907B" w:rsidR="676C907B">
              <w:rPr>
                <w:rFonts w:ascii="Calibri" w:hAnsi="Calibri" w:eastAsia="Calibri" w:cs="Calibri"/>
                <w:b w:val="0"/>
                <w:bCs w:val="0"/>
                <w:i w:val="0"/>
                <w:iCs w:val="0"/>
                <w:sz w:val="22"/>
                <w:szCs w:val="22"/>
                <w:lang w:val="en-US"/>
              </w:rPr>
              <w:t>N/A</w:t>
            </w:r>
          </w:p>
        </w:tc>
        <w:tc>
          <w:tcPr>
            <w:tcW w:w="1670" w:type="dxa"/>
            <w:tcBorders>
              <w:top w:val="nil"/>
              <w:left w:val="nil"/>
              <w:bottom w:val="nil"/>
              <w:right w:val="single" w:sz="6"/>
            </w:tcBorders>
            <w:tcMar>
              <w:right w:w="60" w:type="dxa"/>
            </w:tcMar>
            <w:vAlign w:val="top"/>
          </w:tcPr>
          <w:p w:rsidR="676C907B" w:rsidP="676C907B" w:rsidRDefault="676C907B" w14:paraId="0F66F644" w14:textId="3507EFD5">
            <w:pPr>
              <w:spacing w:after="120"/>
              <w:jc w:val="center"/>
              <w:rPr>
                <w:rFonts w:ascii="Calibri" w:hAnsi="Calibri" w:eastAsia="Calibri" w:cs="Calibri"/>
                <w:b w:val="0"/>
                <w:bCs w:val="0"/>
                <w:i w:val="0"/>
                <w:iCs w:val="0"/>
                <w:sz w:val="22"/>
                <w:szCs w:val="22"/>
              </w:rPr>
            </w:pPr>
            <w:r w:rsidRPr="676C907B" w:rsidR="676C907B">
              <w:rPr>
                <w:rFonts w:ascii="Calibri" w:hAnsi="Calibri" w:eastAsia="Calibri" w:cs="Calibri"/>
                <w:b w:val="0"/>
                <w:bCs w:val="0"/>
                <w:i w:val="0"/>
                <w:iCs w:val="0"/>
                <w:sz w:val="22"/>
                <w:szCs w:val="22"/>
                <w:lang w:val="en-US"/>
              </w:rPr>
              <w:t>N/A</w:t>
            </w:r>
          </w:p>
        </w:tc>
      </w:tr>
      <w:tr w:rsidR="676C907B" w:rsidTr="676C907B" w14:paraId="4C4AE192">
        <w:trPr>
          <w:trHeight w:val="300"/>
        </w:trPr>
        <w:tc>
          <w:tcPr>
            <w:tcW w:w="4320" w:type="dxa"/>
            <w:tcBorders>
              <w:top w:val="nil"/>
              <w:left w:val="single" w:sz="6"/>
              <w:bottom w:val="nil"/>
              <w:right w:val="nil"/>
            </w:tcBorders>
            <w:tcMar>
              <w:left w:w="60" w:type="dxa"/>
            </w:tcMar>
            <w:vAlign w:val="top"/>
          </w:tcPr>
          <w:p w:rsidR="676C907B" w:rsidP="676C907B" w:rsidRDefault="676C907B" w14:paraId="3CEE8D93" w14:textId="4471BD5A">
            <w:pPr>
              <w:spacing w:after="120"/>
              <w:rPr>
                <w:rFonts w:ascii="Calibri" w:hAnsi="Calibri" w:eastAsia="Calibri" w:cs="Calibri"/>
                <w:b w:val="0"/>
                <w:bCs w:val="0"/>
                <w:i w:val="0"/>
                <w:iCs w:val="0"/>
                <w:sz w:val="22"/>
                <w:szCs w:val="22"/>
              </w:rPr>
            </w:pPr>
            <w:r w:rsidRPr="676C907B" w:rsidR="676C907B">
              <w:rPr>
                <w:rFonts w:ascii="Calibri" w:hAnsi="Calibri" w:eastAsia="Calibri" w:cs="Calibri"/>
                <w:b w:val="0"/>
                <w:bCs w:val="0"/>
                <w:i w:val="0"/>
                <w:iCs w:val="0"/>
                <w:sz w:val="22"/>
                <w:szCs w:val="22"/>
                <w:lang w:val="en-US"/>
              </w:rPr>
              <w:t>Digital Content</w:t>
            </w:r>
          </w:p>
        </w:tc>
        <w:tc>
          <w:tcPr>
            <w:tcW w:w="1677" w:type="dxa"/>
            <w:tcBorders>
              <w:top w:val="nil"/>
              <w:left w:val="nil"/>
              <w:bottom w:val="nil"/>
              <w:right w:val="nil"/>
            </w:tcBorders>
            <w:tcMar/>
            <w:vAlign w:val="top"/>
          </w:tcPr>
          <w:p w:rsidR="676C907B" w:rsidP="676C907B" w:rsidRDefault="676C907B" w14:paraId="26CD8B8A" w14:textId="19F176E3">
            <w:pPr>
              <w:spacing w:after="120"/>
              <w:jc w:val="center"/>
              <w:rPr>
                <w:rFonts w:ascii="Calibri" w:hAnsi="Calibri" w:eastAsia="Calibri" w:cs="Calibri"/>
                <w:b w:val="0"/>
                <w:bCs w:val="0"/>
                <w:i w:val="0"/>
                <w:iCs w:val="0"/>
                <w:sz w:val="22"/>
                <w:szCs w:val="22"/>
              </w:rPr>
            </w:pPr>
            <w:r w:rsidRPr="676C907B" w:rsidR="676C907B">
              <w:rPr>
                <w:rFonts w:ascii="Calibri" w:hAnsi="Calibri" w:eastAsia="Calibri" w:cs="Calibri"/>
                <w:b w:val="0"/>
                <w:bCs w:val="0"/>
                <w:i w:val="0"/>
                <w:iCs w:val="0"/>
                <w:sz w:val="22"/>
                <w:szCs w:val="22"/>
                <w:lang w:val="en-US"/>
              </w:rPr>
              <w:t>Responsible</w:t>
            </w:r>
          </w:p>
        </w:tc>
        <w:tc>
          <w:tcPr>
            <w:tcW w:w="1677" w:type="dxa"/>
            <w:tcBorders>
              <w:top w:val="nil"/>
              <w:left w:val="nil"/>
              <w:bottom w:val="nil"/>
              <w:right w:val="nil"/>
            </w:tcBorders>
            <w:tcMar/>
            <w:vAlign w:val="top"/>
          </w:tcPr>
          <w:p w:rsidR="676C907B" w:rsidP="676C907B" w:rsidRDefault="676C907B" w14:paraId="25930125" w14:textId="48DB38C2">
            <w:pPr>
              <w:spacing w:after="120"/>
              <w:jc w:val="center"/>
              <w:rPr>
                <w:rFonts w:ascii="Calibri" w:hAnsi="Calibri" w:eastAsia="Calibri" w:cs="Calibri"/>
                <w:b w:val="0"/>
                <w:bCs w:val="0"/>
                <w:i w:val="0"/>
                <w:iCs w:val="0"/>
                <w:sz w:val="22"/>
                <w:szCs w:val="22"/>
              </w:rPr>
            </w:pPr>
            <w:r w:rsidRPr="676C907B" w:rsidR="676C907B">
              <w:rPr>
                <w:rFonts w:ascii="Calibri" w:hAnsi="Calibri" w:eastAsia="Calibri" w:cs="Calibri"/>
                <w:b w:val="0"/>
                <w:bCs w:val="0"/>
                <w:i w:val="0"/>
                <w:iCs w:val="0"/>
                <w:sz w:val="22"/>
                <w:szCs w:val="22"/>
                <w:lang w:val="en-US"/>
              </w:rPr>
              <w:t>N/A</w:t>
            </w:r>
          </w:p>
        </w:tc>
        <w:tc>
          <w:tcPr>
            <w:tcW w:w="1670" w:type="dxa"/>
            <w:tcBorders>
              <w:top w:val="nil"/>
              <w:left w:val="nil"/>
              <w:bottom w:val="nil"/>
              <w:right w:val="single" w:sz="6"/>
            </w:tcBorders>
            <w:tcMar>
              <w:right w:w="60" w:type="dxa"/>
            </w:tcMar>
            <w:vAlign w:val="top"/>
          </w:tcPr>
          <w:p w:rsidR="676C907B" w:rsidP="676C907B" w:rsidRDefault="676C907B" w14:paraId="638860A3" w14:textId="1EB727E4">
            <w:pPr>
              <w:spacing w:after="120"/>
              <w:jc w:val="center"/>
              <w:rPr>
                <w:rFonts w:ascii="Calibri" w:hAnsi="Calibri" w:eastAsia="Calibri" w:cs="Calibri"/>
                <w:b w:val="0"/>
                <w:bCs w:val="0"/>
                <w:i w:val="0"/>
                <w:iCs w:val="0"/>
                <w:sz w:val="22"/>
                <w:szCs w:val="22"/>
              </w:rPr>
            </w:pPr>
            <w:r w:rsidRPr="676C907B" w:rsidR="676C907B">
              <w:rPr>
                <w:rFonts w:ascii="Calibri" w:hAnsi="Calibri" w:eastAsia="Calibri" w:cs="Calibri"/>
                <w:b w:val="0"/>
                <w:bCs w:val="0"/>
                <w:i w:val="0"/>
                <w:iCs w:val="0"/>
                <w:sz w:val="22"/>
                <w:szCs w:val="22"/>
                <w:lang w:val="en-US"/>
              </w:rPr>
              <w:t>N/A</w:t>
            </w:r>
          </w:p>
        </w:tc>
      </w:tr>
      <w:tr w:rsidR="676C907B" w:rsidTr="676C907B" w14:paraId="406AF6E7">
        <w:trPr>
          <w:trHeight w:val="300"/>
        </w:trPr>
        <w:tc>
          <w:tcPr>
            <w:tcW w:w="4320" w:type="dxa"/>
            <w:tcBorders>
              <w:top w:val="nil"/>
              <w:left w:val="single" w:sz="6"/>
              <w:bottom w:val="nil"/>
              <w:right w:val="nil"/>
            </w:tcBorders>
            <w:tcMar>
              <w:left w:w="60" w:type="dxa"/>
            </w:tcMar>
            <w:vAlign w:val="top"/>
          </w:tcPr>
          <w:p w:rsidR="676C907B" w:rsidP="676C907B" w:rsidRDefault="676C907B" w14:paraId="26864BC1" w14:textId="229D8D72">
            <w:pPr>
              <w:spacing w:after="120"/>
              <w:rPr>
                <w:rFonts w:ascii="Calibri" w:hAnsi="Calibri" w:eastAsia="Calibri" w:cs="Calibri"/>
                <w:b w:val="0"/>
                <w:bCs w:val="0"/>
                <w:i w:val="0"/>
                <w:iCs w:val="0"/>
                <w:sz w:val="22"/>
                <w:szCs w:val="22"/>
              </w:rPr>
            </w:pPr>
            <w:r w:rsidRPr="676C907B" w:rsidR="676C907B">
              <w:rPr>
                <w:rFonts w:ascii="Calibri" w:hAnsi="Calibri" w:eastAsia="Calibri" w:cs="Calibri"/>
                <w:b w:val="0"/>
                <w:bCs w:val="0"/>
                <w:i w:val="0"/>
                <w:iCs w:val="0"/>
                <w:sz w:val="22"/>
                <w:szCs w:val="22"/>
                <w:lang w:val="en-US"/>
              </w:rPr>
              <w:t>Tuition beyond KHEAA managed scholarships</w:t>
            </w:r>
          </w:p>
        </w:tc>
        <w:tc>
          <w:tcPr>
            <w:tcW w:w="1677" w:type="dxa"/>
            <w:tcBorders>
              <w:top w:val="nil"/>
              <w:left w:val="nil"/>
              <w:bottom w:val="nil"/>
              <w:right w:val="nil"/>
            </w:tcBorders>
            <w:tcMar/>
            <w:vAlign w:val="top"/>
          </w:tcPr>
          <w:p w:rsidR="676C907B" w:rsidP="676C907B" w:rsidRDefault="676C907B" w14:paraId="582927F9" w14:textId="1A8F477E">
            <w:pPr>
              <w:spacing w:after="120"/>
              <w:jc w:val="center"/>
              <w:rPr>
                <w:rFonts w:ascii="Calibri" w:hAnsi="Calibri" w:eastAsia="Calibri" w:cs="Calibri"/>
                <w:b w:val="0"/>
                <w:bCs w:val="0"/>
                <w:i w:val="0"/>
                <w:iCs w:val="0"/>
                <w:sz w:val="22"/>
                <w:szCs w:val="22"/>
              </w:rPr>
            </w:pPr>
            <w:r w:rsidRPr="676C907B" w:rsidR="676C907B">
              <w:rPr>
                <w:rFonts w:ascii="Calibri" w:hAnsi="Calibri" w:eastAsia="Calibri" w:cs="Calibri"/>
                <w:b w:val="0"/>
                <w:bCs w:val="0"/>
                <w:i w:val="0"/>
                <w:iCs w:val="0"/>
                <w:sz w:val="22"/>
                <w:szCs w:val="22"/>
                <w:lang w:val="en-US"/>
              </w:rPr>
              <w:t>Responsible</w:t>
            </w:r>
          </w:p>
        </w:tc>
        <w:tc>
          <w:tcPr>
            <w:tcW w:w="1677" w:type="dxa"/>
            <w:tcBorders>
              <w:top w:val="nil"/>
              <w:left w:val="nil"/>
              <w:bottom w:val="nil"/>
              <w:right w:val="nil"/>
            </w:tcBorders>
            <w:tcMar/>
            <w:vAlign w:val="top"/>
          </w:tcPr>
          <w:p w:rsidR="676C907B" w:rsidP="676C907B" w:rsidRDefault="676C907B" w14:paraId="1950E726" w14:textId="02D91EB4">
            <w:pPr>
              <w:spacing w:after="120"/>
              <w:jc w:val="center"/>
              <w:rPr>
                <w:rFonts w:ascii="Calibri" w:hAnsi="Calibri" w:eastAsia="Calibri" w:cs="Calibri"/>
                <w:b w:val="0"/>
                <w:bCs w:val="0"/>
                <w:i w:val="0"/>
                <w:iCs w:val="0"/>
                <w:sz w:val="22"/>
                <w:szCs w:val="22"/>
              </w:rPr>
            </w:pPr>
            <w:r w:rsidRPr="676C907B" w:rsidR="676C907B">
              <w:rPr>
                <w:rFonts w:ascii="Calibri" w:hAnsi="Calibri" w:eastAsia="Calibri" w:cs="Calibri"/>
                <w:b w:val="0"/>
                <w:bCs w:val="0"/>
                <w:i w:val="0"/>
                <w:iCs w:val="0"/>
                <w:sz w:val="22"/>
                <w:szCs w:val="22"/>
                <w:lang w:val="en-US"/>
              </w:rPr>
              <w:t>N/A</w:t>
            </w:r>
          </w:p>
        </w:tc>
        <w:tc>
          <w:tcPr>
            <w:tcW w:w="1670" w:type="dxa"/>
            <w:tcBorders>
              <w:top w:val="nil"/>
              <w:left w:val="nil"/>
              <w:bottom w:val="nil"/>
              <w:right w:val="single" w:sz="6"/>
            </w:tcBorders>
            <w:tcMar>
              <w:right w:w="60" w:type="dxa"/>
            </w:tcMar>
            <w:vAlign w:val="top"/>
          </w:tcPr>
          <w:p w:rsidR="676C907B" w:rsidP="676C907B" w:rsidRDefault="676C907B" w14:paraId="1AFB7675" w14:textId="21DCE11A">
            <w:pPr>
              <w:spacing w:after="120"/>
              <w:jc w:val="center"/>
              <w:rPr>
                <w:rFonts w:ascii="Calibri" w:hAnsi="Calibri" w:eastAsia="Calibri" w:cs="Calibri"/>
                <w:b w:val="0"/>
                <w:bCs w:val="0"/>
                <w:i w:val="0"/>
                <w:iCs w:val="0"/>
                <w:sz w:val="22"/>
                <w:szCs w:val="22"/>
              </w:rPr>
            </w:pPr>
            <w:r w:rsidRPr="676C907B" w:rsidR="676C907B">
              <w:rPr>
                <w:rFonts w:ascii="Calibri" w:hAnsi="Calibri" w:eastAsia="Calibri" w:cs="Calibri"/>
                <w:b w:val="0"/>
                <w:bCs w:val="0"/>
                <w:i w:val="0"/>
                <w:iCs w:val="0"/>
                <w:sz w:val="22"/>
                <w:szCs w:val="22"/>
                <w:lang w:val="en-US"/>
              </w:rPr>
              <w:t>N/A</w:t>
            </w:r>
          </w:p>
        </w:tc>
      </w:tr>
      <w:tr w:rsidR="676C907B" w:rsidTr="676C907B" w14:paraId="4C502B81">
        <w:trPr>
          <w:trHeight w:val="300"/>
        </w:trPr>
        <w:tc>
          <w:tcPr>
            <w:tcW w:w="4320" w:type="dxa"/>
            <w:tcBorders>
              <w:top w:val="nil"/>
              <w:left w:val="single" w:sz="6"/>
              <w:bottom w:val="single" w:sz="6"/>
              <w:right w:val="nil"/>
            </w:tcBorders>
            <w:tcMar>
              <w:left w:w="60" w:type="dxa"/>
            </w:tcMar>
            <w:vAlign w:val="top"/>
          </w:tcPr>
          <w:p w:rsidR="676C907B" w:rsidP="676C907B" w:rsidRDefault="676C907B" w14:paraId="552BEE3F" w14:textId="55EB4576">
            <w:pPr>
              <w:spacing w:after="120"/>
              <w:rPr>
                <w:rFonts w:ascii="Calibri" w:hAnsi="Calibri" w:eastAsia="Calibri" w:cs="Calibri"/>
                <w:b w:val="0"/>
                <w:bCs w:val="0"/>
                <w:i w:val="0"/>
                <w:iCs w:val="0"/>
                <w:sz w:val="22"/>
                <w:szCs w:val="22"/>
              </w:rPr>
            </w:pPr>
            <w:r w:rsidRPr="676C907B" w:rsidR="676C907B">
              <w:rPr>
                <w:rFonts w:ascii="Calibri" w:hAnsi="Calibri" w:eastAsia="Calibri" w:cs="Calibri"/>
                <w:b w:val="0"/>
                <w:bCs w:val="0"/>
                <w:i w:val="0"/>
                <w:iCs w:val="0"/>
                <w:sz w:val="22"/>
                <w:szCs w:val="22"/>
                <w:lang w:val="en-US"/>
              </w:rPr>
              <w:t>High School classroom consumables</w:t>
            </w:r>
          </w:p>
        </w:tc>
        <w:tc>
          <w:tcPr>
            <w:tcW w:w="1677" w:type="dxa"/>
            <w:tcBorders>
              <w:top w:val="nil"/>
              <w:left w:val="nil"/>
              <w:bottom w:val="single" w:sz="6"/>
              <w:right w:val="nil"/>
            </w:tcBorders>
            <w:tcMar/>
            <w:vAlign w:val="top"/>
          </w:tcPr>
          <w:p w:rsidR="676C907B" w:rsidP="676C907B" w:rsidRDefault="676C907B" w14:paraId="46EFA120" w14:textId="7AE7810D">
            <w:pPr>
              <w:spacing w:after="120"/>
              <w:jc w:val="center"/>
              <w:rPr>
                <w:rFonts w:ascii="Calibri" w:hAnsi="Calibri" w:eastAsia="Calibri" w:cs="Calibri"/>
                <w:b w:val="0"/>
                <w:bCs w:val="0"/>
                <w:i w:val="0"/>
                <w:iCs w:val="0"/>
                <w:sz w:val="22"/>
                <w:szCs w:val="22"/>
              </w:rPr>
            </w:pPr>
            <w:r w:rsidRPr="676C907B" w:rsidR="676C907B">
              <w:rPr>
                <w:rFonts w:ascii="Calibri" w:hAnsi="Calibri" w:eastAsia="Calibri" w:cs="Calibri"/>
                <w:b w:val="0"/>
                <w:bCs w:val="0"/>
                <w:i w:val="0"/>
                <w:iCs w:val="0"/>
                <w:sz w:val="22"/>
                <w:szCs w:val="22"/>
                <w:lang w:val="en-US"/>
              </w:rPr>
              <w:t>N/A</w:t>
            </w:r>
          </w:p>
        </w:tc>
        <w:tc>
          <w:tcPr>
            <w:tcW w:w="1677" w:type="dxa"/>
            <w:tcBorders>
              <w:top w:val="nil"/>
              <w:left w:val="nil"/>
              <w:bottom w:val="single" w:sz="6"/>
              <w:right w:val="nil"/>
            </w:tcBorders>
            <w:tcMar/>
            <w:vAlign w:val="top"/>
          </w:tcPr>
          <w:p w:rsidR="676C907B" w:rsidP="676C907B" w:rsidRDefault="676C907B" w14:paraId="010EAE71" w14:textId="2FEBAFE2">
            <w:pPr>
              <w:spacing w:after="120"/>
              <w:jc w:val="center"/>
              <w:rPr>
                <w:rFonts w:ascii="Calibri" w:hAnsi="Calibri" w:eastAsia="Calibri" w:cs="Calibri"/>
                <w:b w:val="0"/>
                <w:bCs w:val="0"/>
                <w:i w:val="0"/>
                <w:iCs w:val="0"/>
                <w:sz w:val="22"/>
                <w:szCs w:val="22"/>
              </w:rPr>
            </w:pPr>
            <w:r w:rsidRPr="676C907B" w:rsidR="676C907B">
              <w:rPr>
                <w:rFonts w:ascii="Calibri" w:hAnsi="Calibri" w:eastAsia="Calibri" w:cs="Calibri"/>
                <w:b w:val="0"/>
                <w:bCs w:val="0"/>
                <w:i w:val="0"/>
                <w:iCs w:val="0"/>
                <w:sz w:val="22"/>
                <w:szCs w:val="22"/>
                <w:lang w:val="en-US"/>
              </w:rPr>
              <w:t>N/A</w:t>
            </w:r>
          </w:p>
        </w:tc>
        <w:tc>
          <w:tcPr>
            <w:tcW w:w="1670" w:type="dxa"/>
            <w:tcBorders>
              <w:top w:val="nil"/>
              <w:left w:val="nil"/>
              <w:bottom w:val="single" w:sz="6"/>
              <w:right w:val="single" w:sz="6"/>
            </w:tcBorders>
            <w:tcMar>
              <w:right w:w="60" w:type="dxa"/>
            </w:tcMar>
            <w:vAlign w:val="top"/>
          </w:tcPr>
          <w:p w:rsidR="676C907B" w:rsidP="676C907B" w:rsidRDefault="676C907B" w14:paraId="1D3E6165" w14:textId="3FC52F67">
            <w:pPr>
              <w:spacing w:after="120"/>
              <w:jc w:val="center"/>
              <w:rPr>
                <w:rFonts w:ascii="Calibri" w:hAnsi="Calibri" w:eastAsia="Calibri" w:cs="Calibri"/>
                <w:b w:val="0"/>
                <w:bCs w:val="0"/>
                <w:i w:val="0"/>
                <w:iCs w:val="0"/>
                <w:sz w:val="22"/>
                <w:szCs w:val="22"/>
              </w:rPr>
            </w:pPr>
            <w:r w:rsidRPr="676C907B" w:rsidR="676C907B">
              <w:rPr>
                <w:rFonts w:ascii="Calibri" w:hAnsi="Calibri" w:eastAsia="Calibri" w:cs="Calibri"/>
                <w:b w:val="0"/>
                <w:bCs w:val="0"/>
                <w:i w:val="0"/>
                <w:iCs w:val="0"/>
                <w:sz w:val="22"/>
                <w:szCs w:val="22"/>
                <w:lang w:val="en-US"/>
              </w:rPr>
              <w:t>Responsible</w:t>
            </w:r>
          </w:p>
        </w:tc>
      </w:tr>
    </w:tbl>
    <w:p w:rsidR="676C907B" w:rsidP="676C907B" w:rsidRDefault="676C907B" w14:paraId="7567454E" w14:textId="46B758A7">
      <w:pPr>
        <w:spacing w:after="0" w:line="240" w:lineRule="auto"/>
        <w:rPr>
          <w:rFonts w:cs="Calibri" w:cstheme="minorAscii"/>
        </w:rPr>
      </w:pPr>
    </w:p>
    <w:p w:rsidRPr="000B148B" w:rsidR="007142A2" w:rsidP="676C907B" w:rsidRDefault="007142A2" w14:paraId="6B3A090A" w14:textId="1870FA35">
      <w:pPr>
        <w:pageBreakBefore w:val="1"/>
        <w:pBdr>
          <w:bottom w:val="single" w:color="FF000000" w:sz="4" w:space="1"/>
        </w:pBdr>
        <w:spacing w:after="240" w:line="240" w:lineRule="auto"/>
        <w:jc w:val="center"/>
        <w:rPr>
          <w:rFonts w:cs="Calibri" w:cstheme="minorAscii"/>
          <w:b w:val="1"/>
          <w:bCs w:val="1"/>
          <w:sz w:val="28"/>
          <w:szCs w:val="28"/>
        </w:rPr>
      </w:pPr>
      <w:r w:rsidRPr="676C907B" w:rsidR="007142A2">
        <w:rPr>
          <w:rFonts w:cs="Calibri" w:cstheme="minorAscii"/>
          <w:b w:val="1"/>
          <w:bCs w:val="1"/>
          <w:sz w:val="28"/>
          <w:szCs w:val="28"/>
        </w:rPr>
        <w:t xml:space="preserve">Appendix </w:t>
      </w:r>
      <w:r w:rsidRPr="676C907B" w:rsidR="741E9FD5">
        <w:rPr>
          <w:rFonts w:cs="Calibri" w:cstheme="minorAscii"/>
          <w:b w:val="1"/>
          <w:bCs w:val="1"/>
          <w:sz w:val="28"/>
          <w:szCs w:val="28"/>
        </w:rPr>
        <w:t>B</w:t>
      </w:r>
      <w:r w:rsidRPr="676C907B" w:rsidR="007142A2">
        <w:rPr>
          <w:rFonts w:cs="Calibri" w:cstheme="minorAscii"/>
          <w:b w:val="1"/>
          <w:bCs w:val="1"/>
          <w:sz w:val="28"/>
          <w:szCs w:val="28"/>
        </w:rPr>
        <w:t>. Expenses</w:t>
      </w:r>
    </w:p>
    <w:p w:rsidRPr="000B148B" w:rsidR="007142A2" w:rsidP="007142A2" w:rsidRDefault="007142A2" w14:paraId="54AF6C70" w14:textId="77777777">
      <w:pPr>
        <w:spacing w:after="120" w:line="240" w:lineRule="auto"/>
        <w:rPr>
          <w:rFonts w:cstheme="minorHAnsi"/>
        </w:rPr>
      </w:pPr>
      <w:r w:rsidRPr="000B148B">
        <w:rPr>
          <w:rFonts w:cstheme="minorHAnsi"/>
        </w:rPr>
        <w:t>The table below indicates who will be responsible for each listed expense.</w:t>
      </w:r>
    </w:p>
    <w:tbl>
      <w:tblPr>
        <w:tblStyle w:val="TableGrid"/>
        <w:tblW w:w="9360" w:type="dxa"/>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4186"/>
        <w:gridCol w:w="1987"/>
        <w:gridCol w:w="1155"/>
        <w:gridCol w:w="2032"/>
      </w:tblGrid>
      <w:tr w:rsidRPr="000B148B" w:rsidR="007142A2" w:rsidTr="61E340EE" w14:paraId="553421D5" w14:textId="77777777">
        <w:tc>
          <w:tcPr>
            <w:tcW w:w="4186" w:type="dxa"/>
            <w:vMerge w:val="restart"/>
            <w:tcBorders>
              <w:top w:val="single" w:color="auto" w:sz="4" w:space="0"/>
              <w:left w:val="single" w:color="auto" w:sz="4" w:space="0"/>
            </w:tcBorders>
            <w:tcMar>
              <w:left w:w="72" w:type="dxa"/>
            </w:tcMar>
            <w:vAlign w:val="bottom"/>
          </w:tcPr>
          <w:p w:rsidRPr="000B148B" w:rsidR="007142A2" w:rsidP="007A4250" w:rsidRDefault="007142A2" w14:paraId="68DFF47A" w14:textId="77777777">
            <w:pPr>
              <w:rPr>
                <w:rFonts w:cstheme="minorHAnsi"/>
                <w:b/>
              </w:rPr>
            </w:pPr>
            <w:r w:rsidRPr="000B148B">
              <w:rPr>
                <w:rFonts w:cstheme="minorHAnsi"/>
                <w:b/>
              </w:rPr>
              <w:t>Expense</w:t>
            </w:r>
          </w:p>
        </w:tc>
        <w:tc>
          <w:tcPr>
            <w:tcW w:w="5174" w:type="dxa"/>
            <w:gridSpan w:val="3"/>
            <w:tcBorders>
              <w:top w:val="single" w:color="auto" w:sz="4" w:space="0"/>
              <w:bottom w:val="single" w:color="auto" w:sz="4" w:space="0"/>
              <w:right w:val="single" w:color="auto" w:sz="4" w:space="0"/>
            </w:tcBorders>
            <w:tcMar/>
            <w:vAlign w:val="bottom"/>
          </w:tcPr>
          <w:p w:rsidRPr="000B148B" w:rsidR="007142A2" w:rsidP="007A4250" w:rsidRDefault="007142A2" w14:paraId="72B2ECD2" w14:textId="77777777">
            <w:pPr>
              <w:jc w:val="center"/>
              <w:rPr>
                <w:rFonts w:cstheme="minorHAnsi"/>
                <w:b/>
              </w:rPr>
            </w:pPr>
            <w:r w:rsidRPr="000B148B">
              <w:rPr>
                <w:rFonts w:cstheme="minorHAnsi"/>
                <w:b/>
              </w:rPr>
              <w:t>Responsible Party</w:t>
            </w:r>
          </w:p>
        </w:tc>
      </w:tr>
      <w:tr w:rsidRPr="000B148B" w:rsidR="007142A2" w:rsidTr="61E340EE" w14:paraId="62ABB0AF" w14:textId="77777777">
        <w:tc>
          <w:tcPr>
            <w:tcW w:w="4186" w:type="dxa"/>
            <w:vMerge/>
            <w:tcBorders/>
            <w:tcMar>
              <w:left w:w="72" w:type="dxa"/>
            </w:tcMar>
            <w:vAlign w:val="bottom"/>
          </w:tcPr>
          <w:p w:rsidRPr="000B148B" w:rsidR="007142A2" w:rsidP="007A4250" w:rsidRDefault="007142A2" w14:paraId="4C02D7CC" w14:textId="77777777">
            <w:pPr>
              <w:rPr>
                <w:rFonts w:cstheme="minorHAnsi"/>
                <w:b/>
              </w:rPr>
            </w:pPr>
          </w:p>
        </w:tc>
        <w:tc>
          <w:tcPr>
            <w:tcW w:w="1987" w:type="dxa"/>
            <w:tcBorders>
              <w:top w:val="single" w:color="auto" w:sz="4" w:space="0"/>
              <w:bottom w:val="single" w:color="auto" w:sz="4" w:space="0"/>
            </w:tcBorders>
            <w:tcMar/>
            <w:vAlign w:val="bottom"/>
          </w:tcPr>
          <w:p w:rsidRPr="000B148B" w:rsidR="007142A2" w:rsidP="007A4250" w:rsidRDefault="007142A2" w14:paraId="241D8AC6" w14:textId="77777777">
            <w:pPr>
              <w:jc w:val="center"/>
              <w:rPr>
                <w:rFonts w:cstheme="minorHAnsi"/>
                <w:b/>
              </w:rPr>
            </w:pPr>
            <w:r w:rsidRPr="000B148B">
              <w:rPr>
                <w:rFonts w:cstheme="minorHAnsi"/>
                <w:b/>
              </w:rPr>
              <w:t>JCTC</w:t>
            </w:r>
          </w:p>
        </w:tc>
        <w:tc>
          <w:tcPr>
            <w:tcW w:w="1155" w:type="dxa"/>
            <w:tcBorders>
              <w:top w:val="single" w:color="auto" w:sz="4" w:space="0"/>
              <w:bottom w:val="single" w:color="auto" w:sz="4" w:space="0"/>
            </w:tcBorders>
            <w:tcMar/>
            <w:vAlign w:val="bottom"/>
          </w:tcPr>
          <w:p w:rsidRPr="000B148B" w:rsidR="007142A2" w:rsidP="007A4250" w:rsidRDefault="007142A2" w14:paraId="1C61835B" w14:textId="77777777">
            <w:pPr>
              <w:jc w:val="center"/>
              <w:rPr>
                <w:rFonts w:cstheme="minorHAnsi"/>
                <w:b/>
              </w:rPr>
            </w:pPr>
            <w:r w:rsidRPr="000B148B">
              <w:rPr>
                <w:rFonts w:cstheme="minorHAnsi"/>
                <w:b/>
              </w:rPr>
              <w:t>Affiliate</w:t>
            </w:r>
          </w:p>
        </w:tc>
        <w:tc>
          <w:tcPr>
            <w:tcW w:w="2032" w:type="dxa"/>
            <w:tcBorders>
              <w:top w:val="single" w:color="auto" w:sz="4" w:space="0"/>
              <w:bottom w:val="single" w:color="auto" w:sz="4" w:space="0"/>
              <w:right w:val="single" w:color="auto" w:sz="4" w:space="0"/>
            </w:tcBorders>
            <w:tcMar>
              <w:right w:w="72" w:type="dxa"/>
            </w:tcMar>
            <w:vAlign w:val="bottom"/>
          </w:tcPr>
          <w:p w:rsidRPr="000B148B" w:rsidR="007142A2" w:rsidP="007A4250" w:rsidRDefault="007142A2" w14:paraId="63F90117" w14:textId="77777777">
            <w:pPr>
              <w:jc w:val="center"/>
              <w:rPr>
                <w:rFonts w:cstheme="minorHAnsi"/>
                <w:b/>
              </w:rPr>
            </w:pPr>
            <w:r w:rsidRPr="000B148B">
              <w:rPr>
                <w:rFonts w:cstheme="minorHAnsi"/>
                <w:b/>
              </w:rPr>
              <w:t>Student</w:t>
            </w:r>
          </w:p>
        </w:tc>
      </w:tr>
      <w:tr w:rsidRPr="000B148B" w:rsidR="007142A2" w:rsidTr="61E340EE" w14:paraId="2EBCDCD4" w14:textId="77777777">
        <w:tc>
          <w:tcPr>
            <w:tcW w:w="4186" w:type="dxa"/>
            <w:tcBorders>
              <w:top w:val="single" w:color="auto" w:sz="4" w:space="0"/>
              <w:left w:val="single" w:color="auto" w:sz="4" w:space="0"/>
            </w:tcBorders>
            <w:tcMar>
              <w:left w:w="72" w:type="dxa"/>
            </w:tcMar>
          </w:tcPr>
          <w:p w:rsidRPr="000B148B" w:rsidR="007142A2" w:rsidP="007A4250" w:rsidRDefault="007142A2" w14:paraId="6FA627E7" w14:textId="77777777">
            <w:pPr>
              <w:spacing w:before="120" w:after="120"/>
              <w:rPr>
                <w:rFonts w:cstheme="minorHAnsi"/>
              </w:rPr>
            </w:pPr>
            <w:r w:rsidRPr="000B148B">
              <w:rPr>
                <w:rFonts w:cstheme="minorHAnsi"/>
              </w:rPr>
              <w:t>Transportation</w:t>
            </w:r>
          </w:p>
        </w:tc>
        <w:tc>
          <w:tcPr>
            <w:tcW w:w="1987" w:type="dxa"/>
            <w:tcBorders>
              <w:top w:val="single" w:color="auto" w:sz="4" w:space="0"/>
            </w:tcBorders>
            <w:tcMar/>
          </w:tcPr>
          <w:p w:rsidRPr="000B148B" w:rsidR="007142A2" w:rsidP="007A4250" w:rsidRDefault="007142A2" w14:paraId="5455AC32" w14:textId="6AB72DB4">
            <w:pPr>
              <w:spacing w:before="120" w:after="120"/>
              <w:jc w:val="center"/>
              <w:rPr>
                <w:rFonts w:cstheme="minorHAnsi"/>
              </w:rPr>
            </w:pPr>
            <w:r>
              <w:rPr>
                <w:rFonts w:cstheme="minorHAnsi"/>
              </w:rPr>
              <w:t>N/A</w:t>
            </w:r>
          </w:p>
        </w:tc>
        <w:tc>
          <w:tcPr>
            <w:tcW w:w="1155" w:type="dxa"/>
            <w:tcBorders>
              <w:top w:val="single" w:color="auto" w:sz="4" w:space="0"/>
            </w:tcBorders>
            <w:tcMar/>
          </w:tcPr>
          <w:p w:rsidRPr="000B148B" w:rsidR="007142A2" w:rsidP="267ACF97" w:rsidRDefault="007142A2" w14:paraId="75BBEDED" w14:textId="266FAB8F">
            <w:pPr>
              <w:spacing w:before="120" w:after="120"/>
              <w:jc w:val="center"/>
            </w:pPr>
            <w:r w:rsidRPr="61E340EE" w:rsidR="0FE43604">
              <w:rPr>
                <w:rFonts w:cs="Calibri" w:cstheme="minorAscii"/>
              </w:rPr>
              <w:t>Responsible</w:t>
            </w:r>
          </w:p>
        </w:tc>
        <w:tc>
          <w:tcPr>
            <w:tcW w:w="2032" w:type="dxa"/>
            <w:tcBorders>
              <w:top w:val="single" w:color="auto" w:sz="4" w:space="0"/>
              <w:right w:val="single" w:color="auto" w:sz="4" w:space="0"/>
            </w:tcBorders>
            <w:tcMar>
              <w:right w:w="72" w:type="dxa"/>
            </w:tcMar>
          </w:tcPr>
          <w:p w:rsidRPr="000B148B" w:rsidR="007142A2" w:rsidP="007A4250" w:rsidRDefault="007142A2" w14:paraId="45A38F4A" w14:textId="77777777">
            <w:pPr>
              <w:spacing w:before="120" w:after="120"/>
              <w:jc w:val="center"/>
              <w:rPr>
                <w:rFonts w:cstheme="minorHAnsi"/>
              </w:rPr>
            </w:pPr>
            <w:r>
              <w:rPr>
                <w:rFonts w:cstheme="minorHAnsi"/>
              </w:rPr>
              <w:t>N/A</w:t>
            </w:r>
          </w:p>
        </w:tc>
      </w:tr>
      <w:tr w:rsidRPr="000B148B" w:rsidR="007142A2" w:rsidTr="61E340EE" w14:paraId="157497F6" w14:textId="77777777">
        <w:tc>
          <w:tcPr>
            <w:tcW w:w="4186" w:type="dxa"/>
            <w:tcBorders>
              <w:left w:val="single" w:color="auto" w:sz="4" w:space="0"/>
            </w:tcBorders>
            <w:tcMar>
              <w:left w:w="72" w:type="dxa"/>
            </w:tcMar>
          </w:tcPr>
          <w:p w:rsidRPr="000B148B" w:rsidR="007142A2" w:rsidP="007A4250" w:rsidRDefault="007142A2" w14:paraId="1E708DC7" w14:textId="77777777">
            <w:pPr>
              <w:spacing w:after="120"/>
              <w:rPr>
                <w:rFonts w:cstheme="minorHAnsi"/>
              </w:rPr>
            </w:pPr>
            <w:r w:rsidRPr="000B148B">
              <w:rPr>
                <w:rFonts w:cstheme="minorHAnsi"/>
              </w:rPr>
              <w:t>Textbooks</w:t>
            </w:r>
          </w:p>
        </w:tc>
        <w:tc>
          <w:tcPr>
            <w:tcW w:w="1987" w:type="dxa"/>
            <w:tcMar/>
          </w:tcPr>
          <w:p w:rsidRPr="000B148B" w:rsidR="007142A2" w:rsidP="007A4250" w:rsidRDefault="007142A2" w14:paraId="5EFBE02F" w14:textId="62CC494A">
            <w:pPr>
              <w:spacing w:after="120"/>
              <w:jc w:val="center"/>
              <w:rPr>
                <w:rFonts w:cstheme="minorHAnsi"/>
              </w:rPr>
            </w:pPr>
            <w:r>
              <w:rPr>
                <w:rFonts w:cstheme="minorHAnsi"/>
              </w:rPr>
              <w:t>N/A</w:t>
            </w:r>
          </w:p>
        </w:tc>
        <w:tc>
          <w:tcPr>
            <w:tcW w:w="1155" w:type="dxa"/>
            <w:tcMar/>
          </w:tcPr>
          <w:p w:rsidRPr="000B148B" w:rsidR="007142A2" w:rsidP="007A4250" w:rsidRDefault="007142A2" w14:paraId="7FD4638E" w14:textId="77777777">
            <w:pPr>
              <w:spacing w:after="120"/>
              <w:jc w:val="center"/>
              <w:rPr>
                <w:rFonts w:cstheme="minorHAnsi"/>
              </w:rPr>
            </w:pPr>
            <w:r w:rsidRPr="000B148B">
              <w:rPr>
                <w:rFonts w:cstheme="minorHAnsi"/>
              </w:rPr>
              <w:t>N/A</w:t>
            </w:r>
          </w:p>
        </w:tc>
        <w:tc>
          <w:tcPr>
            <w:tcW w:w="2032" w:type="dxa"/>
            <w:tcBorders>
              <w:right w:val="single" w:color="auto" w:sz="4" w:space="0"/>
            </w:tcBorders>
            <w:tcMar>
              <w:right w:w="72" w:type="dxa"/>
            </w:tcMar>
          </w:tcPr>
          <w:p w:rsidRPr="000B148B" w:rsidR="007142A2" w:rsidP="007A4250" w:rsidRDefault="007142A2" w14:paraId="11FC41CA" w14:textId="14F484B3">
            <w:pPr>
              <w:spacing w:after="120"/>
              <w:jc w:val="center"/>
            </w:pPr>
            <w:r>
              <w:rPr>
                <w:rFonts w:cstheme="minorHAnsi"/>
              </w:rPr>
              <w:t>Responsible</w:t>
            </w:r>
          </w:p>
        </w:tc>
      </w:tr>
      <w:tr w:rsidRPr="000B148B" w:rsidR="007142A2" w:rsidTr="61E340EE" w14:paraId="7B0F930E" w14:textId="77777777">
        <w:tc>
          <w:tcPr>
            <w:tcW w:w="4186" w:type="dxa"/>
            <w:tcBorders>
              <w:left w:val="single" w:color="auto" w:sz="4" w:space="0"/>
            </w:tcBorders>
            <w:tcMar>
              <w:left w:w="72" w:type="dxa"/>
            </w:tcMar>
          </w:tcPr>
          <w:p w:rsidRPr="000B148B" w:rsidR="007142A2" w:rsidP="007A4250" w:rsidRDefault="007142A2" w14:paraId="34F666F9" w14:textId="77777777">
            <w:pPr>
              <w:spacing w:after="120"/>
              <w:rPr>
                <w:rFonts w:cstheme="minorHAnsi"/>
              </w:rPr>
            </w:pPr>
            <w:r w:rsidRPr="000B148B">
              <w:rPr>
                <w:rFonts w:cstheme="minorHAnsi"/>
              </w:rPr>
              <w:t>Digital Content</w:t>
            </w:r>
          </w:p>
        </w:tc>
        <w:tc>
          <w:tcPr>
            <w:tcW w:w="1987" w:type="dxa"/>
            <w:tcMar/>
          </w:tcPr>
          <w:p w:rsidRPr="000B148B" w:rsidR="007142A2" w:rsidP="007A4250" w:rsidRDefault="007142A2" w14:paraId="6BD9378B" w14:textId="1ED22E46">
            <w:pPr>
              <w:spacing w:after="120"/>
              <w:jc w:val="center"/>
              <w:rPr>
                <w:rFonts w:cstheme="minorHAnsi"/>
              </w:rPr>
            </w:pPr>
            <w:r>
              <w:rPr>
                <w:rFonts w:cstheme="minorHAnsi"/>
              </w:rPr>
              <w:t>N/A</w:t>
            </w:r>
          </w:p>
        </w:tc>
        <w:tc>
          <w:tcPr>
            <w:tcW w:w="1155" w:type="dxa"/>
            <w:tcMar/>
          </w:tcPr>
          <w:p w:rsidRPr="000B148B" w:rsidR="007142A2" w:rsidP="007A4250" w:rsidRDefault="007142A2" w14:paraId="0734CE94" w14:textId="77777777">
            <w:pPr>
              <w:spacing w:after="120"/>
              <w:jc w:val="center"/>
              <w:rPr>
                <w:rFonts w:cstheme="minorHAnsi"/>
              </w:rPr>
            </w:pPr>
            <w:r w:rsidRPr="000B148B">
              <w:rPr>
                <w:rFonts w:cstheme="minorHAnsi"/>
              </w:rPr>
              <w:t>N/A</w:t>
            </w:r>
          </w:p>
        </w:tc>
        <w:tc>
          <w:tcPr>
            <w:tcW w:w="2032" w:type="dxa"/>
            <w:tcBorders>
              <w:right w:val="single" w:color="auto" w:sz="4" w:space="0"/>
            </w:tcBorders>
            <w:tcMar>
              <w:right w:w="72" w:type="dxa"/>
            </w:tcMar>
          </w:tcPr>
          <w:p w:rsidRPr="000B148B" w:rsidR="007142A2" w:rsidP="007A4250" w:rsidRDefault="007142A2" w14:paraId="0FE5B9A4" w14:textId="4F05938C">
            <w:pPr>
              <w:spacing w:after="120"/>
              <w:jc w:val="center"/>
            </w:pPr>
            <w:r>
              <w:rPr>
                <w:rFonts w:cstheme="minorHAnsi"/>
              </w:rPr>
              <w:t>Responsible</w:t>
            </w:r>
          </w:p>
        </w:tc>
      </w:tr>
      <w:tr w:rsidRPr="000B148B" w:rsidR="007142A2" w:rsidTr="61E340EE" w14:paraId="5F3EA272" w14:textId="77777777">
        <w:tc>
          <w:tcPr>
            <w:tcW w:w="4186" w:type="dxa"/>
            <w:tcBorders>
              <w:left w:val="single" w:color="auto" w:sz="4" w:space="0"/>
            </w:tcBorders>
            <w:tcMar>
              <w:left w:w="72" w:type="dxa"/>
            </w:tcMar>
          </w:tcPr>
          <w:p w:rsidRPr="000B148B" w:rsidR="007142A2" w:rsidP="007A4250" w:rsidRDefault="007142A2" w14:paraId="1F896F0F" w14:textId="77777777">
            <w:pPr>
              <w:spacing w:after="120"/>
              <w:rPr>
                <w:rFonts w:cstheme="minorHAnsi"/>
              </w:rPr>
            </w:pPr>
            <w:r w:rsidRPr="000B148B">
              <w:rPr>
                <w:rFonts w:cstheme="minorHAnsi"/>
              </w:rPr>
              <w:t>Tuition beyond KHEAA managed scholarships</w:t>
            </w:r>
          </w:p>
        </w:tc>
        <w:tc>
          <w:tcPr>
            <w:tcW w:w="1987" w:type="dxa"/>
            <w:tcMar/>
          </w:tcPr>
          <w:p w:rsidRPr="000B148B" w:rsidR="007142A2" w:rsidP="007A4250" w:rsidRDefault="007142A2" w14:paraId="7676465F" w14:textId="2275FA9D">
            <w:pPr>
              <w:spacing w:after="120"/>
              <w:jc w:val="center"/>
              <w:rPr>
                <w:rFonts w:cstheme="minorHAnsi"/>
              </w:rPr>
            </w:pPr>
            <w:r>
              <w:rPr>
                <w:rFonts w:cstheme="minorHAnsi"/>
              </w:rPr>
              <w:t>N/A</w:t>
            </w:r>
          </w:p>
        </w:tc>
        <w:tc>
          <w:tcPr>
            <w:tcW w:w="1155" w:type="dxa"/>
            <w:tcMar/>
          </w:tcPr>
          <w:p w:rsidRPr="000B148B" w:rsidR="007142A2" w:rsidP="007A4250" w:rsidRDefault="007142A2" w14:paraId="3276A5FF" w14:textId="77777777">
            <w:pPr>
              <w:spacing w:after="120"/>
              <w:jc w:val="center"/>
              <w:rPr>
                <w:rFonts w:cstheme="minorHAnsi"/>
              </w:rPr>
            </w:pPr>
            <w:r w:rsidRPr="000B148B">
              <w:rPr>
                <w:rFonts w:cstheme="minorHAnsi"/>
              </w:rPr>
              <w:t>N/A</w:t>
            </w:r>
          </w:p>
        </w:tc>
        <w:tc>
          <w:tcPr>
            <w:tcW w:w="2032" w:type="dxa"/>
            <w:tcBorders>
              <w:right w:val="single" w:color="auto" w:sz="4" w:space="0"/>
            </w:tcBorders>
            <w:tcMar>
              <w:right w:w="72" w:type="dxa"/>
            </w:tcMar>
          </w:tcPr>
          <w:p w:rsidRPr="000B148B" w:rsidR="007142A2" w:rsidP="007A4250" w:rsidRDefault="007142A2" w14:paraId="0CCAE84E" w14:textId="61C7D9AC">
            <w:pPr>
              <w:spacing w:after="120"/>
              <w:jc w:val="center"/>
            </w:pPr>
            <w:r>
              <w:rPr>
                <w:rFonts w:cstheme="minorHAnsi"/>
              </w:rPr>
              <w:t>Responsible</w:t>
            </w:r>
          </w:p>
        </w:tc>
      </w:tr>
      <w:tr w:rsidRPr="001458DD" w:rsidR="007142A2" w:rsidTr="61E340EE" w14:paraId="4FB6E579" w14:textId="77777777">
        <w:tc>
          <w:tcPr>
            <w:tcW w:w="4186" w:type="dxa"/>
            <w:tcBorders>
              <w:left w:val="single" w:color="auto" w:sz="4" w:space="0"/>
              <w:bottom w:val="single" w:color="auto" w:sz="4" w:space="0"/>
            </w:tcBorders>
            <w:tcMar>
              <w:left w:w="72" w:type="dxa"/>
            </w:tcMar>
          </w:tcPr>
          <w:p w:rsidRPr="000B148B" w:rsidR="007142A2" w:rsidP="007A4250" w:rsidRDefault="007142A2" w14:paraId="00EACC67" w14:textId="77777777">
            <w:pPr>
              <w:spacing w:after="120"/>
              <w:rPr>
                <w:rFonts w:cstheme="minorHAnsi"/>
              </w:rPr>
            </w:pPr>
            <w:r w:rsidRPr="000B148B">
              <w:rPr>
                <w:rFonts w:cstheme="minorHAnsi"/>
              </w:rPr>
              <w:t>High School classroom consumables</w:t>
            </w:r>
          </w:p>
        </w:tc>
        <w:tc>
          <w:tcPr>
            <w:tcW w:w="1987" w:type="dxa"/>
            <w:tcBorders>
              <w:bottom w:val="single" w:color="auto" w:sz="4" w:space="0"/>
            </w:tcBorders>
            <w:tcMar/>
          </w:tcPr>
          <w:p w:rsidRPr="000B148B" w:rsidR="007142A2" w:rsidP="007A4250" w:rsidRDefault="007142A2" w14:paraId="4AB04EDA" w14:textId="77777777">
            <w:pPr>
              <w:spacing w:after="120"/>
              <w:jc w:val="center"/>
              <w:rPr>
                <w:rFonts w:cstheme="minorHAnsi"/>
              </w:rPr>
            </w:pPr>
            <w:r>
              <w:rPr>
                <w:rFonts w:cstheme="minorHAnsi"/>
              </w:rPr>
              <w:t>N/A</w:t>
            </w:r>
          </w:p>
        </w:tc>
        <w:tc>
          <w:tcPr>
            <w:tcW w:w="1155" w:type="dxa"/>
            <w:tcBorders>
              <w:bottom w:val="single" w:color="auto" w:sz="4" w:space="0"/>
            </w:tcBorders>
            <w:tcMar/>
          </w:tcPr>
          <w:p w:rsidRPr="000B148B" w:rsidR="007142A2" w:rsidP="007A4250" w:rsidRDefault="007142A2" w14:paraId="68CDED51" w14:textId="77777777">
            <w:pPr>
              <w:spacing w:after="120"/>
              <w:jc w:val="center"/>
              <w:rPr>
                <w:rFonts w:cstheme="minorHAnsi"/>
              </w:rPr>
            </w:pPr>
            <w:r w:rsidRPr="000B148B">
              <w:rPr>
                <w:rFonts w:cstheme="minorHAnsi"/>
              </w:rPr>
              <w:t>N/A</w:t>
            </w:r>
          </w:p>
        </w:tc>
        <w:tc>
          <w:tcPr>
            <w:tcW w:w="2032" w:type="dxa"/>
            <w:tcBorders>
              <w:bottom w:val="single" w:color="auto" w:sz="4" w:space="0"/>
              <w:right w:val="single" w:color="auto" w:sz="4" w:space="0"/>
            </w:tcBorders>
            <w:tcMar>
              <w:right w:w="72" w:type="dxa"/>
            </w:tcMar>
          </w:tcPr>
          <w:p w:rsidR="007142A2" w:rsidP="007A4250" w:rsidRDefault="007142A2" w14:paraId="3F1625DA" w14:textId="0BE6C646">
            <w:pPr>
              <w:spacing w:after="120"/>
              <w:jc w:val="center"/>
            </w:pPr>
            <w:r w:rsidRPr="61E340EE" w:rsidR="2B55F3D2">
              <w:rPr>
                <w:rFonts w:cs="Calibri" w:cstheme="minorAscii"/>
              </w:rPr>
              <w:t>Responsible</w:t>
            </w:r>
            <w:r w:rsidRPr="61E340EE" w:rsidR="69F9E339">
              <w:rPr>
                <w:rFonts w:cs="Calibri" w:cstheme="minorAscii"/>
              </w:rPr>
              <w:t xml:space="preserve"> </w:t>
            </w:r>
          </w:p>
        </w:tc>
      </w:tr>
    </w:tbl>
    <w:p w:rsidRPr="00F1042C" w:rsidR="00EF6D80" w:rsidP="00794DF6" w:rsidRDefault="00EF6D80" w14:paraId="458A2491" w14:textId="77777777">
      <w:pPr>
        <w:spacing w:before="120" w:after="120" w:line="240" w:lineRule="auto"/>
        <w:rPr>
          <w:rFonts w:cstheme="minorHAnsi"/>
        </w:rPr>
      </w:pPr>
    </w:p>
    <w:sectPr w:rsidRPr="00F1042C" w:rsidR="00EF6D80" w:rsidSect="00B7385F">
      <w:headerReference w:type="default" r:id="rId8"/>
      <w:footerReference w:type="default" r:id="rId9"/>
      <w:pgSz w:w="12240" w:h="15840" w:orient="portrait"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46B85" w:rsidP="00670513" w:rsidRDefault="00E46B85" w14:paraId="09391452" w14:textId="77777777">
      <w:pPr>
        <w:spacing w:after="0" w:line="240" w:lineRule="auto"/>
      </w:pPr>
      <w:r>
        <w:separator/>
      </w:r>
    </w:p>
  </w:endnote>
  <w:endnote w:type="continuationSeparator" w:id="0">
    <w:p w:rsidR="00E46B85" w:rsidP="00670513" w:rsidRDefault="00E46B85" w14:paraId="6DCD38F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F74E10" w:rsidR="00F1042C" w:rsidP="00F74E10" w:rsidRDefault="00F74E10" w14:paraId="1D7F8AA4" w14:textId="77777777">
    <w:pPr>
      <w:pStyle w:val="Footer"/>
      <w:tabs>
        <w:tab w:val="clear" w:pos="4680"/>
        <w:tab w:val="clear" w:pos="9360"/>
      </w:tabs>
      <w:jc w:val="right"/>
    </w:pPr>
    <w:r w:rsidRPr="00F74E10">
      <w:t xml:space="preserve">Page </w:t>
    </w:r>
    <w:r w:rsidRPr="00F74E10">
      <w:fldChar w:fldCharType="begin"/>
    </w:r>
    <w:r w:rsidRPr="00F74E10">
      <w:instrText xml:space="preserve"> PAGE  \* Arabic  \* MERGEFORMAT </w:instrText>
    </w:r>
    <w:r w:rsidRPr="00F74E10">
      <w:fldChar w:fldCharType="separate"/>
    </w:r>
    <w:r w:rsidR="00EC1196">
      <w:rPr>
        <w:noProof/>
      </w:rPr>
      <w:t>4</w:t>
    </w:r>
    <w:r w:rsidRPr="00F74E10">
      <w:fldChar w:fldCharType="end"/>
    </w:r>
    <w:r w:rsidRPr="00F74E10">
      <w:t xml:space="preserve"> of </w:t>
    </w:r>
    <w:r>
      <w:fldChar w:fldCharType="begin"/>
    </w:r>
    <w:r>
      <w:instrText> NUMPAGES  \* Arabic  \* MERGEFORMAT </w:instrText>
    </w:r>
    <w:r>
      <w:fldChar w:fldCharType="separate"/>
    </w:r>
    <w:r w:rsidR="00EC1196">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46B85" w:rsidP="00670513" w:rsidRDefault="00E46B85" w14:paraId="40F680BB" w14:textId="77777777">
      <w:pPr>
        <w:spacing w:after="0" w:line="240" w:lineRule="auto"/>
      </w:pPr>
      <w:r>
        <w:separator/>
      </w:r>
    </w:p>
  </w:footnote>
  <w:footnote w:type="continuationSeparator" w:id="0">
    <w:p w:rsidR="00E46B85" w:rsidP="00670513" w:rsidRDefault="00E46B85" w14:paraId="4BB566E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042C" w:rsidP="005466E8" w:rsidRDefault="00F1042C" w14:paraId="0AF1DEC9" w14:textId="77777777">
    <w:pPr>
      <w:pStyle w:val="Header"/>
      <w:tabs>
        <w:tab w:val="clear" w:pos="4680"/>
        <w:tab w:val="clear"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31DE0"/>
    <w:multiLevelType w:val="hybridMultilevel"/>
    <w:tmpl w:val="C442A39E"/>
    <w:lvl w:ilvl="0" w:tplc="35DA6A8E">
      <w:start w:val="1"/>
      <w:numFmt w:val="upperRoman"/>
      <w:lvlText w:val="%1."/>
      <w:lvlJc w:val="left"/>
      <w:pPr>
        <w:ind w:left="1080" w:hanging="720"/>
      </w:pPr>
      <w:rPr>
        <w:rFonts w:hint="default"/>
      </w:rPr>
    </w:lvl>
    <w:lvl w:ilvl="1" w:tplc="04090001">
      <w:start w:val="1"/>
      <w:numFmt w:val="bullet"/>
      <w:lvlText w:val=""/>
      <w:lvlJc w:val="left"/>
      <w:pPr>
        <w:ind w:left="1440" w:hanging="360"/>
      </w:pPr>
      <w:rPr>
        <w:rFonts w:hint="default" w:ascii="Symbol" w:hAnsi="Symbo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B56D99"/>
    <w:multiLevelType w:val="hybridMultilevel"/>
    <w:tmpl w:val="52029C56"/>
    <w:lvl w:ilvl="0" w:tplc="04090001">
      <w:start w:val="1"/>
      <w:numFmt w:val="bullet"/>
      <w:lvlText w:val=""/>
      <w:lvlJc w:val="left"/>
      <w:pPr>
        <w:ind w:left="1080" w:hanging="720"/>
      </w:pPr>
      <w:rPr>
        <w:rFonts w:hint="default" w:ascii="Symbol" w:hAnsi="Symbol"/>
      </w:rPr>
    </w:lvl>
    <w:lvl w:ilvl="1" w:tplc="04090001">
      <w:start w:val="1"/>
      <w:numFmt w:val="bullet"/>
      <w:lvlText w:val=""/>
      <w:lvlJc w:val="left"/>
      <w:pPr>
        <w:ind w:left="1440" w:hanging="360"/>
      </w:pPr>
      <w:rPr>
        <w:rFonts w:hint="default" w:ascii="Symbol" w:hAnsi="Symbol"/>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6F2276"/>
    <w:multiLevelType w:val="hybridMultilevel"/>
    <w:tmpl w:val="27AA311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990" w:hanging="360"/>
      </w:pPr>
      <w:rPr>
        <w:rFonts w:hint="default" w:ascii="Wingdings" w:hAnsi="Wingdings"/>
      </w:rPr>
    </w:lvl>
  </w:abstractNum>
  <w:abstractNum w:abstractNumId="3" w15:restartNumberingAfterBreak="0">
    <w:nsid w:val="1E530951"/>
    <w:multiLevelType w:val="multilevel"/>
    <w:tmpl w:val="D1F8C818"/>
    <w:lvl w:ilvl="0">
      <w:start w:val="2"/>
      <w:numFmt w:val="upperLetter"/>
      <w:lvlText w:val="%1"/>
      <w:lvlJc w:val="left"/>
      <w:pPr>
        <w:ind w:left="100" w:hanging="579"/>
      </w:pPr>
      <w:rPr>
        <w:rFonts w:hint="default"/>
      </w:rPr>
    </w:lvl>
    <w:lvl w:ilvl="1">
      <w:start w:val="1"/>
      <w:numFmt w:val="decimal"/>
      <w:lvlText w:val="%1.%2"/>
      <w:lvlJc w:val="left"/>
      <w:pPr>
        <w:ind w:left="100" w:hanging="579"/>
      </w:pPr>
      <w:rPr>
        <w:rFonts w:hint="default"/>
      </w:rPr>
    </w:lvl>
    <w:lvl w:ilvl="2">
      <w:start w:val="2"/>
      <w:numFmt w:val="decimal"/>
      <w:lvlText w:val="%1.%2.%3"/>
      <w:lvlJc w:val="left"/>
      <w:pPr>
        <w:ind w:left="100" w:hanging="579"/>
      </w:pPr>
      <w:rPr>
        <w:rFonts w:hint="default" w:ascii="Times New Roman" w:hAnsi="Times New Roman" w:eastAsia="Times New Roman"/>
        <w:spacing w:val="-2"/>
        <w:w w:val="100"/>
        <w:sz w:val="24"/>
        <w:szCs w:val="24"/>
      </w:rPr>
    </w:lvl>
    <w:lvl w:ilvl="3">
      <w:start w:val="1"/>
      <w:numFmt w:val="bullet"/>
      <w:lvlText w:val=""/>
      <w:lvlJc w:val="left"/>
      <w:pPr>
        <w:ind w:left="820" w:hanging="360"/>
      </w:pPr>
      <w:rPr>
        <w:rFonts w:hint="default" w:ascii="Symbol" w:hAnsi="Symbol" w:eastAsia="Symbol"/>
        <w:w w:val="100"/>
        <w:sz w:val="24"/>
        <w:szCs w:val="24"/>
      </w:rPr>
    </w:lvl>
    <w:lvl w:ilvl="4">
      <w:start w:val="1"/>
      <w:numFmt w:val="bullet"/>
      <w:lvlText w:val="•"/>
      <w:lvlJc w:val="left"/>
      <w:pPr>
        <w:ind w:left="3740" w:hanging="360"/>
      </w:pPr>
      <w:rPr>
        <w:rFonts w:hint="default"/>
      </w:rPr>
    </w:lvl>
    <w:lvl w:ilvl="5">
      <w:start w:val="1"/>
      <w:numFmt w:val="bullet"/>
      <w:lvlText w:val="•"/>
      <w:lvlJc w:val="left"/>
      <w:pPr>
        <w:ind w:left="4713" w:hanging="360"/>
      </w:pPr>
      <w:rPr>
        <w:rFonts w:hint="default"/>
      </w:rPr>
    </w:lvl>
    <w:lvl w:ilvl="6">
      <w:start w:val="1"/>
      <w:numFmt w:val="bullet"/>
      <w:lvlText w:val="•"/>
      <w:lvlJc w:val="left"/>
      <w:pPr>
        <w:ind w:left="5686" w:hanging="360"/>
      </w:pPr>
      <w:rPr>
        <w:rFonts w:hint="default"/>
      </w:rPr>
    </w:lvl>
    <w:lvl w:ilvl="7">
      <w:start w:val="1"/>
      <w:numFmt w:val="bullet"/>
      <w:lvlText w:val="•"/>
      <w:lvlJc w:val="left"/>
      <w:pPr>
        <w:ind w:left="6660" w:hanging="360"/>
      </w:pPr>
      <w:rPr>
        <w:rFonts w:hint="default"/>
      </w:rPr>
    </w:lvl>
    <w:lvl w:ilvl="8">
      <w:start w:val="1"/>
      <w:numFmt w:val="bullet"/>
      <w:lvlText w:val="•"/>
      <w:lvlJc w:val="left"/>
      <w:pPr>
        <w:ind w:left="7633" w:hanging="360"/>
      </w:pPr>
      <w:rPr>
        <w:rFonts w:hint="default"/>
      </w:rPr>
    </w:lvl>
  </w:abstractNum>
  <w:abstractNum w:abstractNumId="4" w15:restartNumberingAfterBreak="0">
    <w:nsid w:val="2B800788"/>
    <w:multiLevelType w:val="hybridMultilevel"/>
    <w:tmpl w:val="30C8CD54"/>
    <w:lvl w:ilvl="0" w:tplc="04090001">
      <w:start w:val="1"/>
      <w:numFmt w:val="bullet"/>
      <w:lvlText w:val=""/>
      <w:lvlJc w:val="left"/>
      <w:pPr>
        <w:ind w:left="720" w:hanging="360"/>
      </w:pPr>
      <w:rPr>
        <w:rFonts w:hint="default" w:ascii="Symbol" w:hAnsi="Symbol"/>
      </w:rPr>
    </w:lvl>
    <w:lvl w:ilvl="1" w:tplc="BCAE1460">
      <w:start w:val="1"/>
      <w:numFmt w:val="decimal"/>
      <w:lvlText w:val="%2."/>
      <w:lvlJc w:val="left"/>
      <w:pPr>
        <w:ind w:left="1440" w:hanging="360"/>
      </w:pPr>
      <w:rPr>
        <w:rFonts w:hint="default" w:cs="Aria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573280"/>
    <w:multiLevelType w:val="hybridMultilevel"/>
    <w:tmpl w:val="204A1A36"/>
    <w:lvl w:ilvl="0" w:tplc="04090001">
      <w:start w:val="1"/>
      <w:numFmt w:val="bullet"/>
      <w:lvlText w:val=""/>
      <w:lvlJc w:val="left"/>
      <w:pPr>
        <w:ind w:left="720" w:hanging="360"/>
      </w:pPr>
      <w:rPr>
        <w:rFonts w:hint="default" w:ascii="Symbol" w:hAnsi="Symbo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8466F5"/>
    <w:multiLevelType w:val="hybridMultilevel"/>
    <w:tmpl w:val="2F2C231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47793E44"/>
    <w:multiLevelType w:val="hybridMultilevel"/>
    <w:tmpl w:val="DFAEA72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47C769DB"/>
    <w:multiLevelType w:val="hybridMultilevel"/>
    <w:tmpl w:val="700290C0"/>
    <w:lvl w:ilvl="0" w:tplc="52529FA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D80F8E"/>
    <w:multiLevelType w:val="hybridMultilevel"/>
    <w:tmpl w:val="EC68F9CA"/>
    <w:lvl w:ilvl="0" w:tplc="F028F0F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DB27BBD"/>
    <w:multiLevelType w:val="hybridMultilevel"/>
    <w:tmpl w:val="3A3A420A"/>
    <w:lvl w:ilvl="0" w:tplc="840406C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02978B2"/>
    <w:multiLevelType w:val="hybridMultilevel"/>
    <w:tmpl w:val="290E8CAE"/>
    <w:lvl w:ilvl="0" w:tplc="04090001">
      <w:start w:val="1"/>
      <w:numFmt w:val="bullet"/>
      <w:lvlText w:val=""/>
      <w:lvlJc w:val="left"/>
      <w:pPr>
        <w:ind w:left="1080" w:hanging="360"/>
      </w:pPr>
      <w:rPr>
        <w:rFonts w:hint="default" w:ascii="Symbol" w:hAnsi="Symbol"/>
      </w:rPr>
    </w:lvl>
    <w:lvl w:ilvl="1" w:tplc="04090001">
      <w:start w:val="1"/>
      <w:numFmt w:val="bullet"/>
      <w:lvlText w:val=""/>
      <w:lvlJc w:val="left"/>
      <w:pPr>
        <w:ind w:left="1800" w:hanging="360"/>
      </w:pPr>
      <w:rPr>
        <w:rFonts w:hint="default" w:ascii="Symbol" w:hAnsi="Symbol"/>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4C263E6"/>
    <w:multiLevelType w:val="hybridMultilevel"/>
    <w:tmpl w:val="5C4E9FD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5D263990"/>
    <w:multiLevelType w:val="hybridMultilevel"/>
    <w:tmpl w:val="2F624DD0"/>
    <w:lvl w:ilvl="0" w:tplc="5E229E4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FAF0281"/>
    <w:multiLevelType w:val="hybridMultilevel"/>
    <w:tmpl w:val="804C823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69F07C2D"/>
    <w:multiLevelType w:val="hybridMultilevel"/>
    <w:tmpl w:val="6A20E2AE"/>
    <w:lvl w:ilvl="0" w:tplc="35DA6A8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0826EA6"/>
    <w:multiLevelType w:val="hybridMultilevel"/>
    <w:tmpl w:val="700290C0"/>
    <w:lvl w:ilvl="0" w:tplc="52529FA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54645D8"/>
    <w:multiLevelType w:val="hybridMultilevel"/>
    <w:tmpl w:val="5F105DC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398331122">
    <w:abstractNumId w:val="16"/>
  </w:num>
  <w:num w:numId="2" w16cid:durableId="1375159300">
    <w:abstractNumId w:val="10"/>
  </w:num>
  <w:num w:numId="3" w16cid:durableId="508761682">
    <w:abstractNumId w:val="9"/>
  </w:num>
  <w:num w:numId="4" w16cid:durableId="813916084">
    <w:abstractNumId w:val="14"/>
  </w:num>
  <w:num w:numId="5" w16cid:durableId="1124159776">
    <w:abstractNumId w:val="13"/>
  </w:num>
  <w:num w:numId="6" w16cid:durableId="1335913602">
    <w:abstractNumId w:val="6"/>
  </w:num>
  <w:num w:numId="7" w16cid:durableId="630598082">
    <w:abstractNumId w:val="11"/>
  </w:num>
  <w:num w:numId="8" w16cid:durableId="716902724">
    <w:abstractNumId w:val="0"/>
  </w:num>
  <w:num w:numId="9" w16cid:durableId="1057819197">
    <w:abstractNumId w:val="4"/>
  </w:num>
  <w:num w:numId="10" w16cid:durableId="96171045">
    <w:abstractNumId w:val="5"/>
  </w:num>
  <w:num w:numId="11" w16cid:durableId="904685403">
    <w:abstractNumId w:val="1"/>
  </w:num>
  <w:num w:numId="12" w16cid:durableId="201131930">
    <w:abstractNumId w:val="3"/>
  </w:num>
  <w:num w:numId="13" w16cid:durableId="748771536">
    <w:abstractNumId w:val="12"/>
  </w:num>
  <w:num w:numId="14" w16cid:durableId="1289122499">
    <w:abstractNumId w:val="15"/>
  </w:num>
  <w:num w:numId="15" w16cid:durableId="1188058274">
    <w:abstractNumId w:val="7"/>
  </w:num>
  <w:num w:numId="16" w16cid:durableId="110326491">
    <w:abstractNumId w:val="2"/>
  </w:num>
  <w:num w:numId="17" w16cid:durableId="30811515">
    <w:abstractNumId w:val="8"/>
  </w:num>
  <w:num w:numId="18" w16cid:durableId="287781587">
    <w:abstractNumId w:val="1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5C71"/>
    <w:rsid w:val="00000E93"/>
    <w:rsid w:val="000320B5"/>
    <w:rsid w:val="00034EF7"/>
    <w:rsid w:val="00036FD1"/>
    <w:rsid w:val="00046ABA"/>
    <w:rsid w:val="000477C3"/>
    <w:rsid w:val="00050F88"/>
    <w:rsid w:val="00051F94"/>
    <w:rsid w:val="00054981"/>
    <w:rsid w:val="00063497"/>
    <w:rsid w:val="000749E0"/>
    <w:rsid w:val="00074D71"/>
    <w:rsid w:val="00082E51"/>
    <w:rsid w:val="0008308A"/>
    <w:rsid w:val="00090E2D"/>
    <w:rsid w:val="000A17C6"/>
    <w:rsid w:val="000B148B"/>
    <w:rsid w:val="000C57DA"/>
    <w:rsid w:val="000C7F39"/>
    <w:rsid w:val="000D4A5F"/>
    <w:rsid w:val="000F090A"/>
    <w:rsid w:val="000F7835"/>
    <w:rsid w:val="00105544"/>
    <w:rsid w:val="00112526"/>
    <w:rsid w:val="00115B60"/>
    <w:rsid w:val="00116205"/>
    <w:rsid w:val="0013234B"/>
    <w:rsid w:val="001458DD"/>
    <w:rsid w:val="00146932"/>
    <w:rsid w:val="00150261"/>
    <w:rsid w:val="00174A9B"/>
    <w:rsid w:val="00175452"/>
    <w:rsid w:val="00180B9E"/>
    <w:rsid w:val="00185E13"/>
    <w:rsid w:val="00186CA8"/>
    <w:rsid w:val="001A5B24"/>
    <w:rsid w:val="001C6F93"/>
    <w:rsid w:val="001D1EEE"/>
    <w:rsid w:val="001F55B1"/>
    <w:rsid w:val="00210286"/>
    <w:rsid w:val="002125DD"/>
    <w:rsid w:val="00214647"/>
    <w:rsid w:val="002211E9"/>
    <w:rsid w:val="002241A4"/>
    <w:rsid w:val="002403EF"/>
    <w:rsid w:val="002408CF"/>
    <w:rsid w:val="002575E0"/>
    <w:rsid w:val="002660A1"/>
    <w:rsid w:val="002724AD"/>
    <w:rsid w:val="00273E24"/>
    <w:rsid w:val="00274A52"/>
    <w:rsid w:val="00295B0D"/>
    <w:rsid w:val="002B5EEE"/>
    <w:rsid w:val="002C239D"/>
    <w:rsid w:val="002C6611"/>
    <w:rsid w:val="002C720D"/>
    <w:rsid w:val="002D1EA8"/>
    <w:rsid w:val="002D52C8"/>
    <w:rsid w:val="002E22F8"/>
    <w:rsid w:val="002F1E66"/>
    <w:rsid w:val="0031066A"/>
    <w:rsid w:val="0031117E"/>
    <w:rsid w:val="003207CB"/>
    <w:rsid w:val="003616C4"/>
    <w:rsid w:val="00367136"/>
    <w:rsid w:val="003803A6"/>
    <w:rsid w:val="003B5C71"/>
    <w:rsid w:val="003C0221"/>
    <w:rsid w:val="003C25FE"/>
    <w:rsid w:val="003D569F"/>
    <w:rsid w:val="003E7ADE"/>
    <w:rsid w:val="003F2C7A"/>
    <w:rsid w:val="003F3D6C"/>
    <w:rsid w:val="003F6EEB"/>
    <w:rsid w:val="00404FDC"/>
    <w:rsid w:val="00411CB6"/>
    <w:rsid w:val="0041699A"/>
    <w:rsid w:val="004200E0"/>
    <w:rsid w:val="004218D1"/>
    <w:rsid w:val="00455314"/>
    <w:rsid w:val="00467C33"/>
    <w:rsid w:val="00474178"/>
    <w:rsid w:val="00477A49"/>
    <w:rsid w:val="00485D07"/>
    <w:rsid w:val="004901C8"/>
    <w:rsid w:val="004907F3"/>
    <w:rsid w:val="004A398C"/>
    <w:rsid w:val="004B1112"/>
    <w:rsid w:val="004B4A24"/>
    <w:rsid w:val="004C40AC"/>
    <w:rsid w:val="004D3BE7"/>
    <w:rsid w:val="00510DD3"/>
    <w:rsid w:val="0051154F"/>
    <w:rsid w:val="00514D72"/>
    <w:rsid w:val="005211D8"/>
    <w:rsid w:val="005223C7"/>
    <w:rsid w:val="00524029"/>
    <w:rsid w:val="00537DB8"/>
    <w:rsid w:val="005466E8"/>
    <w:rsid w:val="005550CA"/>
    <w:rsid w:val="005652E4"/>
    <w:rsid w:val="005B4D25"/>
    <w:rsid w:val="005C3C25"/>
    <w:rsid w:val="005D653A"/>
    <w:rsid w:val="005D7671"/>
    <w:rsid w:val="005E3DE1"/>
    <w:rsid w:val="005F4723"/>
    <w:rsid w:val="006019A5"/>
    <w:rsid w:val="0062250C"/>
    <w:rsid w:val="0062706C"/>
    <w:rsid w:val="00627A50"/>
    <w:rsid w:val="00643A07"/>
    <w:rsid w:val="006462B2"/>
    <w:rsid w:val="00652F0E"/>
    <w:rsid w:val="00670513"/>
    <w:rsid w:val="006768FD"/>
    <w:rsid w:val="00680F38"/>
    <w:rsid w:val="006B5331"/>
    <w:rsid w:val="006C0A5B"/>
    <w:rsid w:val="006C1D9B"/>
    <w:rsid w:val="006D4B46"/>
    <w:rsid w:val="007034C0"/>
    <w:rsid w:val="0071274C"/>
    <w:rsid w:val="007142A2"/>
    <w:rsid w:val="00725505"/>
    <w:rsid w:val="007329BD"/>
    <w:rsid w:val="00750FF6"/>
    <w:rsid w:val="00765C07"/>
    <w:rsid w:val="0077277A"/>
    <w:rsid w:val="00777DB2"/>
    <w:rsid w:val="00794510"/>
    <w:rsid w:val="00794DF6"/>
    <w:rsid w:val="007B630B"/>
    <w:rsid w:val="007C0204"/>
    <w:rsid w:val="007C4128"/>
    <w:rsid w:val="007E79E0"/>
    <w:rsid w:val="007F1F98"/>
    <w:rsid w:val="007F328F"/>
    <w:rsid w:val="00804AD0"/>
    <w:rsid w:val="0082057A"/>
    <w:rsid w:val="00820E69"/>
    <w:rsid w:val="008354F7"/>
    <w:rsid w:val="00836D50"/>
    <w:rsid w:val="00847887"/>
    <w:rsid w:val="00847B65"/>
    <w:rsid w:val="0085084B"/>
    <w:rsid w:val="008529CB"/>
    <w:rsid w:val="008566B1"/>
    <w:rsid w:val="00867706"/>
    <w:rsid w:val="00875256"/>
    <w:rsid w:val="0088418C"/>
    <w:rsid w:val="008A2F05"/>
    <w:rsid w:val="008A4D8E"/>
    <w:rsid w:val="008B466B"/>
    <w:rsid w:val="008C4CFC"/>
    <w:rsid w:val="008C4F2E"/>
    <w:rsid w:val="008D101A"/>
    <w:rsid w:val="008D6F20"/>
    <w:rsid w:val="008D74A7"/>
    <w:rsid w:val="008E0248"/>
    <w:rsid w:val="008E33D7"/>
    <w:rsid w:val="008E4744"/>
    <w:rsid w:val="008E5FAC"/>
    <w:rsid w:val="008F1AC1"/>
    <w:rsid w:val="008F1C6C"/>
    <w:rsid w:val="0090272B"/>
    <w:rsid w:val="00905AA3"/>
    <w:rsid w:val="00907E74"/>
    <w:rsid w:val="00916394"/>
    <w:rsid w:val="0092327F"/>
    <w:rsid w:val="00930FC7"/>
    <w:rsid w:val="009469D5"/>
    <w:rsid w:val="009503DA"/>
    <w:rsid w:val="00953707"/>
    <w:rsid w:val="00953B51"/>
    <w:rsid w:val="00954FFA"/>
    <w:rsid w:val="00955725"/>
    <w:rsid w:val="009608C9"/>
    <w:rsid w:val="009626DE"/>
    <w:rsid w:val="00973E8B"/>
    <w:rsid w:val="00984927"/>
    <w:rsid w:val="00987A45"/>
    <w:rsid w:val="00990D0D"/>
    <w:rsid w:val="009B59E3"/>
    <w:rsid w:val="009C7386"/>
    <w:rsid w:val="009D4F81"/>
    <w:rsid w:val="009E0619"/>
    <w:rsid w:val="009E0BB8"/>
    <w:rsid w:val="00A1384F"/>
    <w:rsid w:val="00A2550C"/>
    <w:rsid w:val="00A4072F"/>
    <w:rsid w:val="00A45AE5"/>
    <w:rsid w:val="00A7319C"/>
    <w:rsid w:val="00A93E64"/>
    <w:rsid w:val="00A978B9"/>
    <w:rsid w:val="00AA31C2"/>
    <w:rsid w:val="00AC777D"/>
    <w:rsid w:val="00AC7D6E"/>
    <w:rsid w:val="00AD0CB3"/>
    <w:rsid w:val="00AD2D02"/>
    <w:rsid w:val="00AF6514"/>
    <w:rsid w:val="00B06EDA"/>
    <w:rsid w:val="00B25488"/>
    <w:rsid w:val="00B32CE8"/>
    <w:rsid w:val="00B35441"/>
    <w:rsid w:val="00B54892"/>
    <w:rsid w:val="00B56BFC"/>
    <w:rsid w:val="00B575B3"/>
    <w:rsid w:val="00B60F47"/>
    <w:rsid w:val="00B618D6"/>
    <w:rsid w:val="00B624D8"/>
    <w:rsid w:val="00B70E07"/>
    <w:rsid w:val="00B7385F"/>
    <w:rsid w:val="00B965E2"/>
    <w:rsid w:val="00B975E1"/>
    <w:rsid w:val="00BA2455"/>
    <w:rsid w:val="00BA2F06"/>
    <w:rsid w:val="00BA67D7"/>
    <w:rsid w:val="00BB6989"/>
    <w:rsid w:val="00BD1D70"/>
    <w:rsid w:val="00BD3087"/>
    <w:rsid w:val="00BE35D4"/>
    <w:rsid w:val="00BF53F0"/>
    <w:rsid w:val="00BF5C2C"/>
    <w:rsid w:val="00C121CD"/>
    <w:rsid w:val="00C13222"/>
    <w:rsid w:val="00C22A69"/>
    <w:rsid w:val="00C324D5"/>
    <w:rsid w:val="00C36964"/>
    <w:rsid w:val="00C4225D"/>
    <w:rsid w:val="00C53AA7"/>
    <w:rsid w:val="00C7654B"/>
    <w:rsid w:val="00C86F7A"/>
    <w:rsid w:val="00C871E0"/>
    <w:rsid w:val="00CA66BB"/>
    <w:rsid w:val="00CF0FFC"/>
    <w:rsid w:val="00CF1FDE"/>
    <w:rsid w:val="00CF3BE4"/>
    <w:rsid w:val="00CF7210"/>
    <w:rsid w:val="00D13E09"/>
    <w:rsid w:val="00D149AF"/>
    <w:rsid w:val="00D172D8"/>
    <w:rsid w:val="00D21121"/>
    <w:rsid w:val="00D25098"/>
    <w:rsid w:val="00D25344"/>
    <w:rsid w:val="00D26BC5"/>
    <w:rsid w:val="00D41035"/>
    <w:rsid w:val="00D43CA4"/>
    <w:rsid w:val="00D44E05"/>
    <w:rsid w:val="00D61E62"/>
    <w:rsid w:val="00D731D0"/>
    <w:rsid w:val="00D800E3"/>
    <w:rsid w:val="00D840AB"/>
    <w:rsid w:val="00DD4828"/>
    <w:rsid w:val="00DE5459"/>
    <w:rsid w:val="00DE6F1B"/>
    <w:rsid w:val="00DE7053"/>
    <w:rsid w:val="00DF4CBB"/>
    <w:rsid w:val="00DF6AB7"/>
    <w:rsid w:val="00E00A95"/>
    <w:rsid w:val="00E144D5"/>
    <w:rsid w:val="00E27D37"/>
    <w:rsid w:val="00E351AB"/>
    <w:rsid w:val="00E440FC"/>
    <w:rsid w:val="00E4436C"/>
    <w:rsid w:val="00E44903"/>
    <w:rsid w:val="00E46B85"/>
    <w:rsid w:val="00E630DA"/>
    <w:rsid w:val="00E67679"/>
    <w:rsid w:val="00E67DE4"/>
    <w:rsid w:val="00E82C03"/>
    <w:rsid w:val="00EC1196"/>
    <w:rsid w:val="00EC1377"/>
    <w:rsid w:val="00EC4C5D"/>
    <w:rsid w:val="00EC5FA7"/>
    <w:rsid w:val="00EC6480"/>
    <w:rsid w:val="00ED43C4"/>
    <w:rsid w:val="00ED5782"/>
    <w:rsid w:val="00EE672E"/>
    <w:rsid w:val="00EF6D80"/>
    <w:rsid w:val="00F1042C"/>
    <w:rsid w:val="00F10D78"/>
    <w:rsid w:val="00F13780"/>
    <w:rsid w:val="00F25AD1"/>
    <w:rsid w:val="00F303DE"/>
    <w:rsid w:val="00F37C2E"/>
    <w:rsid w:val="00F50323"/>
    <w:rsid w:val="00F54D8E"/>
    <w:rsid w:val="00F56D1B"/>
    <w:rsid w:val="00F60A75"/>
    <w:rsid w:val="00F74E10"/>
    <w:rsid w:val="00F96543"/>
    <w:rsid w:val="00FA18B3"/>
    <w:rsid w:val="00FA20DC"/>
    <w:rsid w:val="00FA782F"/>
    <w:rsid w:val="00FB305E"/>
    <w:rsid w:val="00FB3291"/>
    <w:rsid w:val="00FB73F5"/>
    <w:rsid w:val="00FC015A"/>
    <w:rsid w:val="00FC5AE6"/>
    <w:rsid w:val="00FD5BD2"/>
    <w:rsid w:val="00FE39F6"/>
    <w:rsid w:val="00FF2E97"/>
    <w:rsid w:val="00FF45ED"/>
    <w:rsid w:val="0B5F6AAE"/>
    <w:rsid w:val="0C3A369A"/>
    <w:rsid w:val="0FE43604"/>
    <w:rsid w:val="260C9CC8"/>
    <w:rsid w:val="267ACF97"/>
    <w:rsid w:val="2ADC4687"/>
    <w:rsid w:val="2B55F3D2"/>
    <w:rsid w:val="2F6A5715"/>
    <w:rsid w:val="446FC6DF"/>
    <w:rsid w:val="451C8EEE"/>
    <w:rsid w:val="47BAB567"/>
    <w:rsid w:val="5B3499F4"/>
    <w:rsid w:val="61E340EE"/>
    <w:rsid w:val="676C907B"/>
    <w:rsid w:val="67FE8E52"/>
    <w:rsid w:val="68E228F3"/>
    <w:rsid w:val="69F9E339"/>
    <w:rsid w:val="6BE01B0D"/>
    <w:rsid w:val="6F6F56FF"/>
    <w:rsid w:val="70D15622"/>
    <w:rsid w:val="7102E7E4"/>
    <w:rsid w:val="741E9FD5"/>
    <w:rsid w:val="77766E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37E990F"/>
  <w15:docId w15:val="{C88BE5E5-3E79-4196-B028-6148F9E4139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3B5C71"/>
    <w:pPr>
      <w:ind w:left="720"/>
      <w:contextualSpacing/>
    </w:pPr>
  </w:style>
  <w:style w:type="table" w:styleId="TableGrid">
    <w:name w:val="Table Grid"/>
    <w:basedOn w:val="TableNormal"/>
    <w:uiPriority w:val="39"/>
    <w:rsid w:val="00DE705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8D6F20"/>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8D6F20"/>
    <w:rPr>
      <w:rFonts w:ascii="Segoe UI" w:hAnsi="Segoe UI" w:cs="Segoe UI"/>
      <w:sz w:val="18"/>
      <w:szCs w:val="18"/>
    </w:rPr>
  </w:style>
  <w:style w:type="character" w:styleId="CommentReference">
    <w:name w:val="annotation reference"/>
    <w:basedOn w:val="DefaultParagraphFont"/>
    <w:uiPriority w:val="99"/>
    <w:semiHidden/>
    <w:unhideWhenUsed/>
    <w:rsid w:val="00A2550C"/>
    <w:rPr>
      <w:sz w:val="16"/>
      <w:szCs w:val="16"/>
    </w:rPr>
  </w:style>
  <w:style w:type="paragraph" w:styleId="CommentText">
    <w:name w:val="annotation text"/>
    <w:basedOn w:val="Normal"/>
    <w:link w:val="CommentTextChar"/>
    <w:uiPriority w:val="99"/>
    <w:unhideWhenUsed/>
    <w:rsid w:val="00A2550C"/>
    <w:pPr>
      <w:spacing w:line="240" w:lineRule="auto"/>
    </w:pPr>
    <w:rPr>
      <w:sz w:val="20"/>
      <w:szCs w:val="20"/>
    </w:rPr>
  </w:style>
  <w:style w:type="character" w:styleId="CommentTextChar" w:customStyle="1">
    <w:name w:val="Comment Text Char"/>
    <w:basedOn w:val="DefaultParagraphFont"/>
    <w:link w:val="CommentText"/>
    <w:uiPriority w:val="99"/>
    <w:rsid w:val="00A2550C"/>
    <w:rPr>
      <w:sz w:val="20"/>
      <w:szCs w:val="20"/>
    </w:rPr>
  </w:style>
  <w:style w:type="paragraph" w:styleId="CommentSubject">
    <w:name w:val="annotation subject"/>
    <w:basedOn w:val="CommentText"/>
    <w:next w:val="CommentText"/>
    <w:link w:val="CommentSubjectChar"/>
    <w:uiPriority w:val="99"/>
    <w:semiHidden/>
    <w:unhideWhenUsed/>
    <w:rsid w:val="00A2550C"/>
    <w:rPr>
      <w:b/>
      <w:bCs/>
    </w:rPr>
  </w:style>
  <w:style w:type="character" w:styleId="CommentSubjectChar" w:customStyle="1">
    <w:name w:val="Comment Subject Char"/>
    <w:basedOn w:val="CommentTextChar"/>
    <w:link w:val="CommentSubject"/>
    <w:uiPriority w:val="99"/>
    <w:semiHidden/>
    <w:rsid w:val="00A2550C"/>
    <w:rPr>
      <w:b/>
      <w:bCs/>
      <w:sz w:val="20"/>
      <w:szCs w:val="20"/>
    </w:rPr>
  </w:style>
  <w:style w:type="paragraph" w:styleId="Header">
    <w:name w:val="header"/>
    <w:basedOn w:val="Normal"/>
    <w:link w:val="HeaderChar"/>
    <w:uiPriority w:val="99"/>
    <w:unhideWhenUsed/>
    <w:rsid w:val="00670513"/>
    <w:pPr>
      <w:tabs>
        <w:tab w:val="center" w:pos="4680"/>
        <w:tab w:val="right" w:pos="9360"/>
      </w:tabs>
      <w:spacing w:after="0" w:line="240" w:lineRule="auto"/>
    </w:pPr>
  </w:style>
  <w:style w:type="character" w:styleId="HeaderChar" w:customStyle="1">
    <w:name w:val="Header Char"/>
    <w:basedOn w:val="DefaultParagraphFont"/>
    <w:link w:val="Header"/>
    <w:uiPriority w:val="99"/>
    <w:rsid w:val="00670513"/>
  </w:style>
  <w:style w:type="paragraph" w:styleId="Footer">
    <w:name w:val="footer"/>
    <w:basedOn w:val="Normal"/>
    <w:link w:val="FooterChar"/>
    <w:uiPriority w:val="99"/>
    <w:unhideWhenUsed/>
    <w:rsid w:val="00670513"/>
    <w:pPr>
      <w:tabs>
        <w:tab w:val="center" w:pos="4680"/>
        <w:tab w:val="right" w:pos="9360"/>
      </w:tabs>
      <w:spacing w:after="0" w:line="240" w:lineRule="auto"/>
    </w:pPr>
  </w:style>
  <w:style w:type="character" w:styleId="FooterChar" w:customStyle="1">
    <w:name w:val="Footer Char"/>
    <w:basedOn w:val="DefaultParagraphFont"/>
    <w:link w:val="Footer"/>
    <w:uiPriority w:val="99"/>
    <w:rsid w:val="00670513"/>
  </w:style>
  <w:style w:type="character" w:styleId="Hyperlink">
    <w:name w:val="Hyperlink"/>
    <w:basedOn w:val="DefaultParagraphFont"/>
    <w:uiPriority w:val="99"/>
    <w:unhideWhenUsed/>
    <w:rsid w:val="004907F3"/>
    <w:rPr>
      <w:color w:val="0563C1" w:themeColor="hyperlink"/>
      <w:u w:val="single"/>
    </w:rPr>
  </w:style>
  <w:style w:type="paragraph" w:styleId="Revision">
    <w:name w:val="Revision"/>
    <w:hidden/>
    <w:uiPriority w:val="99"/>
    <w:semiHidden/>
    <w:rsid w:val="002D52C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847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F57098-3B54-48C9-99AD-587314667EB8}">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KCTCS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Blankenship, Paul D (KCTCS)</dc:creator>
  <lastModifiedBy>Staten, Elizabeth E (Jefferson)</lastModifiedBy>
  <revision>7</revision>
  <lastPrinted>2024-04-30T18:39:00.0000000Z</lastPrinted>
  <dcterms:created xsi:type="dcterms:W3CDTF">2025-05-08T14:42:00.0000000Z</dcterms:created>
  <dcterms:modified xsi:type="dcterms:W3CDTF">2025-05-19T16:38:53.5854381Z</dcterms:modified>
</coreProperties>
</file>