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60722C78" w:rsidR="006F0552" w:rsidRPr="00714C83" w:rsidRDefault="00D072A8" w:rsidP="00C046D1">
      <w:pPr>
        <w:pStyle w:val="NoSpacing"/>
        <w:jc w:val="center"/>
        <w:rPr>
          <w:rFonts w:asciiTheme="minorHAnsi" w:hAnsiTheme="minorHAnsi" w:cstheme="minorHAnsi"/>
          <w:b/>
          <w:sz w:val="22"/>
          <w:szCs w:val="22"/>
          <w:u w:val="single"/>
        </w:rPr>
      </w:pPr>
      <w:r w:rsidRPr="00714C83">
        <w:rPr>
          <w:rFonts w:asciiTheme="minorHAnsi" w:hAnsiTheme="minorHAnsi" w:cstheme="minorHAnsi"/>
          <w:b/>
          <w:sz w:val="22"/>
          <w:szCs w:val="22"/>
          <w:u w:val="single"/>
        </w:rPr>
        <w:t>Board Memo</w:t>
      </w:r>
    </w:p>
    <w:p w14:paraId="4A29BA9A" w14:textId="0EA64E9D" w:rsidR="006F0552" w:rsidRPr="00714C83" w:rsidRDefault="00C046D1"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ab/>
        <w:t xml:space="preserve">        </w:t>
      </w:r>
      <w:r w:rsidR="006F0552" w:rsidRPr="00714C83">
        <w:rPr>
          <w:rFonts w:asciiTheme="minorHAnsi" w:hAnsiTheme="minorHAnsi" w:cstheme="minorHAnsi"/>
          <w:b/>
          <w:sz w:val="22"/>
          <w:szCs w:val="22"/>
        </w:rPr>
        <w:tab/>
      </w:r>
      <w:r w:rsidR="006F0552" w:rsidRPr="00714C83">
        <w:rPr>
          <w:rFonts w:asciiTheme="minorHAnsi" w:hAnsiTheme="minorHAnsi" w:cstheme="minorHAnsi"/>
          <w:b/>
          <w:sz w:val="22"/>
          <w:szCs w:val="22"/>
        </w:rPr>
        <w:tab/>
      </w:r>
    </w:p>
    <w:p w14:paraId="3DE885EE" w14:textId="541D5235" w:rsidR="00D072A8"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DATE:</w:t>
      </w:r>
      <w:r w:rsidRPr="00714C83">
        <w:rPr>
          <w:rFonts w:asciiTheme="minorHAnsi" w:hAnsiTheme="minorHAnsi" w:cstheme="minorHAnsi"/>
          <w:sz w:val="22"/>
          <w:szCs w:val="22"/>
        </w:rPr>
        <w:t xml:space="preserve">  </w:t>
      </w:r>
      <w:sdt>
        <w:sdtPr>
          <w:rPr>
            <w:rFonts w:asciiTheme="minorHAnsi" w:hAnsiTheme="minorHAnsi" w:cstheme="minorHAnsi"/>
            <w:sz w:val="22"/>
            <w:szCs w:val="22"/>
          </w:rPr>
          <w:id w:val="1194186341"/>
          <w:placeholder>
            <w:docPart w:val="DefaultPlaceholder_-1854013438"/>
          </w:placeholder>
          <w:date w:fullDate="2025-06-12T00:00:00Z">
            <w:dateFormat w:val="M/d/yyyy"/>
            <w:lid w:val="en-US"/>
            <w:storeMappedDataAs w:val="dateTime"/>
            <w:calendar w:val="gregorian"/>
          </w:date>
        </w:sdtPr>
        <w:sdtContent>
          <w:r w:rsidR="00714C83" w:rsidRPr="00714C83">
            <w:rPr>
              <w:rFonts w:asciiTheme="minorHAnsi" w:hAnsiTheme="minorHAnsi" w:cstheme="minorHAnsi"/>
              <w:sz w:val="22"/>
              <w:szCs w:val="22"/>
            </w:rPr>
            <w:t>6</w:t>
          </w:r>
          <w:r w:rsidR="0000715B" w:rsidRPr="00714C83">
            <w:rPr>
              <w:rFonts w:asciiTheme="minorHAnsi" w:hAnsiTheme="minorHAnsi" w:cstheme="minorHAnsi"/>
              <w:sz w:val="22"/>
              <w:szCs w:val="22"/>
            </w:rPr>
            <w:t>/</w:t>
          </w:r>
          <w:r w:rsidR="00714C83" w:rsidRPr="00714C83">
            <w:rPr>
              <w:rFonts w:asciiTheme="minorHAnsi" w:hAnsiTheme="minorHAnsi" w:cstheme="minorHAnsi"/>
              <w:sz w:val="22"/>
              <w:szCs w:val="22"/>
            </w:rPr>
            <w:t>12</w:t>
          </w:r>
          <w:r w:rsidR="00676071" w:rsidRPr="00714C83">
            <w:rPr>
              <w:rFonts w:asciiTheme="minorHAnsi" w:hAnsiTheme="minorHAnsi" w:cstheme="minorHAnsi"/>
              <w:sz w:val="22"/>
              <w:szCs w:val="22"/>
            </w:rPr>
            <w:t>/2025</w:t>
          </w:r>
        </w:sdtContent>
      </w:sdt>
      <w:r w:rsidR="008A2749" w:rsidRPr="00714C83">
        <w:rPr>
          <w:rFonts w:asciiTheme="minorHAnsi" w:hAnsiTheme="minorHAnsi" w:cstheme="minorHAnsi"/>
          <w:sz w:val="22"/>
          <w:szCs w:val="22"/>
        </w:rPr>
        <w:fldChar w:fldCharType="begin"/>
      </w:r>
      <w:r w:rsidR="008A2749" w:rsidRPr="00714C83">
        <w:rPr>
          <w:rFonts w:asciiTheme="minorHAnsi" w:hAnsiTheme="minorHAnsi" w:cstheme="minorHAnsi"/>
          <w:sz w:val="22"/>
          <w:szCs w:val="22"/>
        </w:rPr>
        <w:instrText xml:space="preserve"> AUTOTEXT  " Simple Text Box"  \* MERGEFORMAT </w:instrText>
      </w:r>
      <w:r w:rsidR="008A2749" w:rsidRPr="00714C83">
        <w:rPr>
          <w:rFonts w:asciiTheme="minorHAnsi" w:hAnsiTheme="minorHAnsi" w:cstheme="minorHAnsi"/>
          <w:sz w:val="22"/>
          <w:szCs w:val="22"/>
        </w:rPr>
        <w:fldChar w:fldCharType="end"/>
      </w:r>
    </w:p>
    <w:p w14:paraId="1C66C917" w14:textId="77777777" w:rsidR="00D072A8" w:rsidRPr="00714C83" w:rsidRDefault="00D072A8" w:rsidP="00D072A8">
      <w:pPr>
        <w:pStyle w:val="NoSpacing"/>
        <w:rPr>
          <w:rFonts w:asciiTheme="minorHAnsi" w:hAnsiTheme="minorHAnsi" w:cstheme="minorHAnsi"/>
          <w:sz w:val="22"/>
          <w:szCs w:val="22"/>
        </w:rPr>
      </w:pPr>
    </w:p>
    <w:p w14:paraId="2E3D31BA" w14:textId="77777777" w:rsidR="00DE0B82"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AGENDA ITEM</w:t>
      </w:r>
      <w:r w:rsidR="00DA0E68" w:rsidRPr="00714C83">
        <w:rPr>
          <w:rFonts w:asciiTheme="minorHAnsi" w:hAnsiTheme="minorHAnsi" w:cstheme="minorHAnsi"/>
          <w:b/>
          <w:sz w:val="22"/>
          <w:szCs w:val="22"/>
        </w:rPr>
        <w:t xml:space="preserve"> DETAILS</w:t>
      </w:r>
      <w:r w:rsidR="00DE0B82" w:rsidRPr="00714C83">
        <w:rPr>
          <w:rFonts w:asciiTheme="minorHAnsi" w:hAnsiTheme="minorHAnsi" w:cstheme="minorHAnsi"/>
          <w:b/>
          <w:sz w:val="22"/>
          <w:szCs w:val="22"/>
        </w:rPr>
        <w:t>:</w:t>
      </w:r>
    </w:p>
    <w:p w14:paraId="7CA97326" w14:textId="77777777" w:rsidR="00DE0B82"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School/Department</w:t>
      </w:r>
      <w:r w:rsidR="00DE0B82" w:rsidRPr="00714C83">
        <w:rPr>
          <w:rFonts w:asciiTheme="minorHAnsi" w:hAnsiTheme="minorHAnsi" w:cstheme="minorHAnsi"/>
          <w:b/>
          <w:sz w:val="22"/>
          <w:szCs w:val="22"/>
        </w:rPr>
        <w:t xml:space="preserve"> </w:t>
      </w:r>
    </w:p>
    <w:sdt>
      <w:sdtPr>
        <w:rPr>
          <w:rFonts w:asciiTheme="minorHAnsi" w:hAnsiTheme="minorHAnsi" w:cstheme="minorHAnsi"/>
          <w:sz w:val="22"/>
          <w:szCs w:val="22"/>
        </w:rPr>
        <w:id w:val="1469401902"/>
        <w:placeholder>
          <w:docPart w:val="20C133E83BCF498E93F78FF110B9A031"/>
        </w:placeholder>
      </w:sdtPr>
      <w:sdtContent>
        <w:p w14:paraId="0BB37D0F" w14:textId="46F43585" w:rsidR="006F0552" w:rsidRPr="00714C83" w:rsidRDefault="009F445C" w:rsidP="00AB30F5">
          <w:pPr>
            <w:pStyle w:val="NoSpacing"/>
            <w:ind w:left="270"/>
            <w:rPr>
              <w:sz w:val="22"/>
              <w:szCs w:val="22"/>
            </w:rPr>
          </w:pPr>
          <w:r>
            <w:rPr>
              <w:rFonts w:asciiTheme="minorHAnsi" w:hAnsiTheme="minorHAnsi" w:cstheme="minorHAnsi"/>
              <w:sz w:val="22"/>
              <w:szCs w:val="22"/>
            </w:rPr>
            <w:t>Camp Ernst Middle</w:t>
          </w:r>
          <w:r w:rsidR="000F1555" w:rsidRPr="00714C83">
            <w:rPr>
              <w:rFonts w:asciiTheme="minorHAnsi" w:hAnsiTheme="minorHAnsi" w:cstheme="minorHAnsi"/>
              <w:sz w:val="22"/>
              <w:szCs w:val="22"/>
            </w:rPr>
            <w:t xml:space="preserve"> School </w:t>
          </w:r>
        </w:p>
      </w:sdtContent>
    </w:sdt>
    <w:p w14:paraId="7FD14C7C" w14:textId="77777777" w:rsidR="00DE0B82"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 xml:space="preserve">Product </w:t>
      </w:r>
      <w:r w:rsidR="00DA0E68" w:rsidRPr="00714C83">
        <w:rPr>
          <w:rFonts w:asciiTheme="minorHAnsi" w:hAnsiTheme="minorHAnsi" w:cstheme="minorHAnsi"/>
          <w:b/>
          <w:sz w:val="22"/>
          <w:szCs w:val="22"/>
        </w:rPr>
        <w:t>Vendor</w:t>
      </w:r>
      <w:r w:rsidRPr="00714C83">
        <w:rPr>
          <w:rFonts w:asciiTheme="minorHAnsi" w:hAnsiTheme="minorHAnsi" w:cstheme="minorHAnsi"/>
          <w:b/>
          <w:sz w:val="22"/>
          <w:szCs w:val="22"/>
        </w:rPr>
        <w:t xml:space="preserve"> or Grant Issuer</w:t>
      </w:r>
    </w:p>
    <w:sdt>
      <w:sdtPr>
        <w:rPr>
          <w:rFonts w:asciiTheme="minorHAnsi" w:hAnsiTheme="minorHAnsi" w:cstheme="minorHAnsi"/>
          <w:sz w:val="22"/>
          <w:szCs w:val="22"/>
        </w:rPr>
        <w:id w:val="1698350325"/>
        <w:placeholder>
          <w:docPart w:val="54818BBDE1C440FC800B8A564A32010D"/>
        </w:placeholder>
      </w:sdtPr>
      <w:sdtContent>
        <w:p w14:paraId="1B703F6A" w14:textId="63D82291" w:rsidR="00DE0B82" w:rsidRPr="00714C83" w:rsidRDefault="00A6744E"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w:t>
          </w:r>
          <w:r w:rsidR="000F1555" w:rsidRPr="00714C83">
            <w:rPr>
              <w:rFonts w:asciiTheme="minorHAnsi" w:hAnsiTheme="minorHAnsi" w:cstheme="minorHAnsi"/>
              <w:sz w:val="22"/>
              <w:szCs w:val="22"/>
            </w:rPr>
            <w:t xml:space="preserve"> </w:t>
          </w:r>
        </w:p>
      </w:sdtContent>
    </w:sdt>
    <w:p w14:paraId="3C3D7D7B" w14:textId="77777777" w:rsidR="00DE0B82"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Product</w:t>
      </w:r>
      <w:r w:rsidR="00DA0E68" w:rsidRPr="00714C83">
        <w:rPr>
          <w:rFonts w:asciiTheme="minorHAnsi" w:hAnsiTheme="minorHAnsi" w:cstheme="minorHAnsi"/>
          <w:b/>
          <w:sz w:val="22"/>
          <w:szCs w:val="22"/>
        </w:rPr>
        <w:t xml:space="preserve"> </w:t>
      </w:r>
      <w:r w:rsidR="00FE1745" w:rsidRPr="00714C83">
        <w:rPr>
          <w:rFonts w:asciiTheme="minorHAnsi" w:hAnsiTheme="minorHAnsi" w:cstheme="minorHAnsi"/>
          <w:b/>
          <w:sz w:val="22"/>
          <w:szCs w:val="22"/>
        </w:rPr>
        <w:t xml:space="preserve">or Grant </w:t>
      </w:r>
      <w:r w:rsidR="00DA0E68" w:rsidRPr="00714C83">
        <w:rPr>
          <w:rFonts w:asciiTheme="minorHAnsi" w:hAnsiTheme="minorHAnsi" w:cstheme="minorHAnsi"/>
          <w:b/>
          <w:sz w:val="22"/>
          <w:szCs w:val="22"/>
        </w:rPr>
        <w:t>Name</w:t>
      </w:r>
    </w:p>
    <w:sdt>
      <w:sdtPr>
        <w:rPr>
          <w:rFonts w:asciiTheme="minorHAnsi" w:hAnsiTheme="minorHAnsi" w:cstheme="minorHAnsi"/>
          <w:sz w:val="22"/>
          <w:szCs w:val="22"/>
        </w:rPr>
        <w:id w:val="779527238"/>
        <w:placeholder>
          <w:docPart w:val="76B0A598F69F4F2CB2B18DCF0FEACF49"/>
        </w:placeholder>
      </w:sdtPr>
      <w:sdtContent>
        <w:p w14:paraId="1E03A576" w14:textId="7A4717B0" w:rsidR="00DE0B82" w:rsidRPr="00714C83" w:rsidRDefault="00A6744E" w:rsidP="006F0552">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 #</w:t>
          </w:r>
          <w:r w:rsidR="00D051FE">
            <w:rPr>
              <w:rFonts w:asciiTheme="minorHAnsi" w:hAnsiTheme="minorHAnsi" w:cstheme="minorHAnsi"/>
              <w:sz w:val="22"/>
              <w:szCs w:val="22"/>
            </w:rPr>
            <w:t>5 for Camp Ernst Middle</w:t>
          </w:r>
          <w:r w:rsidR="000F1555" w:rsidRPr="00714C83">
            <w:rPr>
              <w:rFonts w:asciiTheme="minorHAnsi" w:hAnsiTheme="minorHAnsi" w:cstheme="minorHAnsi"/>
              <w:sz w:val="22"/>
              <w:szCs w:val="22"/>
            </w:rPr>
            <w:t xml:space="preserve"> School</w:t>
          </w:r>
          <w:r w:rsidR="0012232B" w:rsidRPr="00714C83">
            <w:rPr>
              <w:rFonts w:asciiTheme="minorHAnsi" w:hAnsiTheme="minorHAnsi" w:cstheme="minorHAnsi"/>
              <w:sz w:val="22"/>
              <w:szCs w:val="22"/>
            </w:rPr>
            <w:t xml:space="preserve">, </w:t>
          </w:r>
          <w:r w:rsidR="00D051FE">
            <w:rPr>
              <w:rFonts w:asciiTheme="minorHAnsi" w:hAnsiTheme="minorHAnsi" w:cstheme="minorHAnsi"/>
              <w:sz w:val="22"/>
              <w:szCs w:val="22"/>
            </w:rPr>
            <w:t>Addition/Renovations</w:t>
          </w:r>
          <w:r w:rsidR="000F1555" w:rsidRPr="00714C83">
            <w:rPr>
              <w:rFonts w:asciiTheme="minorHAnsi" w:hAnsiTheme="minorHAnsi" w:cstheme="minorHAnsi"/>
              <w:sz w:val="22"/>
              <w:szCs w:val="22"/>
            </w:rPr>
            <w:t xml:space="preserve">, </w:t>
          </w:r>
          <w:r w:rsidRPr="00714C83">
            <w:rPr>
              <w:rFonts w:asciiTheme="minorHAnsi" w:hAnsiTheme="minorHAnsi" w:cstheme="minorHAnsi"/>
              <w:sz w:val="22"/>
              <w:szCs w:val="22"/>
            </w:rPr>
            <w:t>BG 2</w:t>
          </w:r>
          <w:r w:rsidR="00714C83" w:rsidRPr="00714C83">
            <w:rPr>
              <w:rFonts w:asciiTheme="minorHAnsi" w:hAnsiTheme="minorHAnsi" w:cstheme="minorHAnsi"/>
              <w:sz w:val="22"/>
              <w:szCs w:val="22"/>
            </w:rPr>
            <w:t>3</w:t>
          </w:r>
          <w:r w:rsidR="000F1555" w:rsidRPr="00714C83">
            <w:rPr>
              <w:rFonts w:asciiTheme="minorHAnsi" w:hAnsiTheme="minorHAnsi" w:cstheme="minorHAnsi"/>
              <w:sz w:val="22"/>
              <w:szCs w:val="22"/>
            </w:rPr>
            <w:t>-</w:t>
          </w:r>
          <w:r w:rsidR="00D051FE">
            <w:rPr>
              <w:rFonts w:asciiTheme="minorHAnsi" w:hAnsiTheme="minorHAnsi" w:cstheme="minorHAnsi"/>
              <w:sz w:val="22"/>
              <w:szCs w:val="22"/>
            </w:rPr>
            <w:t>269</w:t>
          </w:r>
        </w:p>
      </w:sdtContent>
    </w:sdt>
    <w:p w14:paraId="0CEF682D" w14:textId="77777777" w:rsidR="00D072A8"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Date</w:t>
      </w:r>
      <w:r w:rsidR="00760BF5" w:rsidRPr="00714C83">
        <w:rPr>
          <w:rFonts w:asciiTheme="minorHAnsi" w:hAnsiTheme="minorHAnsi" w:cstheme="minorHAnsi"/>
          <w:b/>
          <w:sz w:val="22"/>
          <w:szCs w:val="22"/>
        </w:rPr>
        <w:t>/Term</w:t>
      </w:r>
      <w:r w:rsidR="00DE0B82" w:rsidRPr="00714C83">
        <w:rPr>
          <w:rFonts w:asciiTheme="minorHAnsi" w:hAnsiTheme="minorHAnsi" w:cstheme="minorHAnsi"/>
          <w:b/>
          <w:sz w:val="22"/>
          <w:szCs w:val="22"/>
        </w:rPr>
        <w:t xml:space="preserve"> (Beginning and End Dates</w:t>
      </w:r>
      <w:r w:rsidR="00760BF5" w:rsidRPr="00714C83">
        <w:rPr>
          <w:rFonts w:asciiTheme="minorHAnsi" w:hAnsiTheme="minorHAnsi" w:cstheme="minorHAnsi"/>
          <w:b/>
          <w:sz w:val="22"/>
          <w:szCs w:val="22"/>
        </w:rPr>
        <w:t>/Year</w:t>
      </w:r>
      <w:r w:rsidR="00DE0B82" w:rsidRPr="00714C83">
        <w:rPr>
          <w:rFonts w:asciiTheme="minorHAnsi" w:hAnsiTheme="minorHAnsi" w:cstheme="minorHAnsi"/>
          <w:b/>
          <w:sz w:val="22"/>
          <w:szCs w:val="22"/>
        </w:rPr>
        <w:t>)</w:t>
      </w:r>
    </w:p>
    <w:sdt>
      <w:sdtPr>
        <w:rPr>
          <w:rFonts w:asciiTheme="minorHAnsi" w:hAnsiTheme="minorHAnsi" w:cstheme="minorHAnsi"/>
          <w:sz w:val="22"/>
          <w:szCs w:val="22"/>
        </w:rPr>
        <w:id w:val="-921640394"/>
        <w:placeholder>
          <w:docPart w:val="FA4419E56553417FAF1A1A9AD009DCFA"/>
        </w:placeholder>
      </w:sdtPr>
      <w:sdtContent>
        <w:p w14:paraId="577C44B0" w14:textId="586D2C7E" w:rsidR="008A2749" w:rsidRPr="00714C83" w:rsidRDefault="00714C83"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6/12</w:t>
          </w:r>
          <w:r w:rsidR="001B539E" w:rsidRPr="00714C83">
            <w:rPr>
              <w:rFonts w:asciiTheme="minorHAnsi" w:hAnsiTheme="minorHAnsi" w:cstheme="minorHAnsi"/>
              <w:sz w:val="22"/>
              <w:szCs w:val="22"/>
            </w:rPr>
            <w:t>/2025</w:t>
          </w:r>
        </w:p>
      </w:sdtContent>
    </w:sdt>
    <w:p w14:paraId="5563F292" w14:textId="77777777" w:rsidR="00760BF5" w:rsidRPr="00714C83" w:rsidRDefault="00760BF5" w:rsidP="00D072A8">
      <w:pPr>
        <w:pStyle w:val="NoSpacing"/>
        <w:rPr>
          <w:rFonts w:asciiTheme="minorHAnsi" w:hAnsiTheme="minorHAnsi" w:cstheme="minorHAnsi"/>
          <w:b/>
          <w:color w:val="FF0000"/>
          <w:sz w:val="22"/>
          <w:szCs w:val="22"/>
        </w:rPr>
      </w:pPr>
    </w:p>
    <w:p w14:paraId="765DB4AF" w14:textId="3D01CA95" w:rsidR="00760BF5" w:rsidRPr="00714C83" w:rsidRDefault="00D072A8" w:rsidP="00D072A8">
      <w:pPr>
        <w:pStyle w:val="NoSpacing"/>
        <w:rPr>
          <w:rFonts w:asciiTheme="minorHAnsi" w:hAnsiTheme="minorHAnsi" w:cstheme="minorHAnsi"/>
          <w:b/>
          <w:sz w:val="22"/>
          <w:szCs w:val="22"/>
        </w:rPr>
      </w:pPr>
      <w:r w:rsidRPr="00714C83">
        <w:rPr>
          <w:rFonts w:ascii="Calibri" w:hAnsi="Calibri" w:cstheme="minorHAnsi"/>
          <w:b/>
          <w:sz w:val="22"/>
          <w:szCs w:val="22"/>
        </w:rPr>
        <w:t>APPLICABLE</w:t>
      </w:r>
      <w:r w:rsidRPr="00714C83">
        <w:rPr>
          <w:rFonts w:asciiTheme="minorHAnsi" w:hAnsiTheme="minorHAnsi" w:cstheme="minorHAnsi"/>
          <w:b/>
          <w:sz w:val="22"/>
          <w:szCs w:val="22"/>
        </w:rPr>
        <w:t xml:space="preserve"> BOARD POLICY</w:t>
      </w:r>
      <w:r w:rsidR="00E4706A" w:rsidRPr="00714C83">
        <w:rPr>
          <w:rFonts w:asciiTheme="minorHAnsi" w:hAnsiTheme="minorHAnsi" w:cstheme="minorHAnsi"/>
          <w:b/>
          <w:sz w:val="22"/>
          <w:szCs w:val="22"/>
        </w:rPr>
        <w:t xml:space="preserve"> &amp; STRATEGIC PLAN GOAL</w:t>
      </w:r>
      <w:r w:rsidRPr="00714C83">
        <w:rPr>
          <w:rFonts w:asciiTheme="minorHAnsi" w:hAnsiTheme="minorHAnsi" w:cstheme="minorHAnsi"/>
          <w:b/>
          <w:sz w:val="22"/>
          <w:szCs w:val="22"/>
        </w:rPr>
        <w:t>:</w:t>
      </w:r>
      <w:r w:rsidR="008A2749" w:rsidRPr="00714C83">
        <w:rPr>
          <w:rFonts w:asciiTheme="minorHAnsi" w:hAnsiTheme="minorHAnsi" w:cstheme="minorHAnsi"/>
          <w:b/>
          <w:sz w:val="22"/>
          <w:szCs w:val="22"/>
        </w:rPr>
        <w:t xml:space="preserve">  </w:t>
      </w:r>
    </w:p>
    <w:p w14:paraId="2B621A69" w14:textId="7B0A2D0C" w:rsidR="001B539E" w:rsidRPr="00714C83" w:rsidRDefault="001B539E" w:rsidP="00D072A8">
      <w:pPr>
        <w:pStyle w:val="NoSpacing"/>
        <w:rPr>
          <w:rStyle w:val="PlaceholderText"/>
          <w:color w:val="auto"/>
          <w:sz w:val="22"/>
          <w:szCs w:val="22"/>
        </w:rPr>
      </w:pPr>
      <w:r w:rsidRPr="00714C83">
        <w:rPr>
          <w:rStyle w:val="PlaceholderText"/>
          <w:color w:val="auto"/>
          <w:sz w:val="22"/>
          <w:szCs w:val="22"/>
        </w:rPr>
        <w:t>05.1</w:t>
      </w:r>
    </w:p>
    <w:p w14:paraId="03E9A220" w14:textId="0233EFCA" w:rsidR="00D072A8" w:rsidRPr="00714C83" w:rsidRDefault="00676071" w:rsidP="00D072A8">
      <w:pPr>
        <w:pStyle w:val="NoSpacing"/>
        <w:rPr>
          <w:rStyle w:val="PlaceholderText"/>
          <w:color w:val="auto"/>
          <w:sz w:val="22"/>
          <w:szCs w:val="22"/>
        </w:rPr>
      </w:pPr>
      <w:r w:rsidRPr="00714C83">
        <w:rPr>
          <w:rStyle w:val="PlaceholderText"/>
          <w:color w:val="auto"/>
          <w:sz w:val="22"/>
          <w:szCs w:val="22"/>
        </w:rPr>
        <w:t xml:space="preserve">Goal </w:t>
      </w:r>
      <w:r w:rsidR="001B539E" w:rsidRPr="00714C83">
        <w:rPr>
          <w:rStyle w:val="PlaceholderText"/>
          <w:color w:val="auto"/>
          <w:sz w:val="22"/>
          <w:szCs w:val="22"/>
        </w:rPr>
        <w:t>4E</w:t>
      </w:r>
      <w:r w:rsidRPr="00714C83">
        <w:rPr>
          <w:rStyle w:val="PlaceholderText"/>
          <w:color w:val="auto"/>
          <w:sz w:val="22"/>
          <w:szCs w:val="22"/>
        </w:rPr>
        <w:t xml:space="preserve">: </w:t>
      </w:r>
      <w:r w:rsidR="001B539E" w:rsidRPr="00714C83">
        <w:rPr>
          <w:rStyle w:val="PlaceholderText"/>
          <w:color w:val="auto"/>
          <w:sz w:val="22"/>
          <w:szCs w:val="22"/>
        </w:rPr>
        <w:t>Boone County Schools will provide safe, clean, learner ready facilities</w:t>
      </w:r>
      <w:r w:rsidRPr="00714C83">
        <w:rPr>
          <w:rStyle w:val="PlaceholderText"/>
          <w:color w:val="auto"/>
          <w:sz w:val="22"/>
          <w:szCs w:val="22"/>
        </w:rPr>
        <w:t>.</w:t>
      </w:r>
      <w:r w:rsidR="001B539E" w:rsidRPr="00714C83">
        <w:rPr>
          <w:rStyle w:val="PlaceholderText"/>
          <w:color w:val="auto"/>
          <w:sz w:val="22"/>
          <w:szCs w:val="22"/>
        </w:rPr>
        <w:t xml:space="preserve"> 1. Prioritize the district facilities plan to ensure alignment with the desired state as directed by the strategic plan.</w:t>
      </w:r>
      <w:r w:rsidRPr="00714C83">
        <w:rPr>
          <w:rStyle w:val="PlaceholderText"/>
          <w:color w:val="auto"/>
          <w:sz w:val="22"/>
          <w:szCs w:val="22"/>
        </w:rPr>
        <w:t xml:space="preserve"> </w:t>
      </w:r>
    </w:p>
    <w:p w14:paraId="34FD658A" w14:textId="77777777" w:rsidR="00D072A8" w:rsidRPr="00714C83" w:rsidRDefault="00D072A8" w:rsidP="00D072A8">
      <w:pPr>
        <w:pStyle w:val="NoSpacing"/>
        <w:rPr>
          <w:rStyle w:val="PlaceholderText"/>
          <w:sz w:val="22"/>
          <w:szCs w:val="22"/>
        </w:rPr>
      </w:pPr>
    </w:p>
    <w:p w14:paraId="782D36A5" w14:textId="77777777" w:rsidR="00DA0E68" w:rsidRPr="00714C83" w:rsidRDefault="00760BF5"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DESCRIBE USE OF CONTRACT/PURCHASE/AGREEMENT</w:t>
      </w:r>
    </w:p>
    <w:sdt>
      <w:sdtPr>
        <w:rPr>
          <w:rFonts w:asciiTheme="minorHAnsi" w:hAnsiTheme="minorHAnsi" w:cstheme="minorHAnsi"/>
          <w:sz w:val="22"/>
          <w:szCs w:val="22"/>
        </w:rPr>
        <w:id w:val="-1476367471"/>
        <w:placeholder>
          <w:docPart w:val="226852AE777C4E89B60C85BE97CF260C"/>
        </w:placeholder>
      </w:sdtPr>
      <w:sdtContent>
        <w:p w14:paraId="23BD8B0A" w14:textId="744A29D4" w:rsidR="0006478A" w:rsidRPr="00714C83" w:rsidRDefault="00A6744E"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Change Order #</w:t>
          </w:r>
          <w:r w:rsidR="00D051FE">
            <w:rPr>
              <w:rFonts w:asciiTheme="minorHAnsi" w:hAnsiTheme="minorHAnsi" w:cstheme="minorHAnsi"/>
              <w:sz w:val="22"/>
              <w:szCs w:val="22"/>
            </w:rPr>
            <w:t>5</w:t>
          </w:r>
          <w:r w:rsidRPr="00714C83">
            <w:rPr>
              <w:rFonts w:asciiTheme="minorHAnsi" w:hAnsiTheme="minorHAnsi" w:cstheme="minorHAnsi"/>
              <w:sz w:val="22"/>
              <w:szCs w:val="22"/>
            </w:rPr>
            <w:t xml:space="preserve"> – This Change Order includes the following:</w:t>
          </w:r>
        </w:p>
        <w:p w14:paraId="5041B669" w14:textId="31FA4B3B" w:rsidR="00D051FE" w:rsidRDefault="00714C83" w:rsidP="00D051FE">
          <w:pPr>
            <w:pStyle w:val="NoSpacing"/>
            <w:rPr>
              <w:rFonts w:asciiTheme="minorHAnsi" w:hAnsiTheme="minorHAnsi" w:cstheme="minorHAnsi"/>
              <w:sz w:val="22"/>
              <w:szCs w:val="22"/>
            </w:rPr>
          </w:pPr>
          <w:r w:rsidRPr="00714C83">
            <w:rPr>
              <w:rFonts w:asciiTheme="minorHAnsi" w:hAnsiTheme="minorHAnsi" w:cstheme="minorHAnsi"/>
              <w:sz w:val="22"/>
              <w:szCs w:val="22"/>
            </w:rPr>
            <w:t xml:space="preserve">Proposal </w:t>
          </w:r>
          <w:r w:rsidR="00D051FE">
            <w:rPr>
              <w:rFonts w:asciiTheme="minorHAnsi" w:hAnsiTheme="minorHAnsi" w:cstheme="minorHAnsi"/>
              <w:sz w:val="22"/>
              <w:szCs w:val="22"/>
            </w:rPr>
            <w:t>15R2 – Modifying some of the trusses to allow for insulation of the new ductwork. Some of the truss webbing was inadvertently conflicting with some of the new ductwork.</w:t>
          </w:r>
        </w:p>
        <w:p w14:paraId="223D0BFB" w14:textId="10B6633B" w:rsidR="00D051FE" w:rsidRDefault="00D051FE" w:rsidP="00D051FE">
          <w:pPr>
            <w:pStyle w:val="NoSpacing"/>
            <w:rPr>
              <w:rFonts w:asciiTheme="minorHAnsi" w:hAnsiTheme="minorHAnsi" w:cstheme="minorHAnsi"/>
              <w:sz w:val="22"/>
              <w:szCs w:val="22"/>
            </w:rPr>
          </w:pPr>
          <w:r>
            <w:rPr>
              <w:rFonts w:asciiTheme="minorHAnsi" w:hAnsiTheme="minorHAnsi" w:cstheme="minorHAnsi"/>
              <w:sz w:val="22"/>
              <w:szCs w:val="22"/>
            </w:rPr>
            <w:t>ADD $3,260.00</w:t>
          </w:r>
        </w:p>
        <w:p w14:paraId="68A432D4" w14:textId="3DA7FD3E" w:rsidR="00D051FE" w:rsidRDefault="00D051FE" w:rsidP="00D051FE">
          <w:pPr>
            <w:pStyle w:val="NoSpacing"/>
            <w:rPr>
              <w:rFonts w:asciiTheme="minorHAnsi" w:hAnsiTheme="minorHAnsi" w:cstheme="minorHAnsi"/>
              <w:sz w:val="22"/>
              <w:szCs w:val="22"/>
            </w:rPr>
          </w:pPr>
          <w:r>
            <w:rPr>
              <w:rFonts w:asciiTheme="minorHAnsi" w:hAnsiTheme="minorHAnsi" w:cstheme="minorHAnsi"/>
              <w:sz w:val="22"/>
              <w:szCs w:val="22"/>
            </w:rPr>
            <w:t>Proposal 21R- Boone County Maintenance requested removal of all control valves for the building heat pumps.</w:t>
          </w:r>
        </w:p>
        <w:p w14:paraId="6C0747A5" w14:textId="4022C398" w:rsidR="00D051FE" w:rsidRDefault="00D051FE" w:rsidP="00D051FE">
          <w:pPr>
            <w:pStyle w:val="NoSpacing"/>
            <w:rPr>
              <w:rFonts w:asciiTheme="minorHAnsi" w:hAnsiTheme="minorHAnsi" w:cstheme="minorHAnsi"/>
              <w:sz w:val="22"/>
              <w:szCs w:val="22"/>
            </w:rPr>
          </w:pPr>
          <w:r>
            <w:rPr>
              <w:rFonts w:asciiTheme="minorHAnsi" w:hAnsiTheme="minorHAnsi" w:cstheme="minorHAnsi"/>
              <w:sz w:val="22"/>
              <w:szCs w:val="22"/>
            </w:rPr>
            <w:t>DEDUCT $5,279.00</w:t>
          </w:r>
        </w:p>
        <w:p w14:paraId="7110444B" w14:textId="614D4A85" w:rsidR="00D051FE" w:rsidRDefault="00D051FE" w:rsidP="00D051FE">
          <w:pPr>
            <w:pStyle w:val="NoSpacing"/>
            <w:rPr>
              <w:rFonts w:asciiTheme="minorHAnsi" w:hAnsiTheme="minorHAnsi" w:cstheme="minorHAnsi"/>
              <w:sz w:val="22"/>
              <w:szCs w:val="22"/>
            </w:rPr>
          </w:pPr>
          <w:r>
            <w:rPr>
              <w:rFonts w:asciiTheme="minorHAnsi" w:hAnsiTheme="minorHAnsi" w:cstheme="minorHAnsi"/>
              <w:sz w:val="22"/>
              <w:szCs w:val="22"/>
            </w:rPr>
            <w:t>Proposal 22BR – Add some custom bent clip plates to allow for anchorage to the unusual profile of the light gauge metal truss.  An additional piece of fabrication was required to provide a secure anchorage point for the specified roof tie-offs.</w:t>
          </w:r>
        </w:p>
        <w:p w14:paraId="01389879" w14:textId="37B544F2" w:rsidR="00D051FE" w:rsidRDefault="00D051FE" w:rsidP="00D051FE">
          <w:pPr>
            <w:pStyle w:val="NoSpacing"/>
            <w:rPr>
              <w:rFonts w:asciiTheme="minorHAnsi" w:hAnsiTheme="minorHAnsi" w:cstheme="minorHAnsi"/>
              <w:sz w:val="22"/>
              <w:szCs w:val="22"/>
            </w:rPr>
          </w:pPr>
          <w:r>
            <w:rPr>
              <w:rFonts w:asciiTheme="minorHAnsi" w:hAnsiTheme="minorHAnsi" w:cstheme="minorHAnsi"/>
              <w:sz w:val="22"/>
              <w:szCs w:val="22"/>
            </w:rPr>
            <w:t>ADD $2,355.00</w:t>
          </w:r>
        </w:p>
        <w:p w14:paraId="4975E60C" w14:textId="1D0FC472" w:rsidR="00D051FE" w:rsidRDefault="00D051FE" w:rsidP="00D051FE">
          <w:pPr>
            <w:pStyle w:val="NoSpacing"/>
            <w:rPr>
              <w:rFonts w:asciiTheme="minorHAnsi" w:hAnsiTheme="minorHAnsi" w:cstheme="minorHAnsi"/>
              <w:sz w:val="22"/>
              <w:szCs w:val="22"/>
            </w:rPr>
          </w:pPr>
          <w:r>
            <w:rPr>
              <w:rFonts w:asciiTheme="minorHAnsi" w:hAnsiTheme="minorHAnsi" w:cstheme="minorHAnsi"/>
              <w:sz w:val="22"/>
              <w:szCs w:val="22"/>
            </w:rPr>
            <w:t xml:space="preserve">Proposal 26R2 – Additional </w:t>
          </w:r>
          <w:r w:rsidR="002C5C38">
            <w:rPr>
              <w:rFonts w:asciiTheme="minorHAnsi" w:hAnsiTheme="minorHAnsi" w:cstheme="minorHAnsi"/>
              <w:sz w:val="22"/>
              <w:szCs w:val="22"/>
            </w:rPr>
            <w:t>cable tray was needed for installation of the data cabling for the school’s IT Department.  This cable tray was not included in the original contract</w:t>
          </w:r>
          <w:r w:rsidR="00D805FF">
            <w:rPr>
              <w:rFonts w:asciiTheme="minorHAnsi" w:hAnsiTheme="minorHAnsi" w:cstheme="minorHAnsi"/>
              <w:sz w:val="22"/>
              <w:szCs w:val="22"/>
            </w:rPr>
            <w:t xml:space="preserve"> scope</w:t>
          </w:r>
          <w:r w:rsidR="002C5C38">
            <w:rPr>
              <w:rFonts w:asciiTheme="minorHAnsi" w:hAnsiTheme="minorHAnsi" w:cstheme="minorHAnsi"/>
              <w:sz w:val="22"/>
              <w:szCs w:val="22"/>
            </w:rPr>
            <w:t xml:space="preserve">. </w:t>
          </w:r>
        </w:p>
        <w:p w14:paraId="06CB411B" w14:textId="2C4B538D" w:rsidR="002C5C38" w:rsidRDefault="002C5C38" w:rsidP="00D051FE">
          <w:pPr>
            <w:pStyle w:val="NoSpacing"/>
            <w:rPr>
              <w:rFonts w:asciiTheme="minorHAnsi" w:hAnsiTheme="minorHAnsi" w:cstheme="minorHAnsi"/>
              <w:sz w:val="22"/>
              <w:szCs w:val="22"/>
            </w:rPr>
          </w:pPr>
          <w:r>
            <w:rPr>
              <w:rFonts w:asciiTheme="minorHAnsi" w:hAnsiTheme="minorHAnsi" w:cstheme="minorHAnsi"/>
              <w:sz w:val="22"/>
              <w:szCs w:val="22"/>
            </w:rPr>
            <w:t>ADD $5,581.00</w:t>
          </w:r>
        </w:p>
        <w:p w14:paraId="4EFE150C" w14:textId="1AFF8C02" w:rsidR="002C5C38" w:rsidRDefault="002C5C38" w:rsidP="00D051FE">
          <w:pPr>
            <w:pStyle w:val="NoSpacing"/>
            <w:rPr>
              <w:rFonts w:asciiTheme="minorHAnsi" w:hAnsiTheme="minorHAnsi" w:cstheme="minorHAnsi"/>
              <w:sz w:val="22"/>
              <w:szCs w:val="22"/>
            </w:rPr>
          </w:pPr>
          <w:r>
            <w:rPr>
              <w:rFonts w:asciiTheme="minorHAnsi" w:hAnsiTheme="minorHAnsi" w:cstheme="minorHAnsi"/>
              <w:sz w:val="22"/>
              <w:szCs w:val="22"/>
            </w:rPr>
            <w:t xml:space="preserve">Proposal 31R – Engineer included allowance for a number of fire alarm devices to be relocated for ceiling work during the renovation.  Contractor determined that a lesser number of devices would need to be relocated, resulting in a net credit to the project. </w:t>
          </w:r>
        </w:p>
        <w:p w14:paraId="2F7AD54B" w14:textId="66E61333" w:rsidR="002C5C38" w:rsidRDefault="002C5C38" w:rsidP="00D051FE">
          <w:pPr>
            <w:pStyle w:val="NoSpacing"/>
            <w:rPr>
              <w:rFonts w:asciiTheme="minorHAnsi" w:hAnsiTheme="minorHAnsi" w:cstheme="minorHAnsi"/>
              <w:sz w:val="22"/>
              <w:szCs w:val="22"/>
            </w:rPr>
          </w:pPr>
          <w:r>
            <w:rPr>
              <w:rFonts w:asciiTheme="minorHAnsi" w:hAnsiTheme="minorHAnsi" w:cstheme="minorHAnsi"/>
              <w:sz w:val="22"/>
              <w:szCs w:val="22"/>
            </w:rPr>
            <w:t>DEDUCT $18,550.00</w:t>
          </w:r>
        </w:p>
        <w:p w14:paraId="503D1533" w14:textId="5FFE4AD5" w:rsidR="002C5C38" w:rsidRDefault="002C5C38" w:rsidP="00D051FE">
          <w:pPr>
            <w:pStyle w:val="NoSpacing"/>
            <w:rPr>
              <w:rFonts w:asciiTheme="minorHAnsi" w:hAnsiTheme="minorHAnsi" w:cstheme="minorHAnsi"/>
              <w:sz w:val="22"/>
              <w:szCs w:val="22"/>
            </w:rPr>
          </w:pPr>
          <w:r>
            <w:rPr>
              <w:rFonts w:asciiTheme="minorHAnsi" w:hAnsiTheme="minorHAnsi" w:cstheme="minorHAnsi"/>
              <w:sz w:val="22"/>
              <w:szCs w:val="22"/>
            </w:rPr>
            <w:t>Proposal 32R – Inspector reviewed installed locations of mechanical equipment disconnects on the mezzanine and nine (9) locations were determined to be non-compliant once all other equipment, ductwork and piping was installed.</w:t>
          </w:r>
        </w:p>
        <w:p w14:paraId="7214732D" w14:textId="4AFF39B9" w:rsidR="002C5C38" w:rsidRDefault="002C5C38" w:rsidP="00D051FE">
          <w:pPr>
            <w:pStyle w:val="NoSpacing"/>
            <w:rPr>
              <w:rFonts w:asciiTheme="minorHAnsi" w:hAnsiTheme="minorHAnsi" w:cstheme="minorHAnsi"/>
              <w:sz w:val="22"/>
              <w:szCs w:val="22"/>
            </w:rPr>
          </w:pPr>
          <w:r>
            <w:rPr>
              <w:rFonts w:asciiTheme="minorHAnsi" w:hAnsiTheme="minorHAnsi" w:cstheme="minorHAnsi"/>
              <w:sz w:val="22"/>
              <w:szCs w:val="22"/>
            </w:rPr>
            <w:t>ADD $6,923.00</w:t>
          </w:r>
        </w:p>
        <w:p w14:paraId="580DA3E3" w14:textId="4447B51B" w:rsidR="002C5C38" w:rsidRDefault="002C5C38" w:rsidP="00D051FE">
          <w:pPr>
            <w:pStyle w:val="NoSpacing"/>
            <w:rPr>
              <w:rFonts w:asciiTheme="minorHAnsi" w:hAnsiTheme="minorHAnsi" w:cstheme="minorHAnsi"/>
              <w:sz w:val="22"/>
              <w:szCs w:val="22"/>
            </w:rPr>
          </w:pPr>
          <w:r>
            <w:rPr>
              <w:rFonts w:asciiTheme="minorHAnsi" w:hAnsiTheme="minorHAnsi" w:cstheme="minorHAnsi"/>
              <w:sz w:val="22"/>
              <w:szCs w:val="22"/>
            </w:rPr>
            <w:t xml:space="preserve">Proposal 34 – Light poles were designed for installation on a typical 277-volt distribution system. However, contractor discovered that this lighting circuit was actually fed from a 480-volt circuit.  The cost is for changing breakers to feed new lighting from a 277-volt circuit. </w:t>
          </w:r>
        </w:p>
        <w:p w14:paraId="07DC3B02" w14:textId="1D4093A7" w:rsidR="002C5C38" w:rsidRDefault="002C5C38" w:rsidP="00D051FE">
          <w:pPr>
            <w:pStyle w:val="NoSpacing"/>
            <w:rPr>
              <w:rFonts w:asciiTheme="minorHAnsi" w:hAnsiTheme="minorHAnsi" w:cstheme="minorHAnsi"/>
              <w:sz w:val="22"/>
              <w:szCs w:val="22"/>
            </w:rPr>
          </w:pPr>
          <w:r>
            <w:rPr>
              <w:rFonts w:asciiTheme="minorHAnsi" w:hAnsiTheme="minorHAnsi" w:cstheme="minorHAnsi"/>
              <w:sz w:val="22"/>
              <w:szCs w:val="22"/>
            </w:rPr>
            <w:t>ADD $7,637.00</w:t>
          </w:r>
        </w:p>
        <w:p w14:paraId="6235DEC4" w14:textId="21E10BF8" w:rsidR="002C5C38" w:rsidRDefault="002C5C38" w:rsidP="00D051FE">
          <w:pPr>
            <w:pStyle w:val="NoSpacing"/>
            <w:rPr>
              <w:rFonts w:asciiTheme="minorHAnsi" w:hAnsiTheme="minorHAnsi" w:cstheme="minorHAnsi"/>
              <w:sz w:val="22"/>
              <w:szCs w:val="22"/>
            </w:rPr>
          </w:pPr>
          <w:r>
            <w:rPr>
              <w:rFonts w:asciiTheme="minorHAnsi" w:hAnsiTheme="minorHAnsi" w:cstheme="minorHAnsi"/>
              <w:sz w:val="22"/>
              <w:szCs w:val="22"/>
            </w:rPr>
            <w:t>Proposal 35R – At two of the classrooms, it was determined that it would be better to build a bulkhead to allow for an extended height of the ceiling rather than keeping the entire ceiling at a consistent elevation.  This gives enhanced headroom and allows the structural members to step the ceiling down in one area.</w:t>
          </w:r>
        </w:p>
        <w:p w14:paraId="5AEA018C" w14:textId="264E350E" w:rsidR="002C5C38" w:rsidRDefault="002C5C38" w:rsidP="00D051FE">
          <w:pPr>
            <w:pStyle w:val="NoSpacing"/>
            <w:rPr>
              <w:rFonts w:asciiTheme="minorHAnsi" w:hAnsiTheme="minorHAnsi" w:cstheme="minorHAnsi"/>
              <w:sz w:val="22"/>
              <w:szCs w:val="22"/>
            </w:rPr>
          </w:pPr>
          <w:r>
            <w:rPr>
              <w:rFonts w:asciiTheme="minorHAnsi" w:hAnsiTheme="minorHAnsi" w:cstheme="minorHAnsi"/>
              <w:sz w:val="22"/>
              <w:szCs w:val="22"/>
            </w:rPr>
            <w:lastRenderedPageBreak/>
            <w:t>ADD $6,668.00</w:t>
          </w:r>
        </w:p>
        <w:p w14:paraId="7EF3EC3B" w14:textId="647FCA24" w:rsidR="002C5C38" w:rsidRDefault="002C5C38" w:rsidP="00D051FE">
          <w:pPr>
            <w:pStyle w:val="NoSpacing"/>
            <w:rPr>
              <w:rFonts w:asciiTheme="minorHAnsi" w:hAnsiTheme="minorHAnsi" w:cstheme="minorHAnsi"/>
              <w:sz w:val="22"/>
              <w:szCs w:val="22"/>
            </w:rPr>
          </w:pPr>
          <w:r>
            <w:rPr>
              <w:rFonts w:asciiTheme="minorHAnsi" w:hAnsiTheme="minorHAnsi" w:cstheme="minorHAnsi"/>
              <w:sz w:val="22"/>
              <w:szCs w:val="22"/>
            </w:rPr>
            <w:t>Proposal 36 – Two (2) balancing valves were found to be redundant in the mechanical room.  The contractor reviewed this with the Engineer and they were deemed unnecessary for proper system operation.</w:t>
          </w:r>
        </w:p>
        <w:p w14:paraId="1F170B0B" w14:textId="1B8F8811" w:rsidR="002C5C38" w:rsidRDefault="002C5C38" w:rsidP="00D051FE">
          <w:pPr>
            <w:pStyle w:val="NoSpacing"/>
            <w:rPr>
              <w:rFonts w:asciiTheme="minorHAnsi" w:hAnsiTheme="minorHAnsi" w:cstheme="minorHAnsi"/>
              <w:sz w:val="22"/>
              <w:szCs w:val="22"/>
            </w:rPr>
          </w:pPr>
          <w:r>
            <w:rPr>
              <w:rFonts w:asciiTheme="minorHAnsi" w:hAnsiTheme="minorHAnsi" w:cstheme="minorHAnsi"/>
              <w:sz w:val="22"/>
              <w:szCs w:val="22"/>
            </w:rPr>
            <w:t>DEDUCT $15,500.00</w:t>
          </w:r>
        </w:p>
        <w:p w14:paraId="49879C48" w14:textId="159F46BB" w:rsidR="002C5C38" w:rsidRDefault="002C5C38" w:rsidP="00D051FE">
          <w:pPr>
            <w:pStyle w:val="NoSpacing"/>
            <w:rPr>
              <w:rFonts w:asciiTheme="minorHAnsi" w:hAnsiTheme="minorHAnsi" w:cstheme="minorHAnsi"/>
              <w:sz w:val="22"/>
              <w:szCs w:val="22"/>
            </w:rPr>
          </w:pPr>
          <w:r>
            <w:rPr>
              <w:rFonts w:asciiTheme="minorHAnsi" w:hAnsiTheme="minorHAnsi" w:cstheme="minorHAnsi"/>
              <w:sz w:val="22"/>
              <w:szCs w:val="22"/>
            </w:rPr>
            <w:t>Proposal 37 – Light fixtures selected for installation in exterior soffit were found to be undesirable once installed.  Some locations were found not to be feasible for installation of selected fixtures.  New fixtures were selected during construction with Owner and original fixtures were returned/replaced.</w:t>
          </w:r>
        </w:p>
        <w:p w14:paraId="5058CA76" w14:textId="7FFF214B" w:rsidR="002C5C38" w:rsidRDefault="002C5C38" w:rsidP="00D051FE">
          <w:pPr>
            <w:pStyle w:val="NoSpacing"/>
            <w:rPr>
              <w:rFonts w:asciiTheme="minorHAnsi" w:hAnsiTheme="minorHAnsi" w:cstheme="minorHAnsi"/>
              <w:sz w:val="22"/>
              <w:szCs w:val="22"/>
            </w:rPr>
          </w:pPr>
          <w:r>
            <w:rPr>
              <w:rFonts w:asciiTheme="minorHAnsi" w:hAnsiTheme="minorHAnsi" w:cstheme="minorHAnsi"/>
              <w:sz w:val="22"/>
              <w:szCs w:val="22"/>
            </w:rPr>
            <w:t>ADD $3,759.00</w:t>
          </w:r>
        </w:p>
        <w:p w14:paraId="030D3D88" w14:textId="4FA14CA3" w:rsidR="002C5C38" w:rsidRDefault="003E2CDF" w:rsidP="00D051FE">
          <w:pPr>
            <w:pStyle w:val="NoSpacing"/>
            <w:rPr>
              <w:rFonts w:asciiTheme="minorHAnsi" w:hAnsiTheme="minorHAnsi" w:cstheme="minorHAnsi"/>
              <w:sz w:val="22"/>
              <w:szCs w:val="22"/>
            </w:rPr>
          </w:pPr>
          <w:r>
            <w:rPr>
              <w:rFonts w:asciiTheme="minorHAnsi" w:hAnsiTheme="minorHAnsi" w:cstheme="minorHAnsi"/>
              <w:sz w:val="22"/>
              <w:szCs w:val="22"/>
            </w:rPr>
            <w:t xml:space="preserve">Proposal 38R – M1-M2 light fixtures were called to be surface-mounted but required patching work of the drywall ceiling before installation.  Cost is for general trades work for filling in holes left by existing recess-mounted light fixtures. </w:t>
          </w:r>
          <w:r>
            <w:rPr>
              <w:rFonts w:asciiTheme="minorHAnsi" w:hAnsiTheme="minorHAnsi" w:cstheme="minorHAnsi"/>
              <w:sz w:val="22"/>
              <w:szCs w:val="22"/>
            </w:rPr>
            <w:br/>
            <w:t>ADD $8,577.00</w:t>
          </w:r>
        </w:p>
        <w:p w14:paraId="5106892F" w14:textId="423431B2" w:rsidR="003E2CDF" w:rsidRDefault="003E2CDF" w:rsidP="00D051FE">
          <w:pPr>
            <w:pStyle w:val="NoSpacing"/>
            <w:rPr>
              <w:rFonts w:asciiTheme="minorHAnsi" w:hAnsiTheme="minorHAnsi" w:cstheme="minorHAnsi"/>
              <w:sz w:val="22"/>
              <w:szCs w:val="22"/>
            </w:rPr>
          </w:pPr>
          <w:r>
            <w:rPr>
              <w:rFonts w:asciiTheme="minorHAnsi" w:hAnsiTheme="minorHAnsi" w:cstheme="minorHAnsi"/>
              <w:sz w:val="22"/>
              <w:szCs w:val="22"/>
            </w:rPr>
            <w:t>Proposal 40 – Due to that later completion date to the school year, the same adjustment is being extended to the contractor.</w:t>
          </w:r>
        </w:p>
        <w:p w14:paraId="6A6A37CE" w14:textId="3A1BF189" w:rsidR="003E2CDF" w:rsidRPr="00714C83" w:rsidRDefault="003E2CDF" w:rsidP="00D051FE">
          <w:pPr>
            <w:pStyle w:val="NoSpacing"/>
            <w:rPr>
              <w:rFonts w:asciiTheme="minorHAnsi" w:hAnsiTheme="minorHAnsi" w:cstheme="minorHAnsi"/>
              <w:sz w:val="22"/>
              <w:szCs w:val="22"/>
            </w:rPr>
          </w:pPr>
          <w:r>
            <w:rPr>
              <w:rFonts w:asciiTheme="minorHAnsi" w:hAnsiTheme="minorHAnsi" w:cstheme="minorHAnsi"/>
              <w:sz w:val="22"/>
              <w:szCs w:val="22"/>
            </w:rPr>
            <w:t>ADD $0.00</w:t>
          </w:r>
        </w:p>
        <w:p w14:paraId="76784F90" w14:textId="039D8E39" w:rsidR="00714C83" w:rsidRPr="00714C83" w:rsidRDefault="00000000" w:rsidP="00653113">
          <w:pPr>
            <w:pStyle w:val="NoSpacing"/>
            <w:rPr>
              <w:rFonts w:asciiTheme="minorHAnsi" w:hAnsiTheme="minorHAnsi" w:cstheme="minorHAnsi"/>
              <w:sz w:val="22"/>
              <w:szCs w:val="22"/>
            </w:rPr>
          </w:pPr>
        </w:p>
      </w:sdtContent>
    </w:sdt>
    <w:p w14:paraId="3E920A20"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FUNDING FOR PURCHASES AND OTHER REQUESTS</w:t>
      </w:r>
      <w:r w:rsidR="00DE0B82" w:rsidRPr="00714C83">
        <w:rPr>
          <w:rFonts w:asciiTheme="minorHAnsi" w:hAnsiTheme="minorHAnsi" w:cstheme="minorHAnsi"/>
          <w:b/>
          <w:sz w:val="22"/>
          <w:szCs w:val="22"/>
        </w:rPr>
        <w:t>:</w:t>
      </w:r>
    </w:p>
    <w:p w14:paraId="039B364F" w14:textId="77777777" w:rsidR="00D072A8"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Total Cost</w:t>
      </w:r>
    </w:p>
    <w:sdt>
      <w:sdtPr>
        <w:rPr>
          <w:rFonts w:asciiTheme="minorHAnsi" w:hAnsiTheme="minorHAnsi" w:cstheme="minorHAnsi"/>
          <w:sz w:val="22"/>
          <w:szCs w:val="22"/>
        </w:rPr>
        <w:id w:val="-251896248"/>
        <w:placeholder>
          <w:docPart w:val="272DA70A213F4860B7FD1A44364C185E"/>
        </w:placeholder>
      </w:sdtPr>
      <w:sdtContent>
        <w:p w14:paraId="747F2F84" w14:textId="5F00763A" w:rsidR="00D072A8" w:rsidRPr="00714C83" w:rsidRDefault="003E2CDF" w:rsidP="00760BF5">
          <w:pPr>
            <w:pStyle w:val="NoSpacing"/>
            <w:ind w:left="270"/>
            <w:rPr>
              <w:rFonts w:asciiTheme="minorHAnsi" w:hAnsiTheme="minorHAnsi" w:cstheme="minorHAnsi"/>
              <w:sz w:val="22"/>
              <w:szCs w:val="22"/>
            </w:rPr>
          </w:pPr>
          <w:r>
            <w:rPr>
              <w:rFonts w:asciiTheme="minorHAnsi" w:hAnsiTheme="minorHAnsi" w:cstheme="minorHAnsi"/>
              <w:sz w:val="22"/>
              <w:szCs w:val="22"/>
            </w:rPr>
            <w:t xml:space="preserve">Increase </w:t>
          </w:r>
          <w:r w:rsidR="00653113" w:rsidRPr="00714C83">
            <w:rPr>
              <w:rFonts w:asciiTheme="minorHAnsi" w:hAnsiTheme="minorHAnsi" w:cstheme="minorHAnsi"/>
              <w:sz w:val="22"/>
              <w:szCs w:val="22"/>
            </w:rPr>
            <w:t xml:space="preserve"> $</w:t>
          </w:r>
          <w:r>
            <w:rPr>
              <w:rFonts w:asciiTheme="minorHAnsi" w:hAnsiTheme="minorHAnsi" w:cstheme="minorHAnsi"/>
              <w:sz w:val="22"/>
              <w:szCs w:val="22"/>
            </w:rPr>
            <w:t>5,431</w:t>
          </w:r>
          <w:r w:rsidR="00714C83" w:rsidRPr="00714C83">
            <w:rPr>
              <w:rFonts w:asciiTheme="minorHAnsi" w:hAnsiTheme="minorHAnsi" w:cstheme="minorHAnsi"/>
              <w:sz w:val="22"/>
              <w:szCs w:val="22"/>
            </w:rPr>
            <w:t>.00</w:t>
          </w:r>
        </w:p>
        <w:p w14:paraId="396E4B68" w14:textId="09A5A4EB" w:rsidR="004E6BC1" w:rsidRPr="00714C83" w:rsidRDefault="004E6BC1"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w:t>
          </w:r>
          <w:r w:rsidR="003E2CDF">
            <w:rPr>
              <w:rFonts w:asciiTheme="minorHAnsi" w:hAnsiTheme="minorHAnsi" w:cstheme="minorHAnsi"/>
              <w:sz w:val="22"/>
              <w:szCs w:val="22"/>
            </w:rPr>
            <w:t>11,518,760</w:t>
          </w:r>
          <w:r w:rsidR="00714C83" w:rsidRPr="00714C83">
            <w:rPr>
              <w:rFonts w:asciiTheme="minorHAnsi" w:hAnsiTheme="minorHAnsi" w:cstheme="minorHAnsi"/>
              <w:sz w:val="22"/>
              <w:szCs w:val="22"/>
            </w:rPr>
            <w:t>.00</w:t>
          </w:r>
        </w:p>
      </w:sdtContent>
    </w:sdt>
    <w:p w14:paraId="4E4ECB58" w14:textId="77777777" w:rsidR="00D072A8"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Funding</w:t>
      </w:r>
      <w:r w:rsidR="00DE0B82" w:rsidRPr="00714C83">
        <w:rPr>
          <w:rFonts w:asciiTheme="minorHAnsi" w:hAnsiTheme="minorHAnsi" w:cstheme="minorHAnsi"/>
          <w:b/>
          <w:sz w:val="22"/>
          <w:szCs w:val="22"/>
        </w:rPr>
        <w:t xml:space="preserve"> Source</w:t>
      </w:r>
    </w:p>
    <w:sdt>
      <w:sdtPr>
        <w:rPr>
          <w:rFonts w:asciiTheme="minorHAnsi" w:hAnsiTheme="minorHAnsi" w:cstheme="minorHAnsi"/>
          <w:sz w:val="22"/>
          <w:szCs w:val="22"/>
        </w:rPr>
        <w:id w:val="1234897784"/>
        <w:placeholder>
          <w:docPart w:val="B2F509CE19AB4782B6A7DA11F2534F16"/>
        </w:placeholder>
      </w:sdtPr>
      <w:sdtContent>
        <w:p w14:paraId="3FDBDA7E" w14:textId="17F790E9" w:rsidR="00DE0B82" w:rsidRPr="00714C83" w:rsidRDefault="00990037"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Building Fund</w:t>
          </w:r>
        </w:p>
      </w:sdtContent>
    </w:sdt>
    <w:p w14:paraId="7059E059"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DE4774" w:rsidRPr="00714C83">
        <w:rPr>
          <w:rFonts w:asciiTheme="minorHAnsi" w:hAnsiTheme="minorHAnsi" w:cstheme="minorHAnsi"/>
          <w:b/>
          <w:sz w:val="22"/>
          <w:szCs w:val="22"/>
        </w:rPr>
        <w:t xml:space="preserve"> *</w:t>
      </w:r>
      <w:r w:rsidRPr="00714C83">
        <w:rPr>
          <w:rFonts w:asciiTheme="minorHAnsi" w:hAnsiTheme="minorHAnsi" w:cstheme="minorHAnsi"/>
          <w:b/>
          <w:sz w:val="22"/>
          <w:szCs w:val="22"/>
        </w:rPr>
        <w:t>If more than one funding source, list</w:t>
      </w:r>
      <w:r w:rsidR="00FE1745" w:rsidRPr="00714C83">
        <w:rPr>
          <w:rFonts w:asciiTheme="minorHAnsi" w:hAnsiTheme="minorHAnsi" w:cstheme="minorHAnsi"/>
          <w:b/>
          <w:sz w:val="22"/>
          <w:szCs w:val="22"/>
        </w:rPr>
        <w:t xml:space="preserve"> below</w:t>
      </w:r>
      <w:r w:rsidRPr="00714C83">
        <w:rPr>
          <w:rFonts w:asciiTheme="minorHAnsi" w:hAnsiTheme="minorHAnsi" w:cstheme="minorHAnsi"/>
          <w:b/>
          <w:sz w:val="22"/>
          <w:szCs w:val="22"/>
        </w:rPr>
        <w:t xml:space="preserve"> along with amount or percent for each source</w:t>
      </w:r>
    </w:p>
    <w:sdt>
      <w:sdtPr>
        <w:rPr>
          <w:rFonts w:asciiTheme="minorHAnsi" w:hAnsiTheme="minorHAnsi" w:cstheme="minorHAnsi"/>
          <w:sz w:val="22"/>
          <w:szCs w:val="22"/>
        </w:rPr>
        <w:id w:val="1268575131"/>
        <w:placeholder>
          <w:docPart w:val="531372D68EDF4D719AB71E77C5184A07"/>
        </w:placeholder>
      </w:sdtPr>
      <w:sdtContent>
        <w:p w14:paraId="4300A899" w14:textId="24DE86F1" w:rsidR="00FE1745" w:rsidRPr="00714C83" w:rsidRDefault="001764B6" w:rsidP="00FE174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N/A</w:t>
          </w:r>
        </w:p>
      </w:sdtContent>
    </w:sdt>
    <w:p w14:paraId="0B50CF93" w14:textId="77777777" w:rsidR="00FE1745" w:rsidRPr="00714C83" w:rsidRDefault="00FE1745" w:rsidP="00FE1745">
      <w:pPr>
        <w:pStyle w:val="NoSpacing"/>
        <w:rPr>
          <w:rFonts w:asciiTheme="minorHAnsi" w:hAnsiTheme="minorHAnsi" w:cstheme="minorHAnsi"/>
          <w:b/>
          <w:sz w:val="22"/>
          <w:szCs w:val="22"/>
        </w:rPr>
      </w:pPr>
    </w:p>
    <w:p w14:paraId="3637F3A6" w14:textId="77777777" w:rsidR="00FE1745" w:rsidRPr="00714C83" w:rsidRDefault="00FE1745" w:rsidP="00FE1745">
      <w:pPr>
        <w:pStyle w:val="NoSpacing"/>
        <w:rPr>
          <w:rFonts w:asciiTheme="minorHAnsi" w:hAnsiTheme="minorHAnsi" w:cstheme="minorHAnsi"/>
          <w:b/>
          <w:sz w:val="22"/>
          <w:szCs w:val="22"/>
        </w:rPr>
      </w:pPr>
      <w:r w:rsidRPr="00714C83">
        <w:rPr>
          <w:rFonts w:asciiTheme="minorHAnsi" w:hAnsiTheme="minorHAnsi" w:cstheme="minorHAnsi"/>
          <w:b/>
          <w:sz w:val="22"/>
          <w:szCs w:val="22"/>
        </w:rPr>
        <w:t>IF THIS IS A GRANT, ENTER AMOUNT TO BE AWARDED:</w:t>
      </w:r>
    </w:p>
    <w:p w14:paraId="3D6A491E" w14:textId="77777777" w:rsidR="000946CC" w:rsidRPr="00714C83" w:rsidRDefault="000946CC" w:rsidP="00D072A8">
      <w:pPr>
        <w:pStyle w:val="NoSpacing"/>
        <w:rPr>
          <w:rFonts w:asciiTheme="minorHAnsi" w:hAnsiTheme="minorHAnsi" w:cstheme="minorHAnsi"/>
          <w:sz w:val="22"/>
          <w:szCs w:val="22"/>
        </w:rPr>
      </w:pPr>
    </w:p>
    <w:p w14:paraId="3183C89C" w14:textId="77777777" w:rsidR="00D072A8"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RECOMMENDATION:</w:t>
      </w:r>
    </w:p>
    <w:sdt>
      <w:sdtPr>
        <w:rPr>
          <w:rFonts w:asciiTheme="minorHAnsi" w:hAnsiTheme="minorHAnsi" w:cstheme="minorHAnsi"/>
          <w:sz w:val="22"/>
          <w:szCs w:val="22"/>
        </w:rPr>
        <w:id w:val="-1157767254"/>
        <w:placeholder>
          <w:docPart w:val="FF2DBD4D7A554B9B976B338B5520E22C"/>
        </w:placeholder>
      </w:sdtPr>
      <w:sdtContent>
        <w:p w14:paraId="27B3D1CE" w14:textId="29C457B1" w:rsidR="00D072A8" w:rsidRPr="00714C83" w:rsidRDefault="001764B6"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 xml:space="preserve">I recommend the Board approve </w:t>
          </w:r>
          <w:r w:rsidR="00990037" w:rsidRPr="00714C83">
            <w:rPr>
              <w:rFonts w:asciiTheme="minorHAnsi" w:hAnsiTheme="minorHAnsi" w:cstheme="minorHAnsi"/>
              <w:sz w:val="22"/>
              <w:szCs w:val="22"/>
            </w:rPr>
            <w:t>Change Order #</w:t>
          </w:r>
          <w:r w:rsidR="003E2CDF">
            <w:rPr>
              <w:rFonts w:asciiTheme="minorHAnsi" w:hAnsiTheme="minorHAnsi" w:cstheme="minorHAnsi"/>
              <w:sz w:val="22"/>
              <w:szCs w:val="22"/>
            </w:rPr>
            <w:t>5</w:t>
          </w:r>
          <w:r w:rsidR="00990037" w:rsidRPr="00714C83">
            <w:rPr>
              <w:rFonts w:asciiTheme="minorHAnsi" w:hAnsiTheme="minorHAnsi" w:cstheme="minorHAnsi"/>
              <w:sz w:val="22"/>
              <w:szCs w:val="22"/>
            </w:rPr>
            <w:t xml:space="preserve"> for </w:t>
          </w:r>
          <w:r w:rsidR="003E2CDF">
            <w:rPr>
              <w:rFonts w:asciiTheme="minorHAnsi" w:hAnsiTheme="minorHAnsi" w:cstheme="minorHAnsi"/>
              <w:sz w:val="22"/>
              <w:szCs w:val="22"/>
            </w:rPr>
            <w:t>Camp Ernst Middle</w:t>
          </w:r>
          <w:r w:rsidR="000F1555" w:rsidRPr="00714C83">
            <w:rPr>
              <w:rFonts w:asciiTheme="minorHAnsi" w:hAnsiTheme="minorHAnsi" w:cstheme="minorHAnsi"/>
              <w:sz w:val="22"/>
              <w:szCs w:val="22"/>
            </w:rPr>
            <w:t xml:space="preserve"> School, </w:t>
          </w:r>
          <w:r w:rsidR="003E2CDF">
            <w:rPr>
              <w:rFonts w:asciiTheme="minorHAnsi" w:hAnsiTheme="minorHAnsi" w:cstheme="minorHAnsi"/>
              <w:sz w:val="22"/>
              <w:szCs w:val="22"/>
            </w:rPr>
            <w:t>Addition/Renovations</w:t>
          </w:r>
          <w:r w:rsidR="00F14C5E" w:rsidRPr="00714C83">
            <w:rPr>
              <w:rFonts w:asciiTheme="minorHAnsi" w:hAnsiTheme="minorHAnsi" w:cstheme="minorHAnsi"/>
              <w:sz w:val="22"/>
              <w:szCs w:val="22"/>
            </w:rPr>
            <w:t xml:space="preserve">, BG </w:t>
          </w:r>
          <w:r w:rsidR="000F1555" w:rsidRPr="00714C83">
            <w:rPr>
              <w:rFonts w:asciiTheme="minorHAnsi" w:hAnsiTheme="minorHAnsi" w:cstheme="minorHAnsi"/>
              <w:sz w:val="22"/>
              <w:szCs w:val="22"/>
            </w:rPr>
            <w:t>2</w:t>
          </w:r>
          <w:r w:rsidR="00714C83">
            <w:rPr>
              <w:rFonts w:asciiTheme="minorHAnsi" w:hAnsiTheme="minorHAnsi" w:cstheme="minorHAnsi"/>
              <w:sz w:val="22"/>
              <w:szCs w:val="22"/>
            </w:rPr>
            <w:t>3</w:t>
          </w:r>
          <w:r w:rsidR="003E2CDF">
            <w:rPr>
              <w:rFonts w:asciiTheme="minorHAnsi" w:hAnsiTheme="minorHAnsi" w:cstheme="minorHAnsi"/>
              <w:sz w:val="22"/>
              <w:szCs w:val="22"/>
            </w:rPr>
            <w:t>-269</w:t>
          </w:r>
          <w:r w:rsidR="009077D2" w:rsidRPr="00714C83">
            <w:rPr>
              <w:rFonts w:asciiTheme="minorHAnsi" w:hAnsiTheme="minorHAnsi" w:cstheme="minorHAnsi"/>
              <w:sz w:val="22"/>
              <w:szCs w:val="22"/>
            </w:rPr>
            <w:t>,</w:t>
          </w:r>
          <w:r w:rsidR="00D04AEE" w:rsidRPr="00714C83">
            <w:rPr>
              <w:rFonts w:asciiTheme="minorHAnsi" w:hAnsiTheme="minorHAnsi" w:cstheme="minorHAnsi"/>
              <w:sz w:val="22"/>
              <w:szCs w:val="22"/>
            </w:rPr>
            <w:t xml:space="preserve"> </w:t>
          </w:r>
          <w:r w:rsidRPr="00714C83">
            <w:rPr>
              <w:rFonts w:asciiTheme="minorHAnsi" w:hAnsiTheme="minorHAnsi" w:cstheme="minorHAnsi"/>
              <w:sz w:val="22"/>
              <w:szCs w:val="22"/>
            </w:rPr>
            <w:t>as presented.</w:t>
          </w:r>
        </w:p>
      </w:sdtContent>
    </w:sdt>
    <w:p w14:paraId="38848A1A" w14:textId="77777777" w:rsidR="00D072A8" w:rsidRPr="00714C83" w:rsidRDefault="00D072A8" w:rsidP="00D072A8">
      <w:pPr>
        <w:pStyle w:val="NoSpacing"/>
        <w:rPr>
          <w:rFonts w:asciiTheme="minorHAnsi" w:hAnsiTheme="minorHAnsi" w:cstheme="minorHAnsi"/>
          <w:sz w:val="22"/>
          <w:szCs w:val="22"/>
        </w:rPr>
      </w:pPr>
    </w:p>
    <w:p w14:paraId="693EA24C" w14:textId="77777777" w:rsidR="000F1555"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CONTACT PERSON:</w:t>
      </w:r>
      <w:r w:rsidR="00DE0B82" w:rsidRPr="00714C83">
        <w:rPr>
          <w:rFonts w:asciiTheme="minorHAnsi" w:hAnsiTheme="minorHAnsi" w:cstheme="minorHAnsi"/>
          <w:b/>
          <w:sz w:val="22"/>
          <w:szCs w:val="22"/>
        </w:rPr>
        <w:t xml:space="preserve"> (submitter)</w:t>
      </w:r>
    </w:p>
    <w:p w14:paraId="1C2622F2" w14:textId="2563303F" w:rsidR="00D072A8" w:rsidRPr="00714C83" w:rsidRDefault="00000000" w:rsidP="00D072A8">
      <w:pPr>
        <w:pStyle w:val="NoSpacing"/>
        <w:rPr>
          <w:rFonts w:asciiTheme="minorHAnsi" w:hAnsiTheme="minorHAnsi" w:cstheme="minorHAnsi"/>
          <w:sz w:val="22"/>
          <w:szCs w:val="22"/>
        </w:rPr>
      </w:pPr>
      <w:sdt>
        <w:sdtPr>
          <w:rPr>
            <w:rFonts w:asciiTheme="minorHAnsi" w:hAnsiTheme="minorHAnsi" w:cstheme="minorHAnsi"/>
            <w:sz w:val="22"/>
            <w:szCs w:val="22"/>
          </w:rPr>
          <w:id w:val="-1229372256"/>
          <w:placeholder>
            <w:docPart w:val="2E10778993734DDEAEE7F536FA8984E5"/>
          </w:placeholder>
        </w:sdtPr>
        <w:sdtContent>
          <w:r w:rsidR="001764B6" w:rsidRPr="00714C83">
            <w:rPr>
              <w:rFonts w:asciiTheme="minorHAnsi" w:hAnsiTheme="minorHAnsi" w:cstheme="minorHAnsi"/>
              <w:sz w:val="22"/>
              <w:szCs w:val="22"/>
            </w:rPr>
            <w:t xml:space="preserve">Kim Best, Assistant Superintendent of Operations </w:t>
          </w:r>
        </w:sdtContent>
      </w:sdt>
    </w:p>
    <w:sectPr w:rsidR="00D072A8" w:rsidRPr="00714C83"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3193" w14:textId="77777777" w:rsidR="008B66AE" w:rsidRDefault="008B66AE">
      <w:r>
        <w:separator/>
      </w:r>
    </w:p>
  </w:endnote>
  <w:endnote w:type="continuationSeparator" w:id="0">
    <w:p w14:paraId="26755479" w14:textId="77777777" w:rsidR="008B66AE" w:rsidRDefault="008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FED7" w14:textId="77777777" w:rsidR="008B66AE" w:rsidRDefault="008B66AE">
      <w:r>
        <w:separator/>
      </w:r>
    </w:p>
  </w:footnote>
  <w:footnote w:type="continuationSeparator" w:id="0">
    <w:p w14:paraId="708128E1" w14:textId="77777777" w:rsidR="008B66AE" w:rsidRDefault="008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23E7A"/>
    <w:rsid w:val="000248E4"/>
    <w:rsid w:val="00027EC8"/>
    <w:rsid w:val="000307BE"/>
    <w:rsid w:val="000369EA"/>
    <w:rsid w:val="00036B34"/>
    <w:rsid w:val="000442C9"/>
    <w:rsid w:val="00045B84"/>
    <w:rsid w:val="00046237"/>
    <w:rsid w:val="00047968"/>
    <w:rsid w:val="0005093B"/>
    <w:rsid w:val="00062AFE"/>
    <w:rsid w:val="0006478A"/>
    <w:rsid w:val="00067A1A"/>
    <w:rsid w:val="0007125B"/>
    <w:rsid w:val="0008045B"/>
    <w:rsid w:val="000816E6"/>
    <w:rsid w:val="00085C4D"/>
    <w:rsid w:val="00087C9C"/>
    <w:rsid w:val="00090F31"/>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1555"/>
    <w:rsid w:val="000F5DC1"/>
    <w:rsid w:val="000F6027"/>
    <w:rsid w:val="000F7415"/>
    <w:rsid w:val="001006E8"/>
    <w:rsid w:val="00101AF5"/>
    <w:rsid w:val="0010542F"/>
    <w:rsid w:val="0010555B"/>
    <w:rsid w:val="0010558D"/>
    <w:rsid w:val="001102E7"/>
    <w:rsid w:val="001106C5"/>
    <w:rsid w:val="00116B89"/>
    <w:rsid w:val="0012232B"/>
    <w:rsid w:val="0012465F"/>
    <w:rsid w:val="001260A9"/>
    <w:rsid w:val="00127558"/>
    <w:rsid w:val="00130498"/>
    <w:rsid w:val="00142BAF"/>
    <w:rsid w:val="00146B47"/>
    <w:rsid w:val="001576AA"/>
    <w:rsid w:val="00172A41"/>
    <w:rsid w:val="00173550"/>
    <w:rsid w:val="001764B6"/>
    <w:rsid w:val="00192EBB"/>
    <w:rsid w:val="00194640"/>
    <w:rsid w:val="001A55E2"/>
    <w:rsid w:val="001B2D7B"/>
    <w:rsid w:val="001B539E"/>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81E0B"/>
    <w:rsid w:val="002907F1"/>
    <w:rsid w:val="002915AA"/>
    <w:rsid w:val="00291D1B"/>
    <w:rsid w:val="002A4B19"/>
    <w:rsid w:val="002B2809"/>
    <w:rsid w:val="002C0341"/>
    <w:rsid w:val="002C4686"/>
    <w:rsid w:val="002C5C38"/>
    <w:rsid w:val="002E2E48"/>
    <w:rsid w:val="002E620A"/>
    <w:rsid w:val="002E6AA4"/>
    <w:rsid w:val="002F1577"/>
    <w:rsid w:val="002F2059"/>
    <w:rsid w:val="00305B2D"/>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B0A8C"/>
    <w:rsid w:val="003B6A8B"/>
    <w:rsid w:val="003C05AF"/>
    <w:rsid w:val="003C06A3"/>
    <w:rsid w:val="003D61B6"/>
    <w:rsid w:val="003D6843"/>
    <w:rsid w:val="003E2CDF"/>
    <w:rsid w:val="003F16EC"/>
    <w:rsid w:val="003F3801"/>
    <w:rsid w:val="00400D2E"/>
    <w:rsid w:val="00403BBA"/>
    <w:rsid w:val="0041085F"/>
    <w:rsid w:val="004110BD"/>
    <w:rsid w:val="00411AA6"/>
    <w:rsid w:val="00422DC3"/>
    <w:rsid w:val="00425C55"/>
    <w:rsid w:val="004263A8"/>
    <w:rsid w:val="0043032B"/>
    <w:rsid w:val="00433C2F"/>
    <w:rsid w:val="00435C7C"/>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806"/>
    <w:rsid w:val="004D7F77"/>
    <w:rsid w:val="004E2A51"/>
    <w:rsid w:val="004E2DED"/>
    <w:rsid w:val="004E6BC1"/>
    <w:rsid w:val="005029FD"/>
    <w:rsid w:val="00503719"/>
    <w:rsid w:val="00537068"/>
    <w:rsid w:val="00537EA5"/>
    <w:rsid w:val="005407B0"/>
    <w:rsid w:val="0055059D"/>
    <w:rsid w:val="0055247C"/>
    <w:rsid w:val="005536D8"/>
    <w:rsid w:val="00556B47"/>
    <w:rsid w:val="00556ED1"/>
    <w:rsid w:val="0056217E"/>
    <w:rsid w:val="0056282A"/>
    <w:rsid w:val="00562FFD"/>
    <w:rsid w:val="00564EA2"/>
    <w:rsid w:val="0056733F"/>
    <w:rsid w:val="00567759"/>
    <w:rsid w:val="00574B1D"/>
    <w:rsid w:val="00575BF7"/>
    <w:rsid w:val="00577A60"/>
    <w:rsid w:val="005804A1"/>
    <w:rsid w:val="00594322"/>
    <w:rsid w:val="005B121E"/>
    <w:rsid w:val="005B1EE2"/>
    <w:rsid w:val="005B4722"/>
    <w:rsid w:val="005B4D75"/>
    <w:rsid w:val="005B5624"/>
    <w:rsid w:val="005C010E"/>
    <w:rsid w:val="005C7D69"/>
    <w:rsid w:val="005D7E2D"/>
    <w:rsid w:val="005E31C2"/>
    <w:rsid w:val="005E63B9"/>
    <w:rsid w:val="005E6D7F"/>
    <w:rsid w:val="0060063F"/>
    <w:rsid w:val="00603F62"/>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4C83"/>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2B1"/>
    <w:rsid w:val="00810339"/>
    <w:rsid w:val="0083442B"/>
    <w:rsid w:val="0084129D"/>
    <w:rsid w:val="00844B33"/>
    <w:rsid w:val="00863939"/>
    <w:rsid w:val="0088203C"/>
    <w:rsid w:val="00882427"/>
    <w:rsid w:val="00891A2A"/>
    <w:rsid w:val="008A1CE4"/>
    <w:rsid w:val="008A2749"/>
    <w:rsid w:val="008A4692"/>
    <w:rsid w:val="008B66AE"/>
    <w:rsid w:val="008B731E"/>
    <w:rsid w:val="008C02BA"/>
    <w:rsid w:val="008D018E"/>
    <w:rsid w:val="008D0759"/>
    <w:rsid w:val="008D46C0"/>
    <w:rsid w:val="008D7D72"/>
    <w:rsid w:val="008E1DE3"/>
    <w:rsid w:val="008E561D"/>
    <w:rsid w:val="008F6E83"/>
    <w:rsid w:val="009005E7"/>
    <w:rsid w:val="00901F98"/>
    <w:rsid w:val="009050B6"/>
    <w:rsid w:val="00905235"/>
    <w:rsid w:val="009077D2"/>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90037"/>
    <w:rsid w:val="009A56CE"/>
    <w:rsid w:val="009B2C8D"/>
    <w:rsid w:val="009B5085"/>
    <w:rsid w:val="009B5A11"/>
    <w:rsid w:val="009C496A"/>
    <w:rsid w:val="009C637E"/>
    <w:rsid w:val="009D1821"/>
    <w:rsid w:val="009D29FF"/>
    <w:rsid w:val="009E163A"/>
    <w:rsid w:val="009E44F9"/>
    <w:rsid w:val="009F2585"/>
    <w:rsid w:val="009F445C"/>
    <w:rsid w:val="009F6562"/>
    <w:rsid w:val="00A03361"/>
    <w:rsid w:val="00A04069"/>
    <w:rsid w:val="00A1655A"/>
    <w:rsid w:val="00A3345F"/>
    <w:rsid w:val="00A366C8"/>
    <w:rsid w:val="00A45E43"/>
    <w:rsid w:val="00A57425"/>
    <w:rsid w:val="00A60650"/>
    <w:rsid w:val="00A6424B"/>
    <w:rsid w:val="00A6744E"/>
    <w:rsid w:val="00A711C7"/>
    <w:rsid w:val="00A762FB"/>
    <w:rsid w:val="00A77509"/>
    <w:rsid w:val="00A77661"/>
    <w:rsid w:val="00A80943"/>
    <w:rsid w:val="00A82990"/>
    <w:rsid w:val="00A87B39"/>
    <w:rsid w:val="00AA05CF"/>
    <w:rsid w:val="00AA2509"/>
    <w:rsid w:val="00AA28B6"/>
    <w:rsid w:val="00AA4BB1"/>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247A4"/>
    <w:rsid w:val="00B327D8"/>
    <w:rsid w:val="00B36878"/>
    <w:rsid w:val="00B4192E"/>
    <w:rsid w:val="00B53F76"/>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C5BF8"/>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4AEE"/>
    <w:rsid w:val="00D051FE"/>
    <w:rsid w:val="00D072A8"/>
    <w:rsid w:val="00D1172F"/>
    <w:rsid w:val="00D12F78"/>
    <w:rsid w:val="00D177EF"/>
    <w:rsid w:val="00D205E3"/>
    <w:rsid w:val="00D21E7B"/>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05FF"/>
    <w:rsid w:val="00D8262A"/>
    <w:rsid w:val="00D87115"/>
    <w:rsid w:val="00DA0E68"/>
    <w:rsid w:val="00DA238E"/>
    <w:rsid w:val="00DA48C3"/>
    <w:rsid w:val="00DA67A9"/>
    <w:rsid w:val="00DB7E87"/>
    <w:rsid w:val="00DC0813"/>
    <w:rsid w:val="00DC31BF"/>
    <w:rsid w:val="00DD16A0"/>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56F8A"/>
    <w:rsid w:val="00E617F7"/>
    <w:rsid w:val="00E66C1A"/>
    <w:rsid w:val="00E73BEA"/>
    <w:rsid w:val="00EA10E2"/>
    <w:rsid w:val="00EA124F"/>
    <w:rsid w:val="00EA336E"/>
    <w:rsid w:val="00EB0EB3"/>
    <w:rsid w:val="00EB2C4F"/>
    <w:rsid w:val="00EB2D17"/>
    <w:rsid w:val="00EC7CD4"/>
    <w:rsid w:val="00EE7447"/>
    <w:rsid w:val="00F022E0"/>
    <w:rsid w:val="00F078B8"/>
    <w:rsid w:val="00F07EFC"/>
    <w:rsid w:val="00F13F87"/>
    <w:rsid w:val="00F1462A"/>
    <w:rsid w:val="00F14C5E"/>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9D"/>
    <w:rsid w:val="00FA0DAB"/>
    <w:rsid w:val="00FA3CB7"/>
    <w:rsid w:val="00FB02B8"/>
    <w:rsid w:val="00FB5C9C"/>
    <w:rsid w:val="00FB7E27"/>
    <w:rsid w:val="00FC5653"/>
    <w:rsid w:val="00FD226A"/>
    <w:rsid w:val="00FD30D6"/>
    <w:rsid w:val="00FE1656"/>
    <w:rsid w:val="00FE1745"/>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13642D"/>
    <w:rsid w:val="00195818"/>
    <w:rsid w:val="001E4628"/>
    <w:rsid w:val="00350928"/>
    <w:rsid w:val="003718AF"/>
    <w:rsid w:val="003A03C8"/>
    <w:rsid w:val="00406556"/>
    <w:rsid w:val="00427438"/>
    <w:rsid w:val="00430F05"/>
    <w:rsid w:val="00445713"/>
    <w:rsid w:val="004574D0"/>
    <w:rsid w:val="00467E4F"/>
    <w:rsid w:val="004D3C03"/>
    <w:rsid w:val="0051542E"/>
    <w:rsid w:val="00563D54"/>
    <w:rsid w:val="005E5A26"/>
    <w:rsid w:val="005E652C"/>
    <w:rsid w:val="00632387"/>
    <w:rsid w:val="00635C89"/>
    <w:rsid w:val="00682DD6"/>
    <w:rsid w:val="00782214"/>
    <w:rsid w:val="007B2151"/>
    <w:rsid w:val="00832AE1"/>
    <w:rsid w:val="008961B3"/>
    <w:rsid w:val="008B2B27"/>
    <w:rsid w:val="0093647B"/>
    <w:rsid w:val="009509DE"/>
    <w:rsid w:val="00A05E6B"/>
    <w:rsid w:val="00AC4129"/>
    <w:rsid w:val="00B32F66"/>
    <w:rsid w:val="00B567FE"/>
    <w:rsid w:val="00B60698"/>
    <w:rsid w:val="00BD6464"/>
    <w:rsid w:val="00C77529"/>
    <w:rsid w:val="00DE23C8"/>
    <w:rsid w:val="00E13973"/>
    <w:rsid w:val="00E25CE3"/>
    <w:rsid w:val="00E43814"/>
    <w:rsid w:val="00E919F5"/>
    <w:rsid w:val="00E94AC1"/>
    <w:rsid w:val="00EB3177"/>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5</cp:revision>
  <cp:lastPrinted>2025-04-24T13:15:00Z</cp:lastPrinted>
  <dcterms:created xsi:type="dcterms:W3CDTF">2025-05-27T12:30:00Z</dcterms:created>
  <dcterms:modified xsi:type="dcterms:W3CDTF">2025-05-27T12:58:00Z</dcterms:modified>
</cp:coreProperties>
</file>