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AF4" w:rsidRDefault="00C87AF4" w:rsidP="00C87AF4">
      <w:pPr>
        <w:pStyle w:val="Title"/>
        <w:rPr>
          <w:sz w:val="22"/>
        </w:rPr>
      </w:pPr>
      <w:r>
        <w:rPr>
          <w:sz w:val="22"/>
        </w:rPr>
        <w:t>Twenty-First Century Community Learning Centers Project Summary</w:t>
      </w:r>
    </w:p>
    <w:p w:rsidR="00C87AF4" w:rsidRDefault="00C87AF4" w:rsidP="00C87AF4"/>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8"/>
        <w:gridCol w:w="12360"/>
      </w:tblGrid>
      <w:tr w:rsidR="00C87AF4" w:rsidRPr="006E0816" w:rsidTr="000200C7">
        <w:trPr>
          <w:cantSplit/>
          <w:trHeight w:val="576"/>
        </w:trPr>
        <w:tc>
          <w:tcPr>
            <w:tcW w:w="1788" w:type="dxa"/>
            <w:tcBorders>
              <w:bottom w:val="single" w:sz="4" w:space="0" w:color="auto"/>
              <w:right w:val="nil"/>
            </w:tcBorders>
            <w:vAlign w:val="center"/>
          </w:tcPr>
          <w:p w:rsidR="00C87AF4" w:rsidRPr="006E0816" w:rsidRDefault="00C87AF4" w:rsidP="000200C7">
            <w:pPr>
              <w:rPr>
                <w:rFonts w:ascii="Arial" w:hAnsi="Arial" w:cs="Arial"/>
                <w:sz w:val="20"/>
                <w:szCs w:val="20"/>
              </w:rPr>
            </w:pPr>
          </w:p>
          <w:p w:rsidR="00C87AF4" w:rsidRPr="006E0816" w:rsidRDefault="00C87AF4" w:rsidP="000200C7">
            <w:pPr>
              <w:rPr>
                <w:rFonts w:ascii="Arial" w:hAnsi="Arial" w:cs="Arial"/>
                <w:sz w:val="20"/>
                <w:szCs w:val="20"/>
              </w:rPr>
            </w:pPr>
            <w:r>
              <w:rPr>
                <w:rFonts w:ascii="Arial" w:hAnsi="Arial" w:cs="Arial"/>
                <w:sz w:val="20"/>
                <w:szCs w:val="20"/>
              </w:rPr>
              <w:t>Goals</w:t>
            </w:r>
            <w:r w:rsidRPr="006E0816">
              <w:rPr>
                <w:rFonts w:ascii="Arial" w:hAnsi="Arial" w:cs="Arial"/>
                <w:sz w:val="20"/>
                <w:szCs w:val="20"/>
              </w:rPr>
              <w:t xml:space="preserve"> </w:t>
            </w:r>
          </w:p>
          <w:p w:rsidR="00C87AF4" w:rsidRPr="006E0816" w:rsidRDefault="00C87AF4" w:rsidP="000200C7">
            <w:pPr>
              <w:rPr>
                <w:rFonts w:ascii="Arial" w:hAnsi="Arial" w:cs="Arial"/>
                <w:sz w:val="20"/>
                <w:szCs w:val="20"/>
              </w:rPr>
            </w:pPr>
          </w:p>
        </w:tc>
        <w:tc>
          <w:tcPr>
            <w:tcW w:w="12360" w:type="dxa"/>
            <w:tcBorders>
              <w:left w:val="nil"/>
            </w:tcBorders>
          </w:tcPr>
          <w:p w:rsidR="00C87AF4" w:rsidRPr="00EB3AF2" w:rsidRDefault="00C87AF4" w:rsidP="000200C7">
            <w:pPr>
              <w:pStyle w:val="ListParagraph"/>
              <w:numPr>
                <w:ilvl w:val="0"/>
                <w:numId w:val="6"/>
              </w:numPr>
              <w:spacing w:after="0"/>
              <w:rPr>
                <w:rFonts w:ascii="Arial" w:hAnsi="Arial" w:cs="Arial"/>
                <w:sz w:val="20"/>
                <w:szCs w:val="20"/>
              </w:rPr>
            </w:pPr>
            <w:r w:rsidRPr="00EB3AF2">
              <w:rPr>
                <w:rFonts w:ascii="Arial" w:hAnsi="Arial" w:cs="Arial"/>
                <w:sz w:val="20"/>
                <w:szCs w:val="20"/>
              </w:rPr>
              <w:t xml:space="preserve">To provide targeted students with high quality tutoring and intervention strategies in reading and math supported by educational and enrichment activities that will enhance learning. </w:t>
            </w:r>
          </w:p>
          <w:p w:rsidR="00C87AF4" w:rsidRPr="00EB3AF2" w:rsidRDefault="00C87AF4" w:rsidP="000200C7">
            <w:pPr>
              <w:pStyle w:val="ListParagraph"/>
              <w:numPr>
                <w:ilvl w:val="0"/>
                <w:numId w:val="6"/>
              </w:numPr>
              <w:spacing w:after="0"/>
              <w:rPr>
                <w:rFonts w:ascii="Arial" w:hAnsi="Arial" w:cs="Arial"/>
                <w:sz w:val="20"/>
                <w:szCs w:val="20"/>
              </w:rPr>
            </w:pPr>
            <w:r w:rsidRPr="00EB3AF2">
              <w:rPr>
                <w:rFonts w:ascii="Arial" w:hAnsi="Arial" w:cs="Arial"/>
                <w:sz w:val="20"/>
                <w:szCs w:val="20"/>
              </w:rPr>
              <w:t xml:space="preserve">To engage the parents of high school students in meaningful parent and family focused activities. </w:t>
            </w:r>
          </w:p>
          <w:p w:rsidR="00C87AF4" w:rsidRPr="00EB3AF2" w:rsidRDefault="00C87AF4" w:rsidP="000200C7">
            <w:pPr>
              <w:pStyle w:val="ListParagraph"/>
              <w:numPr>
                <w:ilvl w:val="0"/>
                <w:numId w:val="6"/>
              </w:numPr>
              <w:spacing w:after="0"/>
              <w:rPr>
                <w:rFonts w:ascii="Arial" w:hAnsi="Arial" w:cs="Arial"/>
                <w:sz w:val="20"/>
                <w:szCs w:val="20"/>
              </w:rPr>
            </w:pPr>
            <w:r w:rsidRPr="00EB3AF2">
              <w:rPr>
                <w:rFonts w:ascii="Arial" w:hAnsi="Arial" w:cs="Arial"/>
                <w:sz w:val="20"/>
                <w:szCs w:val="20"/>
              </w:rPr>
              <w:t>To provide a positive educational, enrichment and social opportunities for the targeted students and their families.</w:t>
            </w:r>
          </w:p>
          <w:p w:rsidR="00C87AF4" w:rsidRPr="00EB3AF2" w:rsidRDefault="00C87AF4" w:rsidP="000200C7">
            <w:pPr>
              <w:pStyle w:val="ListParagraph"/>
              <w:numPr>
                <w:ilvl w:val="0"/>
                <w:numId w:val="6"/>
              </w:numPr>
              <w:spacing w:after="0"/>
              <w:rPr>
                <w:rFonts w:ascii="Arial" w:hAnsi="Arial" w:cs="Arial"/>
                <w:sz w:val="20"/>
                <w:szCs w:val="20"/>
              </w:rPr>
            </w:pPr>
            <w:r w:rsidRPr="00EB3AF2">
              <w:rPr>
                <w:rFonts w:ascii="Arial" w:hAnsi="Arial" w:cs="Arial"/>
                <w:sz w:val="20"/>
                <w:szCs w:val="20"/>
              </w:rPr>
              <w:t xml:space="preserve">Improve student behavior and reduce the number of student absences, tardies and classroom disruptions. </w:t>
            </w:r>
          </w:p>
        </w:tc>
      </w:tr>
      <w:tr w:rsidR="00C87AF4" w:rsidRPr="006E0816" w:rsidTr="000200C7">
        <w:trPr>
          <w:cantSplit/>
        </w:trPr>
        <w:tc>
          <w:tcPr>
            <w:tcW w:w="1788" w:type="dxa"/>
            <w:tcBorders>
              <w:right w:val="nil"/>
            </w:tcBorders>
          </w:tcPr>
          <w:p w:rsidR="00C87AF4" w:rsidRPr="006E0816" w:rsidRDefault="00C87AF4" w:rsidP="000200C7">
            <w:pPr>
              <w:rPr>
                <w:rFonts w:ascii="Arial" w:hAnsi="Arial" w:cs="Arial"/>
                <w:sz w:val="20"/>
                <w:szCs w:val="20"/>
              </w:rPr>
            </w:pPr>
          </w:p>
          <w:p w:rsidR="00C87AF4" w:rsidRPr="006E0816" w:rsidRDefault="00C87AF4" w:rsidP="000200C7">
            <w:pPr>
              <w:rPr>
                <w:rFonts w:ascii="Arial" w:hAnsi="Arial" w:cs="Arial"/>
                <w:sz w:val="20"/>
                <w:szCs w:val="20"/>
              </w:rPr>
            </w:pPr>
            <w:r w:rsidRPr="006E0816">
              <w:rPr>
                <w:rFonts w:ascii="Arial" w:hAnsi="Arial" w:cs="Arial"/>
                <w:sz w:val="20"/>
                <w:szCs w:val="20"/>
              </w:rPr>
              <w:t>Objectives:</w:t>
            </w:r>
          </w:p>
        </w:tc>
        <w:tc>
          <w:tcPr>
            <w:tcW w:w="12360" w:type="dxa"/>
            <w:tcBorders>
              <w:left w:val="nil"/>
            </w:tcBorders>
          </w:tcPr>
          <w:p w:rsidR="00C87AF4" w:rsidRPr="006E0816" w:rsidRDefault="00C87AF4" w:rsidP="000200C7">
            <w:pPr>
              <w:numPr>
                <w:ilvl w:val="0"/>
                <w:numId w:val="3"/>
              </w:numPr>
              <w:spacing w:after="0"/>
              <w:rPr>
                <w:rFonts w:ascii="Arial" w:hAnsi="Arial" w:cs="Arial"/>
                <w:sz w:val="20"/>
                <w:szCs w:val="20"/>
              </w:rPr>
            </w:pPr>
            <w:r w:rsidRPr="006E0816">
              <w:rPr>
                <w:rFonts w:ascii="Arial" w:hAnsi="Arial" w:cs="Arial"/>
                <w:sz w:val="20"/>
                <w:szCs w:val="20"/>
              </w:rPr>
              <w:t xml:space="preserve">To improve reading and math scores of 100 targeted students by </w:t>
            </w:r>
            <w:r>
              <w:rPr>
                <w:rFonts w:ascii="Arial" w:hAnsi="Arial" w:cs="Arial"/>
                <w:sz w:val="20"/>
                <w:szCs w:val="20"/>
              </w:rPr>
              <w:t>4-7 points</w:t>
            </w:r>
            <w:r w:rsidRPr="006E0816">
              <w:rPr>
                <w:rFonts w:ascii="Arial" w:hAnsi="Arial" w:cs="Arial"/>
                <w:sz w:val="20"/>
                <w:szCs w:val="20"/>
              </w:rPr>
              <w:t xml:space="preserve"> as measured by the district MAP scores. </w:t>
            </w:r>
          </w:p>
          <w:p w:rsidR="00C87AF4" w:rsidRPr="006E0816" w:rsidRDefault="00C87AF4" w:rsidP="000200C7">
            <w:pPr>
              <w:numPr>
                <w:ilvl w:val="0"/>
                <w:numId w:val="3"/>
              </w:numPr>
              <w:spacing w:after="0"/>
              <w:rPr>
                <w:rFonts w:ascii="Arial" w:hAnsi="Arial" w:cs="Arial"/>
                <w:sz w:val="20"/>
                <w:szCs w:val="20"/>
              </w:rPr>
            </w:pPr>
            <w:r w:rsidRPr="006E0816">
              <w:rPr>
                <w:rFonts w:ascii="Arial" w:hAnsi="Arial" w:cs="Arial"/>
                <w:sz w:val="20"/>
                <w:szCs w:val="20"/>
              </w:rPr>
              <w:t xml:space="preserve">To </w:t>
            </w:r>
            <w:r>
              <w:rPr>
                <w:rFonts w:ascii="Arial" w:hAnsi="Arial" w:cs="Arial"/>
                <w:sz w:val="20"/>
                <w:szCs w:val="20"/>
              </w:rPr>
              <w:t>reduce by 20% the number of students scoring below grade level in reading and math on the MAP assessment</w:t>
            </w:r>
            <w:r w:rsidRPr="006E0816">
              <w:rPr>
                <w:rFonts w:ascii="Arial" w:hAnsi="Arial" w:cs="Arial"/>
                <w:sz w:val="20"/>
                <w:szCs w:val="20"/>
              </w:rPr>
              <w:t>.</w:t>
            </w:r>
          </w:p>
          <w:p w:rsidR="00C87AF4" w:rsidRPr="006E0816" w:rsidRDefault="00C87AF4" w:rsidP="000200C7">
            <w:pPr>
              <w:numPr>
                <w:ilvl w:val="0"/>
                <w:numId w:val="3"/>
              </w:numPr>
              <w:spacing w:after="0"/>
              <w:rPr>
                <w:rFonts w:ascii="Arial" w:hAnsi="Arial" w:cs="Arial"/>
                <w:sz w:val="20"/>
                <w:szCs w:val="20"/>
              </w:rPr>
            </w:pPr>
            <w:r w:rsidRPr="006E0816">
              <w:rPr>
                <w:rFonts w:ascii="Arial" w:hAnsi="Arial" w:cs="Arial"/>
                <w:sz w:val="20"/>
                <w:szCs w:val="20"/>
              </w:rPr>
              <w:t>To provide</w:t>
            </w:r>
            <w:r>
              <w:rPr>
                <w:rFonts w:ascii="Arial" w:hAnsi="Arial" w:cs="Arial"/>
                <w:sz w:val="20"/>
                <w:szCs w:val="20"/>
              </w:rPr>
              <w:t xml:space="preserve"> monthly</w:t>
            </w:r>
            <w:r w:rsidRPr="006E0816">
              <w:rPr>
                <w:rFonts w:ascii="Arial" w:hAnsi="Arial" w:cs="Arial"/>
                <w:sz w:val="20"/>
                <w:szCs w:val="20"/>
              </w:rPr>
              <w:t xml:space="preserve"> Parent </w:t>
            </w:r>
            <w:r>
              <w:rPr>
                <w:rFonts w:ascii="Arial" w:hAnsi="Arial" w:cs="Arial"/>
                <w:sz w:val="20"/>
                <w:szCs w:val="20"/>
              </w:rPr>
              <w:t>workshops</w:t>
            </w:r>
            <w:r w:rsidRPr="006E0816">
              <w:rPr>
                <w:rFonts w:ascii="Arial" w:hAnsi="Arial" w:cs="Arial"/>
                <w:sz w:val="20"/>
                <w:szCs w:val="20"/>
              </w:rPr>
              <w:t xml:space="preserve"> for 200 parents to increase parent involvement in the improvement efforts of the school and students. </w:t>
            </w:r>
          </w:p>
          <w:p w:rsidR="00C87AF4" w:rsidRPr="006E0816" w:rsidRDefault="00C87AF4" w:rsidP="000200C7">
            <w:pPr>
              <w:numPr>
                <w:ilvl w:val="0"/>
                <w:numId w:val="3"/>
              </w:numPr>
              <w:spacing w:after="0"/>
              <w:rPr>
                <w:rFonts w:ascii="Arial" w:hAnsi="Arial" w:cs="Arial"/>
                <w:sz w:val="20"/>
                <w:szCs w:val="20"/>
              </w:rPr>
            </w:pPr>
            <w:r w:rsidRPr="006E0816">
              <w:rPr>
                <w:rFonts w:ascii="Arial" w:hAnsi="Arial" w:cs="Arial"/>
                <w:sz w:val="20"/>
                <w:szCs w:val="20"/>
              </w:rPr>
              <w:t>To increase student attendance to the district goal of 9</w:t>
            </w:r>
            <w:r>
              <w:rPr>
                <w:rFonts w:ascii="Arial" w:hAnsi="Arial" w:cs="Arial"/>
                <w:sz w:val="20"/>
                <w:szCs w:val="20"/>
              </w:rPr>
              <w:t>6</w:t>
            </w:r>
            <w:r w:rsidRPr="006E0816">
              <w:rPr>
                <w:rFonts w:ascii="Arial" w:hAnsi="Arial" w:cs="Arial"/>
                <w:sz w:val="20"/>
                <w:szCs w:val="20"/>
              </w:rPr>
              <w:t>% and decrease office referrals by 10%</w:t>
            </w:r>
            <w:r>
              <w:rPr>
                <w:rFonts w:ascii="Arial" w:hAnsi="Arial" w:cs="Arial"/>
                <w:sz w:val="20"/>
                <w:szCs w:val="20"/>
              </w:rPr>
              <w:t xml:space="preserve">. </w:t>
            </w:r>
            <w:r w:rsidRPr="006E0816">
              <w:rPr>
                <w:rFonts w:ascii="Arial" w:hAnsi="Arial" w:cs="Arial"/>
                <w:sz w:val="20"/>
                <w:szCs w:val="20"/>
              </w:rPr>
              <w:t xml:space="preserve">                 </w:t>
            </w:r>
          </w:p>
        </w:tc>
      </w:tr>
    </w:tbl>
    <w:p w:rsidR="00C87AF4" w:rsidRPr="006E0816" w:rsidRDefault="00C87AF4" w:rsidP="00C87AF4">
      <w:pPr>
        <w:rPr>
          <w:rFonts w:ascii="Arial" w:hAnsi="Arial" w:cs="Arial"/>
          <w:sz w:val="20"/>
          <w:szCs w:val="20"/>
        </w:rPr>
      </w:pPr>
    </w:p>
    <w:p w:rsidR="00C87AF4" w:rsidRPr="006E0816" w:rsidRDefault="00C87AF4" w:rsidP="00C87AF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176"/>
      </w:tblGrid>
      <w:tr w:rsidR="00C87AF4" w:rsidRPr="006E0816" w:rsidTr="000200C7">
        <w:trPr>
          <w:trHeight w:val="720"/>
        </w:trPr>
        <w:tc>
          <w:tcPr>
            <w:tcW w:w="14904" w:type="dxa"/>
          </w:tcPr>
          <w:p w:rsidR="00C87AF4" w:rsidRPr="006E0816" w:rsidRDefault="00C87AF4" w:rsidP="000200C7">
            <w:pPr>
              <w:rPr>
                <w:rFonts w:ascii="Arial" w:hAnsi="Arial" w:cs="Arial"/>
                <w:sz w:val="20"/>
                <w:szCs w:val="20"/>
              </w:rPr>
            </w:pPr>
            <w:r w:rsidRPr="006E0816">
              <w:rPr>
                <w:rFonts w:ascii="Arial" w:hAnsi="Arial" w:cs="Arial"/>
                <w:sz w:val="20"/>
                <w:szCs w:val="20"/>
              </w:rPr>
              <w:t>Briefly Describe the Participants Served By Program</w:t>
            </w:r>
            <w:r>
              <w:rPr>
                <w:rFonts w:ascii="Arial" w:hAnsi="Arial" w:cs="Arial"/>
                <w:sz w:val="20"/>
                <w:szCs w:val="20"/>
              </w:rPr>
              <w:t xml:space="preserve">. </w:t>
            </w:r>
            <w:r w:rsidRPr="006E0816">
              <w:rPr>
                <w:rFonts w:ascii="Arial" w:hAnsi="Arial" w:cs="Arial"/>
                <w:sz w:val="20"/>
                <w:szCs w:val="20"/>
              </w:rPr>
              <w:t>The primary participants to be served are students who have been identified as two or more grade levels behind in the areas of Math and Reading as measured by the district MAP assessment program that is administered three times per year and is nationally normed</w:t>
            </w:r>
            <w:r>
              <w:rPr>
                <w:rFonts w:ascii="Arial" w:hAnsi="Arial" w:cs="Arial"/>
                <w:sz w:val="20"/>
                <w:szCs w:val="20"/>
              </w:rPr>
              <w:t xml:space="preserve">. </w:t>
            </w:r>
            <w:r w:rsidRPr="006E0816">
              <w:rPr>
                <w:rFonts w:ascii="Arial" w:hAnsi="Arial" w:cs="Arial"/>
                <w:sz w:val="20"/>
                <w:szCs w:val="20"/>
              </w:rPr>
              <w:t>The targeted students will be referred by teachers and/or counselors to the before and/or after school tutoring for additional help and interventions</w:t>
            </w:r>
            <w:r>
              <w:rPr>
                <w:rFonts w:ascii="Arial" w:hAnsi="Arial" w:cs="Arial"/>
                <w:sz w:val="20"/>
                <w:szCs w:val="20"/>
              </w:rPr>
              <w:t xml:space="preserve">. </w:t>
            </w:r>
            <w:r w:rsidRPr="006E0816">
              <w:rPr>
                <w:rFonts w:ascii="Arial" w:hAnsi="Arial" w:cs="Arial"/>
                <w:sz w:val="20"/>
                <w:szCs w:val="20"/>
              </w:rPr>
              <w:t>Participants can also self-refer when they are having problems with homework/ class work for additional assistance</w:t>
            </w:r>
            <w:r>
              <w:rPr>
                <w:rFonts w:ascii="Arial" w:hAnsi="Arial" w:cs="Arial"/>
                <w:sz w:val="20"/>
                <w:szCs w:val="20"/>
              </w:rPr>
              <w:t xml:space="preserve">. </w:t>
            </w:r>
          </w:p>
          <w:p w:rsidR="00C87AF4" w:rsidRPr="006E0816" w:rsidRDefault="00C87AF4" w:rsidP="000200C7">
            <w:pPr>
              <w:rPr>
                <w:rFonts w:ascii="Arial" w:hAnsi="Arial" w:cs="Arial"/>
                <w:sz w:val="20"/>
                <w:szCs w:val="20"/>
              </w:rPr>
            </w:pPr>
            <w:r w:rsidRPr="006E0816">
              <w:rPr>
                <w:rFonts w:ascii="Arial" w:hAnsi="Arial" w:cs="Arial"/>
                <w:sz w:val="20"/>
                <w:szCs w:val="20"/>
              </w:rPr>
              <w:t>Two strands for reading and math will be provided</w:t>
            </w:r>
            <w:r>
              <w:rPr>
                <w:rFonts w:ascii="Arial" w:hAnsi="Arial" w:cs="Arial"/>
                <w:sz w:val="20"/>
                <w:szCs w:val="20"/>
              </w:rPr>
              <w:t xml:space="preserve">. </w:t>
            </w:r>
            <w:r w:rsidRPr="006E0816">
              <w:rPr>
                <w:rFonts w:ascii="Arial" w:hAnsi="Arial" w:cs="Arial"/>
                <w:sz w:val="20"/>
                <w:szCs w:val="20"/>
              </w:rPr>
              <w:t>One reading and math strand will be homework assistance and will assist those students needing some additional help and support</w:t>
            </w:r>
            <w:r>
              <w:rPr>
                <w:rFonts w:ascii="Arial" w:hAnsi="Arial" w:cs="Arial"/>
                <w:sz w:val="20"/>
                <w:szCs w:val="20"/>
              </w:rPr>
              <w:t xml:space="preserve">. </w:t>
            </w:r>
            <w:r w:rsidRPr="006E0816">
              <w:rPr>
                <w:rFonts w:ascii="Arial" w:hAnsi="Arial" w:cs="Arial"/>
                <w:sz w:val="20"/>
                <w:szCs w:val="20"/>
              </w:rPr>
              <w:t xml:space="preserve"> The second strand will be a more intensive approach to assist those students who have been identified as 2 or more grade levels behind expectations</w:t>
            </w:r>
            <w:r>
              <w:rPr>
                <w:rFonts w:ascii="Arial" w:hAnsi="Arial" w:cs="Arial"/>
                <w:sz w:val="20"/>
                <w:szCs w:val="20"/>
              </w:rPr>
              <w:t xml:space="preserve">. </w:t>
            </w:r>
            <w:r w:rsidRPr="006E0816">
              <w:rPr>
                <w:rFonts w:ascii="Arial" w:hAnsi="Arial" w:cs="Arial"/>
                <w:sz w:val="20"/>
                <w:szCs w:val="20"/>
              </w:rPr>
              <w:t xml:space="preserve">These tutoring sessions will provide more direct, hands-on instructional strategies in math and utilize a wide array of interventions including but not limited to computer programs such as </w:t>
            </w:r>
            <w:r>
              <w:rPr>
                <w:rFonts w:ascii="Arial" w:hAnsi="Arial" w:cs="Arial"/>
                <w:sz w:val="20"/>
                <w:szCs w:val="20"/>
              </w:rPr>
              <w:t xml:space="preserve">ALEKS. </w:t>
            </w:r>
            <w:r w:rsidRPr="006E0816">
              <w:rPr>
                <w:rFonts w:ascii="Arial" w:hAnsi="Arial" w:cs="Arial"/>
                <w:sz w:val="20"/>
                <w:szCs w:val="20"/>
              </w:rPr>
              <w:t>The intensive reading program will utilize the READ 180 strategies for those students currently enrolled in the READ 180 class during the school day</w:t>
            </w:r>
            <w:r>
              <w:rPr>
                <w:rFonts w:ascii="Arial" w:hAnsi="Arial" w:cs="Arial"/>
                <w:sz w:val="20"/>
                <w:szCs w:val="20"/>
              </w:rPr>
              <w:t xml:space="preserve">. </w:t>
            </w:r>
            <w:r w:rsidRPr="006E0816">
              <w:rPr>
                <w:rFonts w:ascii="Arial" w:hAnsi="Arial" w:cs="Arial"/>
                <w:sz w:val="20"/>
                <w:szCs w:val="20"/>
              </w:rPr>
              <w:t xml:space="preserve"> The emphasis will be on reading books of interest and having book discussions to increase reading comprehension and student vocabulary</w:t>
            </w:r>
            <w:r>
              <w:rPr>
                <w:rFonts w:ascii="Arial" w:hAnsi="Arial" w:cs="Arial"/>
                <w:sz w:val="20"/>
                <w:szCs w:val="20"/>
              </w:rPr>
              <w:t xml:space="preserve">. </w:t>
            </w:r>
            <w:r w:rsidRPr="006E0816">
              <w:rPr>
                <w:rFonts w:ascii="Arial" w:hAnsi="Arial" w:cs="Arial"/>
                <w:sz w:val="20"/>
                <w:szCs w:val="20"/>
              </w:rPr>
              <w:t>The media center will be open for extended hours to correspond with the after-school programs</w:t>
            </w:r>
            <w:r>
              <w:rPr>
                <w:rFonts w:ascii="Arial" w:hAnsi="Arial" w:cs="Arial"/>
                <w:sz w:val="20"/>
                <w:szCs w:val="20"/>
              </w:rPr>
              <w:t xml:space="preserve">. </w:t>
            </w:r>
            <w:r w:rsidRPr="006E0816">
              <w:rPr>
                <w:rFonts w:ascii="Arial" w:hAnsi="Arial" w:cs="Arial"/>
                <w:sz w:val="20"/>
                <w:szCs w:val="20"/>
              </w:rPr>
              <w:t xml:space="preserve">  A 4 week summer school session will be provided for those identified below grade level on the MAP assessment</w:t>
            </w:r>
            <w:r>
              <w:rPr>
                <w:rFonts w:ascii="Arial" w:hAnsi="Arial" w:cs="Arial"/>
                <w:sz w:val="20"/>
                <w:szCs w:val="20"/>
              </w:rPr>
              <w:t xml:space="preserve">. </w:t>
            </w:r>
            <w:r w:rsidRPr="006E0816">
              <w:rPr>
                <w:rFonts w:ascii="Arial" w:hAnsi="Arial" w:cs="Arial"/>
                <w:sz w:val="20"/>
                <w:szCs w:val="20"/>
              </w:rPr>
              <w:t xml:space="preserve"> </w:t>
            </w:r>
            <w:r>
              <w:rPr>
                <w:rFonts w:ascii="Arial" w:hAnsi="Arial" w:cs="Arial"/>
                <w:sz w:val="20"/>
                <w:szCs w:val="20"/>
              </w:rPr>
              <w:t>A Freshman Jump Start program will be offered to all incoming 8</w:t>
            </w:r>
            <w:r w:rsidRPr="0030070E">
              <w:rPr>
                <w:rFonts w:ascii="Arial" w:hAnsi="Arial" w:cs="Arial"/>
                <w:sz w:val="20"/>
                <w:szCs w:val="20"/>
                <w:vertAlign w:val="superscript"/>
              </w:rPr>
              <w:t>th</w:t>
            </w:r>
            <w:r>
              <w:rPr>
                <w:rFonts w:ascii="Arial" w:hAnsi="Arial" w:cs="Arial"/>
                <w:sz w:val="20"/>
                <w:szCs w:val="20"/>
              </w:rPr>
              <w:t xml:space="preserve"> grade students in July to acquaint the students and their parents with the academic offerings, enrichment programs and support programs in place to ensure student success in their high school education. </w:t>
            </w:r>
          </w:p>
          <w:p w:rsidR="00C87AF4" w:rsidRPr="006E0816" w:rsidRDefault="00C87AF4" w:rsidP="000200C7">
            <w:pPr>
              <w:rPr>
                <w:rFonts w:ascii="Arial" w:hAnsi="Arial" w:cs="Arial"/>
                <w:sz w:val="20"/>
                <w:szCs w:val="20"/>
              </w:rPr>
            </w:pPr>
            <w:r w:rsidRPr="006E0816">
              <w:rPr>
                <w:rFonts w:ascii="Arial" w:hAnsi="Arial" w:cs="Arial"/>
                <w:sz w:val="20"/>
                <w:szCs w:val="20"/>
              </w:rPr>
              <w:t>Students served through the academic component will be included in the enrichment and recreational activities that will be created to extend learning in math and reading and to provide positive, social experiences for the targeted students</w:t>
            </w:r>
            <w:r>
              <w:rPr>
                <w:rFonts w:ascii="Arial" w:hAnsi="Arial" w:cs="Arial"/>
                <w:sz w:val="20"/>
                <w:szCs w:val="20"/>
              </w:rPr>
              <w:t xml:space="preserve">. </w:t>
            </w:r>
            <w:r w:rsidRPr="006E0816">
              <w:rPr>
                <w:rFonts w:ascii="Arial" w:hAnsi="Arial" w:cs="Arial"/>
                <w:sz w:val="20"/>
                <w:szCs w:val="20"/>
              </w:rPr>
              <w:t xml:space="preserve">   While the primary goals are focused on improvement in the academic areas, a secondary goal will be the improvement of student and parent attitudes toward school resulting in better student attendance and behaviors</w:t>
            </w:r>
            <w:r>
              <w:rPr>
                <w:rFonts w:ascii="Arial" w:hAnsi="Arial" w:cs="Arial"/>
                <w:sz w:val="20"/>
                <w:szCs w:val="20"/>
              </w:rPr>
              <w:t xml:space="preserve">. </w:t>
            </w:r>
          </w:p>
          <w:p w:rsidR="00C87AF4" w:rsidRPr="006E0816" w:rsidRDefault="00C87AF4" w:rsidP="000200C7">
            <w:pPr>
              <w:rPr>
                <w:rFonts w:ascii="Arial" w:hAnsi="Arial" w:cs="Arial"/>
                <w:sz w:val="20"/>
                <w:szCs w:val="20"/>
              </w:rPr>
            </w:pPr>
          </w:p>
        </w:tc>
      </w:tr>
    </w:tbl>
    <w:p w:rsidR="00C87AF4" w:rsidRDefault="00C87AF4" w:rsidP="00C87AF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31"/>
        <w:gridCol w:w="2820"/>
        <w:gridCol w:w="3418"/>
        <w:gridCol w:w="3407"/>
      </w:tblGrid>
      <w:tr w:rsidR="00C87AF4" w:rsidTr="000200C7">
        <w:trPr>
          <w:cantSplit/>
          <w:trHeight w:val="432"/>
        </w:trPr>
        <w:tc>
          <w:tcPr>
            <w:tcW w:w="5000" w:type="pct"/>
            <w:gridSpan w:val="4"/>
            <w:tcBorders>
              <w:top w:val="nil"/>
              <w:left w:val="nil"/>
              <w:bottom w:val="thickThinSmallGap" w:sz="24" w:space="0" w:color="auto"/>
              <w:right w:val="nil"/>
            </w:tcBorders>
          </w:tcPr>
          <w:p w:rsidR="00C87AF4" w:rsidRDefault="00C87AF4" w:rsidP="000200C7">
            <w:pPr>
              <w:rPr>
                <w:rFonts w:ascii="Arial" w:hAnsi="Arial" w:cs="Arial"/>
                <w:b/>
                <w:bCs/>
              </w:rPr>
            </w:pPr>
          </w:p>
          <w:p w:rsidR="00C87AF4" w:rsidRPr="00C03E1A" w:rsidRDefault="00C87AF4" w:rsidP="000200C7">
            <w:pPr>
              <w:rPr>
                <w:rFonts w:ascii="Arial" w:hAnsi="Arial" w:cs="Arial"/>
                <w:b/>
                <w:bCs/>
              </w:rPr>
            </w:pPr>
          </w:p>
        </w:tc>
      </w:tr>
      <w:tr w:rsidR="00C87AF4" w:rsidTr="000200C7">
        <w:trPr>
          <w:trHeight w:val="540"/>
        </w:trPr>
        <w:tc>
          <w:tcPr>
            <w:tcW w:w="1340" w:type="pct"/>
            <w:tcBorders>
              <w:top w:val="thickThinSmallGap" w:sz="24" w:space="0" w:color="auto"/>
              <w:left w:val="thickThinSmallGap" w:sz="24" w:space="0" w:color="auto"/>
              <w:bottom w:val="thickThinSmallGap" w:sz="24" w:space="0" w:color="auto"/>
              <w:right w:val="thickThinSmallGap" w:sz="24" w:space="0" w:color="auto"/>
            </w:tcBorders>
          </w:tcPr>
          <w:p w:rsidR="00C87AF4" w:rsidRPr="00EB3AF2" w:rsidRDefault="00C87AF4" w:rsidP="000200C7">
            <w:pPr>
              <w:pStyle w:val="NoSpacing"/>
              <w:rPr>
                <w:rFonts w:ascii="Arial" w:hAnsi="Arial" w:cs="Arial"/>
                <w:sz w:val="20"/>
                <w:szCs w:val="20"/>
              </w:rPr>
            </w:pPr>
            <w:r w:rsidRPr="00EB3AF2">
              <w:rPr>
                <w:rFonts w:ascii="Arial" w:hAnsi="Arial" w:cs="Arial"/>
                <w:sz w:val="20"/>
                <w:szCs w:val="20"/>
              </w:rPr>
              <w:t>Describe Need(s) Program Will Address</w:t>
            </w:r>
          </w:p>
        </w:tc>
        <w:tc>
          <w:tcPr>
            <w:tcW w:w="1070" w:type="pct"/>
            <w:tcBorders>
              <w:top w:val="thickThinSmallGap" w:sz="24" w:space="0" w:color="auto"/>
              <w:left w:val="thickThinSmallGap" w:sz="24" w:space="0" w:color="auto"/>
              <w:bottom w:val="thickThinSmallGap" w:sz="24" w:space="0" w:color="auto"/>
              <w:right w:val="thickThinSmallGap" w:sz="24" w:space="0" w:color="auto"/>
            </w:tcBorders>
          </w:tcPr>
          <w:p w:rsidR="00C87AF4" w:rsidRPr="00C03E1A" w:rsidRDefault="00C87AF4" w:rsidP="000200C7">
            <w:pPr>
              <w:jc w:val="center"/>
              <w:rPr>
                <w:rFonts w:ascii="Arial" w:hAnsi="Arial" w:cs="Arial"/>
                <w:bCs/>
              </w:rPr>
            </w:pPr>
            <w:r w:rsidRPr="00C03E1A">
              <w:rPr>
                <w:rFonts w:ascii="Arial" w:hAnsi="Arial" w:cs="Arial"/>
                <w:bCs/>
              </w:rPr>
              <w:t>Describe How Need(s) Were Determined</w:t>
            </w:r>
          </w:p>
        </w:tc>
        <w:tc>
          <w:tcPr>
            <w:tcW w:w="1297" w:type="pct"/>
            <w:tcBorders>
              <w:top w:val="thickThinSmallGap" w:sz="24" w:space="0" w:color="auto"/>
              <w:left w:val="thickThinSmallGap" w:sz="24" w:space="0" w:color="auto"/>
              <w:bottom w:val="thickThinSmallGap" w:sz="24" w:space="0" w:color="auto"/>
              <w:right w:val="thickThinSmallGap" w:sz="24" w:space="0" w:color="auto"/>
            </w:tcBorders>
          </w:tcPr>
          <w:p w:rsidR="00C87AF4" w:rsidRPr="00C03E1A" w:rsidRDefault="00C87AF4" w:rsidP="000200C7">
            <w:pPr>
              <w:jc w:val="center"/>
              <w:rPr>
                <w:rFonts w:ascii="Arial" w:hAnsi="Arial" w:cs="Arial"/>
                <w:bCs/>
              </w:rPr>
            </w:pPr>
            <w:r w:rsidRPr="00C03E1A">
              <w:rPr>
                <w:rFonts w:ascii="Arial" w:hAnsi="Arial" w:cs="Arial"/>
                <w:bCs/>
              </w:rPr>
              <w:t>List Key Activities Funded By Grant To Address Need(s)</w:t>
            </w:r>
          </w:p>
        </w:tc>
        <w:tc>
          <w:tcPr>
            <w:tcW w:w="1293" w:type="pct"/>
            <w:tcBorders>
              <w:top w:val="thickThinSmallGap" w:sz="24" w:space="0" w:color="auto"/>
              <w:left w:val="thickThinSmallGap" w:sz="24" w:space="0" w:color="auto"/>
              <w:bottom w:val="thickThinSmallGap" w:sz="24" w:space="0" w:color="auto"/>
              <w:right w:val="thickThinSmallGap" w:sz="24" w:space="0" w:color="auto"/>
            </w:tcBorders>
          </w:tcPr>
          <w:p w:rsidR="00C87AF4" w:rsidRPr="00C03E1A" w:rsidRDefault="00C87AF4" w:rsidP="000200C7">
            <w:pPr>
              <w:jc w:val="center"/>
              <w:rPr>
                <w:rFonts w:ascii="Arial" w:hAnsi="Arial" w:cs="Arial"/>
                <w:bCs/>
              </w:rPr>
            </w:pPr>
            <w:r w:rsidRPr="00C03E1A">
              <w:rPr>
                <w:rFonts w:ascii="Arial" w:hAnsi="Arial" w:cs="Arial"/>
                <w:bCs/>
              </w:rPr>
              <w:t>Identify Expected Outcomes for These Key Activities</w:t>
            </w:r>
          </w:p>
        </w:tc>
      </w:tr>
      <w:tr w:rsidR="00C87AF4" w:rsidTr="000200C7">
        <w:trPr>
          <w:cantSplit/>
          <w:trHeight w:val="1950"/>
        </w:trPr>
        <w:tc>
          <w:tcPr>
            <w:tcW w:w="1340" w:type="pct"/>
            <w:tcBorders>
              <w:top w:val="thickThinSmallGap" w:sz="24" w:space="0" w:color="auto"/>
              <w:bottom w:val="single" w:sz="4" w:space="0" w:color="auto"/>
            </w:tcBorders>
          </w:tcPr>
          <w:p w:rsidR="00C87AF4" w:rsidRPr="006E0816" w:rsidRDefault="00C87AF4" w:rsidP="000200C7">
            <w:pPr>
              <w:pStyle w:val="NoSpacing"/>
              <w:rPr>
                <w:rFonts w:ascii="Arial" w:hAnsi="Arial" w:cs="Arial"/>
                <w:sz w:val="20"/>
                <w:szCs w:val="20"/>
              </w:rPr>
            </w:pPr>
            <w:r w:rsidRPr="006E0816">
              <w:rPr>
                <w:rFonts w:ascii="Arial" w:hAnsi="Arial" w:cs="Arial"/>
                <w:sz w:val="20"/>
                <w:szCs w:val="20"/>
              </w:rPr>
              <w:t xml:space="preserve">AYP math goal </w:t>
            </w:r>
            <w:r>
              <w:rPr>
                <w:rFonts w:ascii="Arial" w:hAnsi="Arial" w:cs="Arial"/>
                <w:sz w:val="20"/>
                <w:szCs w:val="20"/>
              </w:rPr>
              <w:t>%</w:t>
            </w:r>
            <w:r w:rsidRPr="006E0816">
              <w:rPr>
                <w:rFonts w:ascii="Arial" w:hAnsi="Arial" w:cs="Arial"/>
                <w:sz w:val="20"/>
                <w:szCs w:val="20"/>
              </w:rPr>
              <w:t xml:space="preserve"> not met for any group on the 20</w:t>
            </w:r>
            <w:r>
              <w:rPr>
                <w:rFonts w:ascii="Arial" w:hAnsi="Arial" w:cs="Arial"/>
                <w:sz w:val="20"/>
                <w:szCs w:val="20"/>
              </w:rPr>
              <w:t xml:space="preserve">10 state </w:t>
            </w:r>
            <w:r w:rsidRPr="006E0816">
              <w:rPr>
                <w:rFonts w:ascii="Arial" w:hAnsi="Arial" w:cs="Arial"/>
                <w:sz w:val="20"/>
                <w:szCs w:val="20"/>
              </w:rPr>
              <w:t>assessments</w:t>
            </w:r>
            <w:r>
              <w:rPr>
                <w:rFonts w:ascii="Arial" w:hAnsi="Arial" w:cs="Arial"/>
                <w:sz w:val="20"/>
                <w:szCs w:val="20"/>
              </w:rPr>
              <w:t xml:space="preserve">. </w:t>
            </w:r>
            <w:r w:rsidRPr="006E0816">
              <w:rPr>
                <w:rFonts w:ascii="Arial" w:hAnsi="Arial" w:cs="Arial"/>
                <w:sz w:val="20"/>
                <w:szCs w:val="20"/>
              </w:rPr>
              <w:t xml:space="preserve"> AYP targets not met in math for </w:t>
            </w:r>
            <w:r>
              <w:rPr>
                <w:rFonts w:ascii="Arial" w:hAnsi="Arial" w:cs="Arial"/>
                <w:sz w:val="20"/>
                <w:szCs w:val="20"/>
              </w:rPr>
              <w:t xml:space="preserve">last seven years. </w:t>
            </w:r>
            <w:r w:rsidRPr="006E0816">
              <w:rPr>
                <w:rFonts w:ascii="Arial" w:hAnsi="Arial" w:cs="Arial"/>
                <w:sz w:val="20"/>
                <w:szCs w:val="20"/>
              </w:rPr>
              <w:t>Only</w:t>
            </w:r>
            <w:r>
              <w:rPr>
                <w:rFonts w:ascii="Arial" w:hAnsi="Arial" w:cs="Arial"/>
                <w:sz w:val="20"/>
                <w:szCs w:val="20"/>
              </w:rPr>
              <w:t xml:space="preserve"> 53% of 9</w:t>
            </w:r>
            <w:r w:rsidRPr="00530243">
              <w:rPr>
                <w:rFonts w:ascii="Arial" w:hAnsi="Arial" w:cs="Arial"/>
                <w:sz w:val="20"/>
                <w:szCs w:val="20"/>
                <w:vertAlign w:val="superscript"/>
              </w:rPr>
              <w:t>th</w:t>
            </w:r>
            <w:r>
              <w:rPr>
                <w:rFonts w:ascii="Arial" w:hAnsi="Arial" w:cs="Arial"/>
                <w:sz w:val="20"/>
                <w:szCs w:val="20"/>
              </w:rPr>
              <w:t>/10</w:t>
            </w:r>
            <w:r w:rsidRPr="00530243">
              <w:rPr>
                <w:rFonts w:ascii="Arial" w:hAnsi="Arial" w:cs="Arial"/>
                <w:sz w:val="20"/>
                <w:szCs w:val="20"/>
                <w:vertAlign w:val="superscript"/>
              </w:rPr>
              <w:t>th</w:t>
            </w:r>
            <w:r>
              <w:rPr>
                <w:rFonts w:ascii="Arial" w:hAnsi="Arial" w:cs="Arial"/>
                <w:sz w:val="20"/>
                <w:szCs w:val="20"/>
              </w:rPr>
              <w:t xml:space="preserve"> graders (583 students) </w:t>
            </w:r>
            <w:r w:rsidRPr="006E0816">
              <w:rPr>
                <w:rFonts w:ascii="Arial" w:hAnsi="Arial" w:cs="Arial"/>
                <w:sz w:val="20"/>
                <w:szCs w:val="20"/>
              </w:rPr>
              <w:t>scored at</w:t>
            </w:r>
            <w:r>
              <w:rPr>
                <w:rFonts w:ascii="Arial" w:hAnsi="Arial" w:cs="Arial"/>
                <w:sz w:val="20"/>
                <w:szCs w:val="20"/>
              </w:rPr>
              <w:t>/</w:t>
            </w:r>
            <w:r w:rsidRPr="006E0816">
              <w:rPr>
                <w:rFonts w:ascii="Arial" w:hAnsi="Arial" w:cs="Arial"/>
                <w:sz w:val="20"/>
                <w:szCs w:val="20"/>
              </w:rPr>
              <w:t xml:space="preserve">above grade level on </w:t>
            </w:r>
            <w:r>
              <w:rPr>
                <w:rFonts w:ascii="Arial" w:hAnsi="Arial" w:cs="Arial"/>
                <w:sz w:val="20"/>
                <w:szCs w:val="20"/>
              </w:rPr>
              <w:t>Fall</w:t>
            </w:r>
            <w:r w:rsidRPr="006E0816">
              <w:rPr>
                <w:rFonts w:ascii="Arial" w:hAnsi="Arial" w:cs="Arial"/>
                <w:sz w:val="20"/>
                <w:szCs w:val="20"/>
              </w:rPr>
              <w:t xml:space="preserve"> MAP test in math</w:t>
            </w:r>
            <w:r>
              <w:rPr>
                <w:rFonts w:ascii="Arial" w:hAnsi="Arial" w:cs="Arial"/>
                <w:sz w:val="20"/>
                <w:szCs w:val="20"/>
              </w:rPr>
              <w:t xml:space="preserve">.47% (515 students) scored below grade level with 288 of those students 2 or more grades below. </w:t>
            </w:r>
            <w:r w:rsidRPr="006E0816">
              <w:rPr>
                <w:rFonts w:ascii="Arial" w:hAnsi="Arial" w:cs="Arial"/>
                <w:sz w:val="20"/>
                <w:szCs w:val="20"/>
              </w:rPr>
              <w:t xml:space="preserve">  </w:t>
            </w:r>
          </w:p>
          <w:p w:rsidR="00C87AF4" w:rsidRPr="006E0816" w:rsidRDefault="00C87AF4" w:rsidP="000200C7">
            <w:pPr>
              <w:pStyle w:val="NoSpacing"/>
              <w:rPr>
                <w:rFonts w:ascii="Arial" w:hAnsi="Arial" w:cs="Arial"/>
                <w:sz w:val="20"/>
                <w:szCs w:val="20"/>
              </w:rPr>
            </w:pPr>
          </w:p>
          <w:p w:rsidR="00C87AF4" w:rsidRPr="006E0816" w:rsidRDefault="00C87AF4" w:rsidP="000200C7">
            <w:pPr>
              <w:pStyle w:val="NoSpacing"/>
              <w:rPr>
                <w:rFonts w:ascii="Arial" w:hAnsi="Arial" w:cs="Arial"/>
                <w:sz w:val="20"/>
                <w:szCs w:val="20"/>
              </w:rPr>
            </w:pPr>
            <w:r w:rsidRPr="006E0816">
              <w:rPr>
                <w:rFonts w:ascii="Arial" w:hAnsi="Arial" w:cs="Arial"/>
                <w:sz w:val="20"/>
                <w:szCs w:val="20"/>
              </w:rPr>
              <w:t>AYP reading goals not met for</w:t>
            </w:r>
            <w:r>
              <w:rPr>
                <w:rFonts w:ascii="Arial" w:hAnsi="Arial" w:cs="Arial"/>
                <w:sz w:val="20"/>
                <w:szCs w:val="20"/>
              </w:rPr>
              <w:t xml:space="preserve"> Students w/disabilities. </w:t>
            </w:r>
            <w:r w:rsidRPr="006E0816">
              <w:rPr>
                <w:rFonts w:ascii="Arial" w:hAnsi="Arial" w:cs="Arial"/>
                <w:sz w:val="20"/>
                <w:szCs w:val="20"/>
              </w:rPr>
              <w:t xml:space="preserve">AYP targets not met in reading for </w:t>
            </w:r>
            <w:r>
              <w:rPr>
                <w:rFonts w:ascii="Arial" w:hAnsi="Arial" w:cs="Arial"/>
                <w:sz w:val="20"/>
                <w:szCs w:val="20"/>
              </w:rPr>
              <w:t>six</w:t>
            </w:r>
            <w:r w:rsidRPr="006E0816">
              <w:rPr>
                <w:rFonts w:ascii="Arial" w:hAnsi="Arial" w:cs="Arial"/>
                <w:sz w:val="20"/>
                <w:szCs w:val="20"/>
              </w:rPr>
              <w:t xml:space="preserve"> out of s</w:t>
            </w:r>
            <w:r>
              <w:rPr>
                <w:rFonts w:ascii="Arial" w:hAnsi="Arial" w:cs="Arial"/>
                <w:sz w:val="20"/>
                <w:szCs w:val="20"/>
              </w:rPr>
              <w:t>even</w:t>
            </w:r>
            <w:r w:rsidRPr="006E0816">
              <w:rPr>
                <w:rFonts w:ascii="Arial" w:hAnsi="Arial" w:cs="Arial"/>
                <w:sz w:val="20"/>
                <w:szCs w:val="20"/>
              </w:rPr>
              <w:t xml:space="preserve"> years</w:t>
            </w:r>
            <w:r>
              <w:rPr>
                <w:rFonts w:ascii="Arial" w:hAnsi="Arial" w:cs="Arial"/>
                <w:sz w:val="20"/>
                <w:szCs w:val="20"/>
              </w:rPr>
              <w:t xml:space="preserve">. </w:t>
            </w:r>
            <w:r w:rsidRPr="006E0816">
              <w:rPr>
                <w:rFonts w:ascii="Arial" w:hAnsi="Arial" w:cs="Arial"/>
                <w:sz w:val="20"/>
                <w:szCs w:val="20"/>
              </w:rPr>
              <w:t xml:space="preserve"> Only </w:t>
            </w:r>
            <w:r>
              <w:rPr>
                <w:rFonts w:ascii="Arial" w:hAnsi="Arial" w:cs="Arial"/>
                <w:sz w:val="20"/>
                <w:szCs w:val="20"/>
              </w:rPr>
              <w:t>58% of 9</w:t>
            </w:r>
            <w:r w:rsidRPr="00C87AF4">
              <w:rPr>
                <w:rFonts w:ascii="Arial" w:hAnsi="Arial" w:cs="Arial"/>
                <w:sz w:val="20"/>
                <w:szCs w:val="20"/>
                <w:vertAlign w:val="superscript"/>
              </w:rPr>
              <w:t>th</w:t>
            </w:r>
            <w:r>
              <w:rPr>
                <w:rFonts w:ascii="Arial" w:hAnsi="Arial" w:cs="Arial"/>
                <w:sz w:val="20"/>
                <w:szCs w:val="20"/>
              </w:rPr>
              <w:t>/10</w:t>
            </w:r>
            <w:r w:rsidRPr="00C87AF4">
              <w:rPr>
                <w:rFonts w:ascii="Arial" w:hAnsi="Arial" w:cs="Arial"/>
                <w:sz w:val="20"/>
                <w:szCs w:val="20"/>
                <w:vertAlign w:val="superscript"/>
              </w:rPr>
              <w:t>th</w:t>
            </w:r>
            <w:r>
              <w:rPr>
                <w:rFonts w:ascii="Arial" w:hAnsi="Arial" w:cs="Arial"/>
                <w:sz w:val="20"/>
                <w:szCs w:val="20"/>
              </w:rPr>
              <w:t xml:space="preserve"> graders (646 students) scored above grade level in reading on Fall MAP test.  42% scored below (463 students) with 262 students scoring  2 or more grades below. </w:t>
            </w:r>
          </w:p>
          <w:p w:rsidR="00C87AF4" w:rsidRPr="006E0816" w:rsidRDefault="00C87AF4" w:rsidP="000200C7">
            <w:pPr>
              <w:pStyle w:val="NoSpacing"/>
              <w:rPr>
                <w:rFonts w:ascii="Arial" w:hAnsi="Arial" w:cs="Arial"/>
                <w:sz w:val="20"/>
                <w:szCs w:val="20"/>
              </w:rPr>
            </w:pPr>
          </w:p>
          <w:p w:rsidR="00C87AF4" w:rsidRPr="006E0816" w:rsidRDefault="00C87AF4" w:rsidP="000200C7">
            <w:pPr>
              <w:pStyle w:val="NoSpacing"/>
              <w:rPr>
                <w:rFonts w:ascii="Arial" w:hAnsi="Arial" w:cs="Arial"/>
                <w:sz w:val="20"/>
                <w:szCs w:val="20"/>
              </w:rPr>
            </w:pPr>
            <w:r w:rsidRPr="006E0816">
              <w:rPr>
                <w:rFonts w:ascii="Arial" w:hAnsi="Arial" w:cs="Arial"/>
                <w:sz w:val="20"/>
                <w:szCs w:val="20"/>
              </w:rPr>
              <w:t>Limited ability to apply reading and math skills to real-life applications</w:t>
            </w:r>
          </w:p>
          <w:p w:rsidR="00C87AF4" w:rsidRPr="006E0816" w:rsidRDefault="00C87AF4" w:rsidP="000200C7">
            <w:pPr>
              <w:pStyle w:val="NoSpacing"/>
              <w:rPr>
                <w:rFonts w:ascii="Arial" w:hAnsi="Arial" w:cs="Arial"/>
                <w:sz w:val="20"/>
                <w:szCs w:val="20"/>
              </w:rPr>
            </w:pPr>
          </w:p>
          <w:p w:rsidR="00C87AF4" w:rsidRPr="006E0816" w:rsidRDefault="00C87AF4" w:rsidP="000200C7">
            <w:pPr>
              <w:pStyle w:val="NoSpacing"/>
              <w:rPr>
                <w:rFonts w:ascii="Arial" w:hAnsi="Arial" w:cs="Arial"/>
                <w:sz w:val="20"/>
                <w:szCs w:val="20"/>
              </w:rPr>
            </w:pPr>
          </w:p>
          <w:p w:rsidR="00C87AF4" w:rsidRPr="006E0816" w:rsidRDefault="00C87AF4" w:rsidP="000200C7">
            <w:pPr>
              <w:pStyle w:val="NoSpacing"/>
              <w:rPr>
                <w:rFonts w:ascii="Arial" w:hAnsi="Arial" w:cs="Arial"/>
                <w:sz w:val="20"/>
                <w:szCs w:val="20"/>
              </w:rPr>
            </w:pPr>
          </w:p>
          <w:p w:rsidR="00C87AF4" w:rsidRPr="006E0816" w:rsidRDefault="00C87AF4" w:rsidP="000200C7">
            <w:pPr>
              <w:pStyle w:val="NoSpacing"/>
              <w:rPr>
                <w:rFonts w:ascii="Arial" w:hAnsi="Arial" w:cs="Arial"/>
                <w:sz w:val="20"/>
                <w:szCs w:val="20"/>
              </w:rPr>
            </w:pPr>
          </w:p>
          <w:p w:rsidR="00C87AF4" w:rsidRPr="006E0816" w:rsidRDefault="00C87AF4" w:rsidP="000200C7">
            <w:pPr>
              <w:pStyle w:val="NoSpacing"/>
              <w:rPr>
                <w:rFonts w:ascii="Arial" w:hAnsi="Arial" w:cs="Arial"/>
                <w:sz w:val="20"/>
                <w:szCs w:val="20"/>
              </w:rPr>
            </w:pPr>
          </w:p>
          <w:p w:rsidR="00C87AF4" w:rsidRPr="006E0816" w:rsidRDefault="00C87AF4" w:rsidP="000200C7">
            <w:pPr>
              <w:pStyle w:val="NoSpacing"/>
              <w:rPr>
                <w:rFonts w:ascii="Arial" w:hAnsi="Arial" w:cs="Arial"/>
                <w:sz w:val="20"/>
                <w:szCs w:val="20"/>
              </w:rPr>
            </w:pPr>
          </w:p>
          <w:p w:rsidR="00C87AF4" w:rsidRPr="006E0816" w:rsidRDefault="00C87AF4" w:rsidP="000200C7">
            <w:pPr>
              <w:pStyle w:val="NoSpacing"/>
              <w:rPr>
                <w:rFonts w:ascii="Arial" w:hAnsi="Arial" w:cs="Arial"/>
                <w:sz w:val="20"/>
                <w:szCs w:val="20"/>
              </w:rPr>
            </w:pPr>
          </w:p>
          <w:p w:rsidR="00C87AF4" w:rsidRPr="006E0816" w:rsidRDefault="00C87AF4" w:rsidP="000200C7">
            <w:pPr>
              <w:pStyle w:val="NoSpacing"/>
              <w:rPr>
                <w:rFonts w:ascii="Arial" w:hAnsi="Arial" w:cs="Arial"/>
                <w:sz w:val="20"/>
                <w:szCs w:val="20"/>
              </w:rPr>
            </w:pPr>
          </w:p>
          <w:p w:rsidR="00C87AF4" w:rsidRPr="006E0816" w:rsidRDefault="00C87AF4" w:rsidP="000200C7">
            <w:pPr>
              <w:pStyle w:val="NoSpacing"/>
              <w:rPr>
                <w:rFonts w:ascii="Arial" w:hAnsi="Arial" w:cs="Arial"/>
                <w:sz w:val="20"/>
                <w:szCs w:val="20"/>
              </w:rPr>
            </w:pPr>
          </w:p>
          <w:p w:rsidR="00C87AF4" w:rsidRPr="006E0816" w:rsidRDefault="00C87AF4" w:rsidP="000200C7">
            <w:pPr>
              <w:pStyle w:val="NoSpacing"/>
              <w:rPr>
                <w:rFonts w:ascii="Arial" w:hAnsi="Arial" w:cs="Arial"/>
                <w:sz w:val="20"/>
                <w:szCs w:val="20"/>
              </w:rPr>
            </w:pPr>
            <w:r w:rsidRPr="006E0816">
              <w:rPr>
                <w:rFonts w:ascii="Arial" w:hAnsi="Arial" w:cs="Arial"/>
                <w:sz w:val="20"/>
                <w:szCs w:val="20"/>
              </w:rPr>
              <w:t xml:space="preserve">Lack of parent  involvement in High School activities and programs </w:t>
            </w:r>
          </w:p>
          <w:p w:rsidR="00C87AF4" w:rsidRPr="006E0816" w:rsidRDefault="00C87AF4" w:rsidP="000200C7">
            <w:pPr>
              <w:pStyle w:val="NoSpacing"/>
              <w:rPr>
                <w:rFonts w:ascii="Arial" w:hAnsi="Arial" w:cs="Arial"/>
                <w:sz w:val="20"/>
                <w:szCs w:val="20"/>
              </w:rPr>
            </w:pPr>
          </w:p>
          <w:p w:rsidR="00C87AF4" w:rsidRDefault="00C87AF4" w:rsidP="000200C7">
            <w:pPr>
              <w:pStyle w:val="NoSpacing"/>
              <w:rPr>
                <w:rFonts w:ascii="Arial" w:hAnsi="Arial" w:cs="Arial"/>
                <w:sz w:val="20"/>
                <w:szCs w:val="20"/>
              </w:rPr>
            </w:pPr>
          </w:p>
          <w:p w:rsidR="00C87AF4" w:rsidRPr="006E0816" w:rsidRDefault="00C87AF4" w:rsidP="000200C7">
            <w:pPr>
              <w:pStyle w:val="NoSpacing"/>
              <w:rPr>
                <w:rFonts w:ascii="Arial" w:hAnsi="Arial" w:cs="Arial"/>
                <w:sz w:val="20"/>
                <w:szCs w:val="20"/>
              </w:rPr>
            </w:pPr>
            <w:r>
              <w:rPr>
                <w:rFonts w:ascii="Arial" w:hAnsi="Arial" w:cs="Arial"/>
                <w:sz w:val="20"/>
                <w:szCs w:val="20"/>
              </w:rPr>
              <w:t>Too high behavior referrals, tardies and absences</w:t>
            </w:r>
          </w:p>
        </w:tc>
        <w:tc>
          <w:tcPr>
            <w:tcW w:w="1070" w:type="pct"/>
            <w:tcBorders>
              <w:top w:val="thickThinSmallGap" w:sz="24" w:space="0" w:color="auto"/>
              <w:bottom w:val="single" w:sz="4" w:space="0" w:color="auto"/>
            </w:tcBorders>
          </w:tcPr>
          <w:p w:rsidR="00C87AF4" w:rsidRPr="006E0816" w:rsidRDefault="00C87AF4" w:rsidP="000200C7">
            <w:pPr>
              <w:pStyle w:val="NoSpacing"/>
              <w:rPr>
                <w:rFonts w:ascii="Arial" w:hAnsi="Arial" w:cs="Arial"/>
                <w:sz w:val="20"/>
                <w:szCs w:val="20"/>
              </w:rPr>
            </w:pPr>
            <w:r w:rsidRPr="006E0816">
              <w:rPr>
                <w:rFonts w:ascii="Arial" w:hAnsi="Arial" w:cs="Arial"/>
                <w:sz w:val="20"/>
                <w:szCs w:val="20"/>
              </w:rPr>
              <w:t>MAP scores</w:t>
            </w:r>
          </w:p>
          <w:p w:rsidR="00C87AF4" w:rsidRPr="006E0816" w:rsidRDefault="00C87AF4" w:rsidP="000200C7">
            <w:pPr>
              <w:pStyle w:val="NoSpacing"/>
              <w:rPr>
                <w:rFonts w:ascii="Arial" w:hAnsi="Arial" w:cs="Arial"/>
                <w:sz w:val="20"/>
                <w:szCs w:val="20"/>
              </w:rPr>
            </w:pPr>
            <w:r w:rsidRPr="006E0816">
              <w:rPr>
                <w:rFonts w:ascii="Arial" w:hAnsi="Arial" w:cs="Arial"/>
                <w:sz w:val="20"/>
                <w:szCs w:val="20"/>
              </w:rPr>
              <w:t>KCCT scores</w:t>
            </w:r>
          </w:p>
          <w:p w:rsidR="00C87AF4" w:rsidRPr="006E0816" w:rsidRDefault="00C87AF4" w:rsidP="000200C7">
            <w:pPr>
              <w:pStyle w:val="NoSpacing"/>
              <w:rPr>
                <w:rFonts w:ascii="Arial" w:hAnsi="Arial" w:cs="Arial"/>
                <w:sz w:val="20"/>
                <w:szCs w:val="20"/>
              </w:rPr>
            </w:pPr>
            <w:r w:rsidRPr="006E0816">
              <w:rPr>
                <w:rFonts w:ascii="Arial" w:hAnsi="Arial" w:cs="Arial"/>
                <w:sz w:val="20"/>
                <w:szCs w:val="20"/>
              </w:rPr>
              <w:t>AYP scores</w:t>
            </w:r>
          </w:p>
          <w:p w:rsidR="00C87AF4" w:rsidRPr="006E0816" w:rsidRDefault="00C87AF4" w:rsidP="000200C7">
            <w:pPr>
              <w:pStyle w:val="NoSpacing"/>
              <w:rPr>
                <w:rFonts w:ascii="Arial" w:hAnsi="Arial" w:cs="Arial"/>
                <w:sz w:val="20"/>
                <w:szCs w:val="20"/>
              </w:rPr>
            </w:pPr>
            <w:r w:rsidRPr="006E0816">
              <w:rPr>
                <w:rFonts w:ascii="Arial" w:hAnsi="Arial" w:cs="Arial"/>
                <w:sz w:val="20"/>
                <w:szCs w:val="20"/>
              </w:rPr>
              <w:t>ACT scores</w:t>
            </w:r>
          </w:p>
          <w:p w:rsidR="00C87AF4" w:rsidRPr="006E0816" w:rsidRDefault="00C87AF4" w:rsidP="000200C7">
            <w:pPr>
              <w:pStyle w:val="NoSpacing"/>
              <w:rPr>
                <w:rFonts w:ascii="Arial" w:hAnsi="Arial" w:cs="Arial"/>
                <w:sz w:val="20"/>
                <w:szCs w:val="20"/>
              </w:rPr>
            </w:pPr>
          </w:p>
          <w:p w:rsidR="00C87AF4" w:rsidRPr="006E0816" w:rsidRDefault="00C87AF4" w:rsidP="000200C7">
            <w:pPr>
              <w:pStyle w:val="NoSpacing"/>
              <w:rPr>
                <w:rFonts w:ascii="Arial" w:hAnsi="Arial" w:cs="Arial"/>
                <w:sz w:val="20"/>
                <w:szCs w:val="20"/>
              </w:rPr>
            </w:pPr>
          </w:p>
          <w:p w:rsidR="00C87AF4" w:rsidRPr="006E0816" w:rsidRDefault="00C87AF4" w:rsidP="000200C7">
            <w:pPr>
              <w:pStyle w:val="NoSpacing"/>
              <w:rPr>
                <w:rFonts w:ascii="Arial" w:hAnsi="Arial" w:cs="Arial"/>
                <w:sz w:val="20"/>
                <w:szCs w:val="20"/>
              </w:rPr>
            </w:pPr>
          </w:p>
          <w:p w:rsidR="00C87AF4" w:rsidRPr="006E0816" w:rsidRDefault="00C87AF4" w:rsidP="000200C7">
            <w:pPr>
              <w:pStyle w:val="NoSpacing"/>
              <w:rPr>
                <w:rFonts w:ascii="Arial" w:hAnsi="Arial" w:cs="Arial"/>
                <w:sz w:val="20"/>
                <w:szCs w:val="20"/>
              </w:rPr>
            </w:pPr>
          </w:p>
          <w:p w:rsidR="00C87AF4" w:rsidRDefault="00C87AF4" w:rsidP="000200C7">
            <w:pPr>
              <w:pStyle w:val="NoSpacing"/>
              <w:rPr>
                <w:rFonts w:ascii="Arial" w:hAnsi="Arial" w:cs="Arial"/>
                <w:sz w:val="20"/>
                <w:szCs w:val="20"/>
              </w:rPr>
            </w:pPr>
          </w:p>
          <w:p w:rsidR="00C87AF4" w:rsidRDefault="00C87AF4" w:rsidP="000200C7">
            <w:pPr>
              <w:pStyle w:val="NoSpacing"/>
              <w:rPr>
                <w:rFonts w:ascii="Arial" w:hAnsi="Arial" w:cs="Arial"/>
                <w:sz w:val="20"/>
                <w:szCs w:val="20"/>
              </w:rPr>
            </w:pPr>
          </w:p>
          <w:p w:rsidR="00C87AF4" w:rsidRDefault="00C87AF4" w:rsidP="000200C7">
            <w:pPr>
              <w:pStyle w:val="NoSpacing"/>
              <w:rPr>
                <w:rFonts w:ascii="Arial" w:hAnsi="Arial" w:cs="Arial"/>
                <w:sz w:val="20"/>
                <w:szCs w:val="20"/>
              </w:rPr>
            </w:pPr>
          </w:p>
          <w:p w:rsidR="00C87AF4" w:rsidRPr="006E0816" w:rsidRDefault="00C87AF4" w:rsidP="000200C7">
            <w:pPr>
              <w:pStyle w:val="NoSpacing"/>
              <w:rPr>
                <w:rFonts w:ascii="Arial" w:hAnsi="Arial" w:cs="Arial"/>
                <w:sz w:val="20"/>
                <w:szCs w:val="20"/>
              </w:rPr>
            </w:pPr>
            <w:r w:rsidRPr="006E0816">
              <w:rPr>
                <w:rFonts w:ascii="Arial" w:hAnsi="Arial" w:cs="Arial"/>
                <w:sz w:val="20"/>
                <w:szCs w:val="20"/>
              </w:rPr>
              <w:t>MAP scores</w:t>
            </w:r>
          </w:p>
          <w:p w:rsidR="00C87AF4" w:rsidRPr="006E0816" w:rsidRDefault="00C87AF4" w:rsidP="000200C7">
            <w:pPr>
              <w:pStyle w:val="NoSpacing"/>
              <w:rPr>
                <w:rFonts w:ascii="Arial" w:hAnsi="Arial" w:cs="Arial"/>
                <w:sz w:val="20"/>
                <w:szCs w:val="20"/>
              </w:rPr>
            </w:pPr>
            <w:r w:rsidRPr="006E0816">
              <w:rPr>
                <w:rFonts w:ascii="Arial" w:hAnsi="Arial" w:cs="Arial"/>
                <w:sz w:val="20"/>
                <w:szCs w:val="20"/>
              </w:rPr>
              <w:t>KCCT scores</w:t>
            </w:r>
          </w:p>
          <w:p w:rsidR="00C87AF4" w:rsidRPr="006E0816" w:rsidRDefault="00C87AF4" w:rsidP="000200C7">
            <w:pPr>
              <w:pStyle w:val="NoSpacing"/>
              <w:rPr>
                <w:rFonts w:ascii="Arial" w:hAnsi="Arial" w:cs="Arial"/>
                <w:sz w:val="20"/>
                <w:szCs w:val="20"/>
              </w:rPr>
            </w:pPr>
            <w:r w:rsidRPr="006E0816">
              <w:rPr>
                <w:rFonts w:ascii="Arial" w:hAnsi="Arial" w:cs="Arial"/>
                <w:sz w:val="20"/>
                <w:szCs w:val="20"/>
              </w:rPr>
              <w:t>AYP scores</w:t>
            </w:r>
          </w:p>
          <w:p w:rsidR="00C87AF4" w:rsidRPr="006E0816" w:rsidRDefault="00C87AF4" w:rsidP="000200C7">
            <w:pPr>
              <w:pStyle w:val="NoSpacing"/>
              <w:rPr>
                <w:rFonts w:ascii="Arial" w:hAnsi="Arial" w:cs="Arial"/>
                <w:sz w:val="20"/>
                <w:szCs w:val="20"/>
              </w:rPr>
            </w:pPr>
            <w:r w:rsidRPr="006E0816">
              <w:rPr>
                <w:rFonts w:ascii="Arial" w:hAnsi="Arial" w:cs="Arial"/>
                <w:sz w:val="20"/>
                <w:szCs w:val="20"/>
              </w:rPr>
              <w:t>ACT scores</w:t>
            </w:r>
          </w:p>
          <w:p w:rsidR="00C87AF4" w:rsidRPr="006E0816" w:rsidRDefault="00C87AF4" w:rsidP="000200C7">
            <w:pPr>
              <w:pStyle w:val="NoSpacing"/>
              <w:rPr>
                <w:rFonts w:ascii="Arial" w:hAnsi="Arial" w:cs="Arial"/>
                <w:sz w:val="20"/>
                <w:szCs w:val="20"/>
              </w:rPr>
            </w:pPr>
          </w:p>
          <w:p w:rsidR="00C87AF4" w:rsidRPr="006E0816" w:rsidRDefault="00C87AF4" w:rsidP="000200C7">
            <w:pPr>
              <w:pStyle w:val="NoSpacing"/>
              <w:rPr>
                <w:rFonts w:ascii="Arial" w:hAnsi="Arial" w:cs="Arial"/>
                <w:sz w:val="20"/>
                <w:szCs w:val="20"/>
              </w:rPr>
            </w:pPr>
          </w:p>
          <w:p w:rsidR="00C87AF4" w:rsidRPr="006E0816" w:rsidRDefault="00C87AF4" w:rsidP="000200C7">
            <w:pPr>
              <w:pStyle w:val="NoSpacing"/>
              <w:rPr>
                <w:rFonts w:ascii="Arial" w:hAnsi="Arial" w:cs="Arial"/>
                <w:sz w:val="20"/>
                <w:szCs w:val="20"/>
              </w:rPr>
            </w:pPr>
          </w:p>
          <w:p w:rsidR="00C87AF4" w:rsidRPr="006E0816" w:rsidRDefault="00C87AF4" w:rsidP="000200C7">
            <w:pPr>
              <w:pStyle w:val="NoSpacing"/>
              <w:rPr>
                <w:rFonts w:ascii="Arial" w:hAnsi="Arial" w:cs="Arial"/>
                <w:sz w:val="20"/>
                <w:szCs w:val="20"/>
              </w:rPr>
            </w:pPr>
          </w:p>
          <w:p w:rsidR="00C87AF4" w:rsidRPr="006E0816" w:rsidRDefault="00C87AF4" w:rsidP="000200C7">
            <w:pPr>
              <w:pStyle w:val="NoSpacing"/>
              <w:rPr>
                <w:rFonts w:ascii="Arial" w:hAnsi="Arial" w:cs="Arial"/>
                <w:sz w:val="20"/>
                <w:szCs w:val="20"/>
              </w:rPr>
            </w:pPr>
          </w:p>
          <w:p w:rsidR="00C87AF4" w:rsidRPr="006E0816" w:rsidRDefault="00C87AF4" w:rsidP="000200C7">
            <w:pPr>
              <w:pStyle w:val="NoSpacing"/>
              <w:rPr>
                <w:rFonts w:ascii="Arial" w:hAnsi="Arial" w:cs="Arial"/>
                <w:sz w:val="20"/>
                <w:szCs w:val="20"/>
              </w:rPr>
            </w:pPr>
            <w:r w:rsidRPr="006E0816">
              <w:rPr>
                <w:rFonts w:ascii="Arial" w:hAnsi="Arial" w:cs="Arial"/>
                <w:sz w:val="20"/>
                <w:szCs w:val="20"/>
              </w:rPr>
              <w:t>Student tutor surveys</w:t>
            </w:r>
          </w:p>
          <w:p w:rsidR="00C87AF4" w:rsidRPr="006E0816" w:rsidRDefault="00C87AF4" w:rsidP="000200C7">
            <w:pPr>
              <w:pStyle w:val="NoSpacing"/>
              <w:rPr>
                <w:rFonts w:ascii="Arial" w:hAnsi="Arial" w:cs="Arial"/>
                <w:sz w:val="20"/>
                <w:szCs w:val="20"/>
              </w:rPr>
            </w:pPr>
            <w:r w:rsidRPr="006E0816">
              <w:rPr>
                <w:rFonts w:ascii="Arial" w:hAnsi="Arial" w:cs="Arial"/>
                <w:sz w:val="20"/>
                <w:szCs w:val="20"/>
              </w:rPr>
              <w:t>Staff participation surveys</w:t>
            </w:r>
          </w:p>
          <w:p w:rsidR="00C87AF4" w:rsidRPr="006E0816" w:rsidRDefault="00C87AF4" w:rsidP="000200C7">
            <w:pPr>
              <w:pStyle w:val="NoSpacing"/>
              <w:rPr>
                <w:rFonts w:ascii="Arial" w:hAnsi="Arial" w:cs="Arial"/>
                <w:sz w:val="20"/>
                <w:szCs w:val="20"/>
              </w:rPr>
            </w:pPr>
            <w:r w:rsidRPr="006E0816">
              <w:rPr>
                <w:rFonts w:ascii="Arial" w:hAnsi="Arial" w:cs="Arial"/>
                <w:sz w:val="20"/>
                <w:szCs w:val="20"/>
              </w:rPr>
              <w:t>YSC Center parent surveys</w:t>
            </w:r>
          </w:p>
          <w:p w:rsidR="00C87AF4" w:rsidRPr="006E0816" w:rsidRDefault="00C87AF4" w:rsidP="000200C7">
            <w:pPr>
              <w:pStyle w:val="NoSpacing"/>
              <w:rPr>
                <w:rFonts w:ascii="Arial" w:hAnsi="Arial" w:cs="Arial"/>
                <w:sz w:val="20"/>
                <w:szCs w:val="20"/>
              </w:rPr>
            </w:pPr>
          </w:p>
          <w:p w:rsidR="00C87AF4" w:rsidRPr="006E0816" w:rsidRDefault="00C87AF4" w:rsidP="000200C7">
            <w:pPr>
              <w:pStyle w:val="NoSpacing"/>
              <w:rPr>
                <w:rFonts w:ascii="Arial" w:hAnsi="Arial" w:cs="Arial"/>
                <w:sz w:val="20"/>
                <w:szCs w:val="20"/>
              </w:rPr>
            </w:pPr>
          </w:p>
          <w:p w:rsidR="00C87AF4" w:rsidRPr="006E0816" w:rsidRDefault="00C87AF4" w:rsidP="000200C7">
            <w:pPr>
              <w:pStyle w:val="NoSpacing"/>
              <w:rPr>
                <w:rFonts w:ascii="Arial" w:hAnsi="Arial" w:cs="Arial"/>
                <w:sz w:val="20"/>
                <w:szCs w:val="20"/>
              </w:rPr>
            </w:pPr>
          </w:p>
          <w:p w:rsidR="00C87AF4" w:rsidRPr="006E0816" w:rsidRDefault="00C87AF4" w:rsidP="000200C7">
            <w:pPr>
              <w:pStyle w:val="NoSpacing"/>
              <w:rPr>
                <w:rFonts w:ascii="Arial" w:hAnsi="Arial" w:cs="Arial"/>
                <w:sz w:val="20"/>
                <w:szCs w:val="20"/>
              </w:rPr>
            </w:pPr>
          </w:p>
          <w:p w:rsidR="00C87AF4" w:rsidRPr="006E0816" w:rsidRDefault="00C87AF4" w:rsidP="000200C7">
            <w:pPr>
              <w:pStyle w:val="NoSpacing"/>
              <w:rPr>
                <w:rFonts w:ascii="Arial" w:hAnsi="Arial" w:cs="Arial"/>
                <w:sz w:val="20"/>
                <w:szCs w:val="20"/>
              </w:rPr>
            </w:pPr>
          </w:p>
          <w:p w:rsidR="00C87AF4" w:rsidRPr="006E0816" w:rsidRDefault="00C87AF4" w:rsidP="000200C7">
            <w:pPr>
              <w:pStyle w:val="NoSpacing"/>
              <w:rPr>
                <w:rFonts w:ascii="Arial" w:hAnsi="Arial" w:cs="Arial"/>
                <w:sz w:val="20"/>
                <w:szCs w:val="20"/>
              </w:rPr>
            </w:pPr>
          </w:p>
          <w:p w:rsidR="00C87AF4" w:rsidRPr="006E0816" w:rsidRDefault="00C87AF4" w:rsidP="000200C7">
            <w:pPr>
              <w:pStyle w:val="NoSpacing"/>
              <w:rPr>
                <w:rFonts w:ascii="Arial" w:hAnsi="Arial" w:cs="Arial"/>
                <w:sz w:val="20"/>
                <w:szCs w:val="20"/>
              </w:rPr>
            </w:pPr>
          </w:p>
          <w:p w:rsidR="00C87AF4" w:rsidRPr="006E0816" w:rsidRDefault="00C87AF4" w:rsidP="000200C7">
            <w:pPr>
              <w:pStyle w:val="NoSpacing"/>
              <w:rPr>
                <w:rFonts w:ascii="Arial" w:hAnsi="Arial" w:cs="Arial"/>
                <w:sz w:val="20"/>
                <w:szCs w:val="20"/>
              </w:rPr>
            </w:pPr>
          </w:p>
          <w:p w:rsidR="00C87AF4" w:rsidRPr="006E0816" w:rsidRDefault="00C87AF4" w:rsidP="000200C7">
            <w:pPr>
              <w:pStyle w:val="NoSpacing"/>
              <w:rPr>
                <w:rFonts w:ascii="Arial" w:hAnsi="Arial" w:cs="Arial"/>
                <w:sz w:val="20"/>
                <w:szCs w:val="20"/>
              </w:rPr>
            </w:pPr>
            <w:r w:rsidRPr="006E0816">
              <w:rPr>
                <w:rFonts w:ascii="Arial" w:hAnsi="Arial" w:cs="Arial"/>
                <w:sz w:val="20"/>
                <w:szCs w:val="20"/>
              </w:rPr>
              <w:t>Parent Surveys by Youth Resource Center</w:t>
            </w:r>
          </w:p>
          <w:p w:rsidR="00C87AF4" w:rsidRDefault="00C87AF4" w:rsidP="000200C7">
            <w:pPr>
              <w:pStyle w:val="NoSpacing"/>
              <w:rPr>
                <w:rFonts w:ascii="Arial" w:hAnsi="Arial" w:cs="Arial"/>
                <w:sz w:val="20"/>
                <w:szCs w:val="20"/>
              </w:rPr>
            </w:pPr>
            <w:r w:rsidRPr="006E0816">
              <w:rPr>
                <w:rFonts w:ascii="Arial" w:hAnsi="Arial" w:cs="Arial"/>
                <w:sz w:val="20"/>
                <w:szCs w:val="20"/>
              </w:rPr>
              <w:t>Data from past parent workshops, open houses, parent teacher conferences</w:t>
            </w:r>
          </w:p>
          <w:p w:rsidR="00C87AF4" w:rsidRDefault="00C87AF4" w:rsidP="000200C7">
            <w:pPr>
              <w:pStyle w:val="NoSpacing"/>
              <w:rPr>
                <w:rFonts w:ascii="Arial" w:hAnsi="Arial" w:cs="Arial"/>
                <w:sz w:val="20"/>
                <w:szCs w:val="20"/>
              </w:rPr>
            </w:pPr>
          </w:p>
          <w:p w:rsidR="00C87AF4" w:rsidRPr="006E0816" w:rsidRDefault="00C87AF4" w:rsidP="000200C7">
            <w:pPr>
              <w:pStyle w:val="NoSpacing"/>
              <w:rPr>
                <w:rFonts w:ascii="Arial" w:hAnsi="Arial" w:cs="Arial"/>
                <w:sz w:val="20"/>
                <w:szCs w:val="20"/>
              </w:rPr>
            </w:pPr>
            <w:r>
              <w:rPr>
                <w:rFonts w:ascii="Arial" w:hAnsi="Arial" w:cs="Arial"/>
                <w:sz w:val="20"/>
                <w:szCs w:val="20"/>
              </w:rPr>
              <w:t>School behavior data</w:t>
            </w:r>
          </w:p>
        </w:tc>
        <w:tc>
          <w:tcPr>
            <w:tcW w:w="1297" w:type="pct"/>
            <w:tcBorders>
              <w:top w:val="thickThinSmallGap" w:sz="24" w:space="0" w:color="auto"/>
              <w:bottom w:val="single" w:sz="4" w:space="0" w:color="auto"/>
            </w:tcBorders>
          </w:tcPr>
          <w:p w:rsidR="00C87AF4" w:rsidRPr="006E0816" w:rsidRDefault="00C87AF4" w:rsidP="000200C7">
            <w:pPr>
              <w:pStyle w:val="NoSpacing"/>
              <w:rPr>
                <w:rFonts w:ascii="Arial" w:hAnsi="Arial" w:cs="Arial"/>
                <w:sz w:val="20"/>
                <w:szCs w:val="20"/>
              </w:rPr>
            </w:pPr>
            <w:r w:rsidRPr="006E0816">
              <w:rPr>
                <w:rFonts w:ascii="Arial" w:hAnsi="Arial" w:cs="Arial"/>
                <w:sz w:val="20"/>
                <w:szCs w:val="20"/>
              </w:rPr>
              <w:t>Math tutoring before and after school for homework help</w:t>
            </w:r>
          </w:p>
          <w:p w:rsidR="00C87AF4" w:rsidRPr="006E0816" w:rsidRDefault="00C87AF4" w:rsidP="000200C7">
            <w:pPr>
              <w:pStyle w:val="NoSpacing"/>
              <w:rPr>
                <w:rFonts w:ascii="Arial" w:hAnsi="Arial" w:cs="Arial"/>
                <w:sz w:val="20"/>
                <w:szCs w:val="20"/>
              </w:rPr>
            </w:pPr>
            <w:r w:rsidRPr="006E0816">
              <w:rPr>
                <w:rFonts w:ascii="Arial" w:hAnsi="Arial" w:cs="Arial"/>
                <w:sz w:val="20"/>
                <w:szCs w:val="20"/>
              </w:rPr>
              <w:t xml:space="preserve">Math intervention assistance after school utilizing small group instruction, hands on activities, Dimension 2000 math,  Accelerated Math </w:t>
            </w:r>
          </w:p>
          <w:p w:rsidR="00C87AF4" w:rsidRPr="006E0816" w:rsidRDefault="00C87AF4" w:rsidP="000200C7">
            <w:pPr>
              <w:pStyle w:val="NoSpacing"/>
              <w:rPr>
                <w:rFonts w:ascii="Arial" w:hAnsi="Arial" w:cs="Arial"/>
                <w:sz w:val="20"/>
                <w:szCs w:val="20"/>
              </w:rPr>
            </w:pPr>
            <w:r w:rsidRPr="006E0816">
              <w:rPr>
                <w:rFonts w:ascii="Arial" w:hAnsi="Arial" w:cs="Arial"/>
                <w:sz w:val="20"/>
                <w:szCs w:val="20"/>
              </w:rPr>
              <w:t>4 Week Summer School</w:t>
            </w:r>
          </w:p>
          <w:p w:rsidR="00C87AF4" w:rsidRPr="006E0816" w:rsidRDefault="00C87AF4" w:rsidP="000200C7">
            <w:pPr>
              <w:pStyle w:val="NoSpacing"/>
              <w:rPr>
                <w:rFonts w:ascii="Arial" w:hAnsi="Arial" w:cs="Arial"/>
                <w:sz w:val="20"/>
                <w:szCs w:val="20"/>
              </w:rPr>
            </w:pPr>
          </w:p>
          <w:p w:rsidR="00C87AF4" w:rsidRPr="006E0816" w:rsidRDefault="00C87AF4" w:rsidP="000200C7">
            <w:pPr>
              <w:pStyle w:val="NoSpacing"/>
              <w:rPr>
                <w:rFonts w:ascii="Arial" w:hAnsi="Arial" w:cs="Arial"/>
                <w:sz w:val="20"/>
                <w:szCs w:val="20"/>
              </w:rPr>
            </w:pPr>
            <w:r w:rsidRPr="006E0816">
              <w:rPr>
                <w:rFonts w:ascii="Arial" w:hAnsi="Arial" w:cs="Arial"/>
                <w:sz w:val="20"/>
                <w:szCs w:val="20"/>
              </w:rPr>
              <w:t xml:space="preserve">Reading/ English homework assistance before and after school. </w:t>
            </w:r>
          </w:p>
          <w:p w:rsidR="00C87AF4" w:rsidRPr="006E0816" w:rsidRDefault="00C87AF4" w:rsidP="000200C7">
            <w:pPr>
              <w:pStyle w:val="NoSpacing"/>
              <w:rPr>
                <w:rFonts w:ascii="Arial" w:hAnsi="Arial" w:cs="Arial"/>
                <w:sz w:val="20"/>
                <w:szCs w:val="20"/>
              </w:rPr>
            </w:pPr>
            <w:r w:rsidRPr="006E0816">
              <w:rPr>
                <w:rFonts w:ascii="Arial" w:hAnsi="Arial" w:cs="Arial"/>
                <w:sz w:val="20"/>
                <w:szCs w:val="20"/>
              </w:rPr>
              <w:t xml:space="preserve">Reading intervention assistance utilizing READ 180 strategies and book/ reading assignments with book discussions to increase comprehension and vocabulary skills. </w:t>
            </w:r>
          </w:p>
          <w:p w:rsidR="00C87AF4" w:rsidRPr="006E0816" w:rsidRDefault="00C87AF4" w:rsidP="000200C7">
            <w:pPr>
              <w:pStyle w:val="NoSpacing"/>
              <w:rPr>
                <w:rFonts w:ascii="Arial" w:hAnsi="Arial" w:cs="Arial"/>
                <w:sz w:val="20"/>
                <w:szCs w:val="20"/>
              </w:rPr>
            </w:pPr>
            <w:r w:rsidRPr="006E0816">
              <w:rPr>
                <w:rFonts w:ascii="Arial" w:hAnsi="Arial" w:cs="Arial"/>
                <w:sz w:val="20"/>
                <w:szCs w:val="20"/>
              </w:rPr>
              <w:t>4 week Summer School</w:t>
            </w:r>
          </w:p>
          <w:p w:rsidR="00C87AF4" w:rsidRPr="006E0816" w:rsidRDefault="00C87AF4" w:rsidP="000200C7">
            <w:pPr>
              <w:pStyle w:val="NoSpacing"/>
              <w:rPr>
                <w:rFonts w:ascii="Arial" w:hAnsi="Arial" w:cs="Arial"/>
                <w:sz w:val="20"/>
                <w:szCs w:val="20"/>
              </w:rPr>
            </w:pPr>
          </w:p>
          <w:p w:rsidR="00C87AF4" w:rsidRPr="006E0816" w:rsidRDefault="00C87AF4" w:rsidP="000200C7">
            <w:pPr>
              <w:pStyle w:val="NoSpacing"/>
              <w:rPr>
                <w:rFonts w:ascii="Arial" w:hAnsi="Arial" w:cs="Arial"/>
                <w:sz w:val="20"/>
                <w:szCs w:val="20"/>
              </w:rPr>
            </w:pPr>
            <w:r w:rsidRPr="006E0816">
              <w:rPr>
                <w:rFonts w:ascii="Arial" w:hAnsi="Arial" w:cs="Arial"/>
                <w:sz w:val="20"/>
                <w:szCs w:val="20"/>
              </w:rPr>
              <w:t>Enrichment classes offered after school</w:t>
            </w:r>
            <w:r>
              <w:rPr>
                <w:rFonts w:ascii="Arial" w:hAnsi="Arial" w:cs="Arial"/>
                <w:sz w:val="20"/>
                <w:szCs w:val="20"/>
              </w:rPr>
              <w:t xml:space="preserve">. </w:t>
            </w:r>
            <w:r w:rsidRPr="006E0816">
              <w:rPr>
                <w:rFonts w:ascii="Arial" w:hAnsi="Arial" w:cs="Arial"/>
                <w:sz w:val="20"/>
                <w:szCs w:val="20"/>
              </w:rPr>
              <w:t xml:space="preserve"> </w:t>
            </w:r>
            <w:r>
              <w:rPr>
                <w:rFonts w:ascii="Arial" w:hAnsi="Arial" w:cs="Arial"/>
                <w:sz w:val="20"/>
                <w:szCs w:val="20"/>
              </w:rPr>
              <w:t>C</w:t>
            </w:r>
            <w:r w:rsidRPr="006E0816">
              <w:rPr>
                <w:rFonts w:ascii="Arial" w:hAnsi="Arial" w:cs="Arial"/>
                <w:sz w:val="20"/>
                <w:szCs w:val="20"/>
              </w:rPr>
              <w:t>hess, media, arts (dance, music- guitar &amp; piano, drawi</w:t>
            </w:r>
            <w:r>
              <w:rPr>
                <w:rFonts w:ascii="Arial" w:hAnsi="Arial" w:cs="Arial"/>
                <w:sz w:val="20"/>
                <w:szCs w:val="20"/>
              </w:rPr>
              <w:t>ng), crafts (scrapbook, sewing) offered. J.A./</w:t>
            </w:r>
            <w:r w:rsidRPr="006E0816">
              <w:rPr>
                <w:rFonts w:ascii="Arial" w:hAnsi="Arial" w:cs="Arial"/>
                <w:sz w:val="20"/>
                <w:szCs w:val="20"/>
              </w:rPr>
              <w:t xml:space="preserve"> money management, Stock Market program, culinary classes</w:t>
            </w:r>
            <w:r>
              <w:rPr>
                <w:rFonts w:ascii="Arial" w:hAnsi="Arial" w:cs="Arial"/>
                <w:sz w:val="20"/>
                <w:szCs w:val="20"/>
              </w:rPr>
              <w:t xml:space="preserve"> </w:t>
            </w:r>
            <w:r w:rsidRPr="006E0816">
              <w:rPr>
                <w:rFonts w:ascii="Arial" w:hAnsi="Arial" w:cs="Arial"/>
                <w:sz w:val="20"/>
                <w:szCs w:val="20"/>
              </w:rPr>
              <w:t>offered by teachers</w:t>
            </w:r>
            <w:r>
              <w:rPr>
                <w:rFonts w:ascii="Arial" w:hAnsi="Arial" w:cs="Arial"/>
                <w:sz w:val="20"/>
                <w:szCs w:val="20"/>
              </w:rPr>
              <w:t>/</w:t>
            </w:r>
            <w:r w:rsidRPr="006E0816">
              <w:rPr>
                <w:rFonts w:ascii="Arial" w:hAnsi="Arial" w:cs="Arial"/>
                <w:sz w:val="20"/>
                <w:szCs w:val="20"/>
              </w:rPr>
              <w:t>communi</w:t>
            </w:r>
            <w:r>
              <w:rPr>
                <w:rFonts w:ascii="Arial" w:hAnsi="Arial" w:cs="Arial"/>
                <w:sz w:val="20"/>
                <w:szCs w:val="20"/>
              </w:rPr>
              <w:t xml:space="preserve">ty partners.  </w:t>
            </w:r>
            <w:r w:rsidRPr="006E0816">
              <w:rPr>
                <w:rFonts w:ascii="Arial" w:hAnsi="Arial" w:cs="Arial"/>
                <w:sz w:val="20"/>
                <w:szCs w:val="20"/>
              </w:rPr>
              <w:t xml:space="preserve">  Field trips designed to see skills in action </w:t>
            </w:r>
            <w:r>
              <w:rPr>
                <w:rFonts w:ascii="Arial" w:hAnsi="Arial" w:cs="Arial"/>
                <w:sz w:val="20"/>
                <w:szCs w:val="20"/>
              </w:rPr>
              <w:t>w/</w:t>
            </w:r>
            <w:r w:rsidRPr="006E0816">
              <w:rPr>
                <w:rFonts w:ascii="Arial" w:hAnsi="Arial" w:cs="Arial"/>
                <w:sz w:val="20"/>
                <w:szCs w:val="20"/>
              </w:rPr>
              <w:t xml:space="preserve"> business partnerships</w:t>
            </w:r>
          </w:p>
          <w:p w:rsidR="00C87AF4" w:rsidRPr="006E0816" w:rsidRDefault="00C87AF4" w:rsidP="000200C7">
            <w:pPr>
              <w:pStyle w:val="NoSpacing"/>
              <w:rPr>
                <w:rFonts w:ascii="Arial" w:hAnsi="Arial" w:cs="Arial"/>
                <w:sz w:val="20"/>
                <w:szCs w:val="20"/>
              </w:rPr>
            </w:pPr>
          </w:p>
          <w:p w:rsidR="00C87AF4" w:rsidRPr="006E0816" w:rsidRDefault="00C87AF4" w:rsidP="000200C7">
            <w:pPr>
              <w:pStyle w:val="NoSpacing"/>
              <w:rPr>
                <w:rFonts w:ascii="Arial" w:hAnsi="Arial" w:cs="Arial"/>
                <w:sz w:val="20"/>
                <w:szCs w:val="20"/>
              </w:rPr>
            </w:pPr>
            <w:r w:rsidRPr="006E0816">
              <w:rPr>
                <w:rFonts w:ascii="Arial" w:hAnsi="Arial" w:cs="Arial"/>
                <w:sz w:val="20"/>
                <w:szCs w:val="20"/>
              </w:rPr>
              <w:t xml:space="preserve">Parent </w:t>
            </w:r>
            <w:r>
              <w:rPr>
                <w:rFonts w:ascii="Arial" w:hAnsi="Arial" w:cs="Arial"/>
                <w:sz w:val="20"/>
                <w:szCs w:val="20"/>
              </w:rPr>
              <w:t>workshops monthly</w:t>
            </w:r>
            <w:r w:rsidRPr="006E0816">
              <w:rPr>
                <w:rFonts w:ascii="Arial" w:hAnsi="Arial" w:cs="Arial"/>
                <w:sz w:val="20"/>
                <w:szCs w:val="20"/>
              </w:rPr>
              <w:t xml:space="preserve"> </w:t>
            </w:r>
          </w:p>
          <w:p w:rsidR="00C87AF4" w:rsidRPr="006E0816" w:rsidRDefault="00C87AF4" w:rsidP="000200C7">
            <w:pPr>
              <w:pStyle w:val="NoSpacing"/>
              <w:rPr>
                <w:rFonts w:ascii="Arial" w:hAnsi="Arial" w:cs="Arial"/>
                <w:sz w:val="20"/>
                <w:szCs w:val="20"/>
              </w:rPr>
            </w:pPr>
            <w:r w:rsidRPr="006E0816">
              <w:rPr>
                <w:rFonts w:ascii="Arial" w:hAnsi="Arial" w:cs="Arial"/>
                <w:sz w:val="20"/>
                <w:szCs w:val="20"/>
              </w:rPr>
              <w:t>Increased communication strategies</w:t>
            </w:r>
          </w:p>
          <w:p w:rsidR="00C87AF4" w:rsidRPr="006E0816" w:rsidRDefault="00C87AF4" w:rsidP="000200C7">
            <w:pPr>
              <w:pStyle w:val="NoSpacing"/>
              <w:rPr>
                <w:rFonts w:ascii="Arial" w:hAnsi="Arial" w:cs="Arial"/>
                <w:sz w:val="20"/>
                <w:szCs w:val="20"/>
              </w:rPr>
            </w:pPr>
            <w:r w:rsidRPr="006E0816">
              <w:rPr>
                <w:rFonts w:ascii="Arial" w:hAnsi="Arial" w:cs="Arial"/>
                <w:sz w:val="20"/>
                <w:szCs w:val="20"/>
              </w:rPr>
              <w:t>GED/ continuing Education classes(through co-applicant Henderson Community College)</w:t>
            </w:r>
          </w:p>
          <w:p w:rsidR="00C87AF4" w:rsidRDefault="00C87AF4" w:rsidP="000200C7">
            <w:pPr>
              <w:pStyle w:val="NoSpacing"/>
              <w:rPr>
                <w:rFonts w:ascii="Arial" w:hAnsi="Arial" w:cs="Arial"/>
                <w:sz w:val="20"/>
                <w:szCs w:val="20"/>
              </w:rPr>
            </w:pPr>
          </w:p>
          <w:p w:rsidR="00C87AF4" w:rsidRDefault="00C87AF4" w:rsidP="000200C7">
            <w:pPr>
              <w:pStyle w:val="NoSpacing"/>
              <w:rPr>
                <w:rFonts w:ascii="Arial" w:hAnsi="Arial" w:cs="Arial"/>
                <w:sz w:val="20"/>
                <w:szCs w:val="20"/>
              </w:rPr>
            </w:pPr>
            <w:r w:rsidRPr="006E0816">
              <w:rPr>
                <w:rFonts w:ascii="Arial" w:hAnsi="Arial" w:cs="Arial"/>
                <w:sz w:val="20"/>
                <w:szCs w:val="20"/>
              </w:rPr>
              <w:t xml:space="preserve">Freshman </w:t>
            </w:r>
            <w:r>
              <w:rPr>
                <w:rFonts w:ascii="Arial" w:hAnsi="Arial" w:cs="Arial"/>
                <w:sz w:val="20"/>
                <w:szCs w:val="20"/>
              </w:rPr>
              <w:t>Jump Start</w:t>
            </w:r>
            <w:r w:rsidRPr="006E0816">
              <w:rPr>
                <w:rFonts w:ascii="Arial" w:hAnsi="Arial" w:cs="Arial"/>
                <w:sz w:val="20"/>
                <w:szCs w:val="20"/>
              </w:rPr>
              <w:t xml:space="preserve"> week</w:t>
            </w:r>
          </w:p>
          <w:p w:rsidR="00C87AF4" w:rsidRPr="006E0816" w:rsidRDefault="00C87AF4" w:rsidP="000200C7">
            <w:pPr>
              <w:pStyle w:val="NoSpacing"/>
              <w:rPr>
                <w:rFonts w:ascii="Arial" w:hAnsi="Arial" w:cs="Arial"/>
                <w:sz w:val="20"/>
                <w:szCs w:val="20"/>
              </w:rPr>
            </w:pPr>
            <w:r>
              <w:rPr>
                <w:rFonts w:ascii="Arial" w:hAnsi="Arial" w:cs="Arial"/>
                <w:sz w:val="20"/>
                <w:szCs w:val="20"/>
              </w:rPr>
              <w:t>Tutoring &amp; Enrichment activities</w:t>
            </w:r>
          </w:p>
        </w:tc>
        <w:tc>
          <w:tcPr>
            <w:tcW w:w="1293" w:type="pct"/>
            <w:tcBorders>
              <w:top w:val="thickThinSmallGap" w:sz="24" w:space="0" w:color="auto"/>
              <w:bottom w:val="single" w:sz="4" w:space="0" w:color="auto"/>
            </w:tcBorders>
          </w:tcPr>
          <w:p w:rsidR="00C87AF4" w:rsidRPr="006E0816" w:rsidRDefault="00C87AF4" w:rsidP="000200C7">
            <w:pPr>
              <w:pStyle w:val="NoSpacing"/>
              <w:rPr>
                <w:rFonts w:ascii="Arial" w:hAnsi="Arial" w:cs="Arial"/>
                <w:sz w:val="20"/>
                <w:szCs w:val="20"/>
              </w:rPr>
            </w:pPr>
            <w:r w:rsidRPr="006E0816">
              <w:rPr>
                <w:rFonts w:ascii="Arial" w:hAnsi="Arial" w:cs="Arial"/>
                <w:sz w:val="20"/>
                <w:szCs w:val="20"/>
              </w:rPr>
              <w:t xml:space="preserve">Improve MAP scores by </w:t>
            </w:r>
            <w:r>
              <w:rPr>
                <w:rFonts w:ascii="Arial" w:hAnsi="Arial" w:cs="Arial"/>
                <w:sz w:val="20"/>
                <w:szCs w:val="20"/>
              </w:rPr>
              <w:t>3-7 points by</w:t>
            </w:r>
            <w:r w:rsidRPr="006E0816">
              <w:rPr>
                <w:rFonts w:ascii="Arial" w:hAnsi="Arial" w:cs="Arial"/>
                <w:sz w:val="20"/>
                <w:szCs w:val="20"/>
              </w:rPr>
              <w:t xml:space="preserve"> the end of year 1</w:t>
            </w:r>
          </w:p>
          <w:p w:rsidR="00C87AF4" w:rsidRPr="006E0816" w:rsidRDefault="00C87AF4" w:rsidP="000200C7">
            <w:pPr>
              <w:pStyle w:val="NoSpacing"/>
              <w:rPr>
                <w:rFonts w:ascii="Arial" w:hAnsi="Arial" w:cs="Arial"/>
                <w:sz w:val="20"/>
                <w:szCs w:val="20"/>
              </w:rPr>
            </w:pPr>
            <w:r w:rsidRPr="006E0816">
              <w:rPr>
                <w:rFonts w:ascii="Arial" w:hAnsi="Arial" w:cs="Arial"/>
                <w:sz w:val="20"/>
                <w:szCs w:val="20"/>
              </w:rPr>
              <w:t>Improve class grades 5% per grading period for total of 20% by end of yr 1</w:t>
            </w:r>
          </w:p>
          <w:p w:rsidR="00C87AF4" w:rsidRPr="006E0816" w:rsidRDefault="00C87AF4" w:rsidP="000200C7">
            <w:pPr>
              <w:pStyle w:val="NoSpacing"/>
              <w:rPr>
                <w:rFonts w:ascii="Arial" w:hAnsi="Arial" w:cs="Arial"/>
                <w:sz w:val="20"/>
                <w:szCs w:val="20"/>
              </w:rPr>
            </w:pPr>
            <w:r w:rsidRPr="006E0816">
              <w:rPr>
                <w:rFonts w:ascii="Arial" w:hAnsi="Arial" w:cs="Arial"/>
                <w:sz w:val="20"/>
                <w:szCs w:val="20"/>
              </w:rPr>
              <w:t xml:space="preserve">Improved ACT scores on the 2011 assessment. </w:t>
            </w:r>
          </w:p>
          <w:p w:rsidR="00C87AF4" w:rsidRPr="006E0816" w:rsidRDefault="00C87AF4" w:rsidP="000200C7">
            <w:pPr>
              <w:pStyle w:val="NoSpacing"/>
              <w:rPr>
                <w:rFonts w:ascii="Arial" w:hAnsi="Arial" w:cs="Arial"/>
                <w:sz w:val="20"/>
                <w:szCs w:val="20"/>
              </w:rPr>
            </w:pPr>
          </w:p>
          <w:p w:rsidR="00C87AF4" w:rsidRPr="006E0816" w:rsidRDefault="00C87AF4" w:rsidP="000200C7">
            <w:pPr>
              <w:pStyle w:val="NoSpacing"/>
              <w:rPr>
                <w:rFonts w:ascii="Arial" w:hAnsi="Arial" w:cs="Arial"/>
                <w:sz w:val="20"/>
                <w:szCs w:val="20"/>
              </w:rPr>
            </w:pPr>
            <w:r w:rsidRPr="006E0816">
              <w:rPr>
                <w:rFonts w:ascii="Arial" w:hAnsi="Arial" w:cs="Arial"/>
                <w:sz w:val="20"/>
                <w:szCs w:val="20"/>
              </w:rPr>
              <w:t xml:space="preserve">Improve MAP scores by </w:t>
            </w:r>
            <w:r>
              <w:rPr>
                <w:rFonts w:ascii="Arial" w:hAnsi="Arial" w:cs="Arial"/>
                <w:sz w:val="20"/>
                <w:szCs w:val="20"/>
              </w:rPr>
              <w:t>4-7 points by</w:t>
            </w:r>
            <w:r w:rsidRPr="006E0816">
              <w:rPr>
                <w:rFonts w:ascii="Arial" w:hAnsi="Arial" w:cs="Arial"/>
                <w:sz w:val="20"/>
                <w:szCs w:val="20"/>
              </w:rPr>
              <w:t xml:space="preserve"> the end of year 1</w:t>
            </w:r>
          </w:p>
          <w:p w:rsidR="00C87AF4" w:rsidRPr="006E0816" w:rsidRDefault="00C87AF4" w:rsidP="000200C7">
            <w:pPr>
              <w:pStyle w:val="NoSpacing"/>
              <w:rPr>
                <w:rFonts w:ascii="Arial" w:hAnsi="Arial" w:cs="Arial"/>
                <w:sz w:val="20"/>
                <w:szCs w:val="20"/>
              </w:rPr>
            </w:pPr>
            <w:r>
              <w:rPr>
                <w:rFonts w:ascii="Arial" w:hAnsi="Arial" w:cs="Arial"/>
                <w:sz w:val="20"/>
                <w:szCs w:val="20"/>
              </w:rPr>
              <w:t>Reduce by 20% the number of students scoring below grade level on MAP assessments in reading and math.</w:t>
            </w:r>
          </w:p>
          <w:p w:rsidR="00C87AF4" w:rsidRPr="006E0816" w:rsidRDefault="00C87AF4" w:rsidP="000200C7">
            <w:pPr>
              <w:pStyle w:val="NoSpacing"/>
              <w:rPr>
                <w:rFonts w:ascii="Arial" w:hAnsi="Arial" w:cs="Arial"/>
                <w:sz w:val="20"/>
                <w:szCs w:val="20"/>
              </w:rPr>
            </w:pPr>
            <w:r w:rsidRPr="006E0816">
              <w:rPr>
                <w:rFonts w:ascii="Arial" w:hAnsi="Arial" w:cs="Arial"/>
                <w:sz w:val="20"/>
                <w:szCs w:val="20"/>
              </w:rPr>
              <w:t>Improved ACT scores on the 2011 assessment</w:t>
            </w:r>
          </w:p>
          <w:p w:rsidR="00C87AF4" w:rsidRPr="006E0816" w:rsidRDefault="00C87AF4" w:rsidP="000200C7">
            <w:pPr>
              <w:pStyle w:val="NoSpacing"/>
              <w:rPr>
                <w:rFonts w:ascii="Arial" w:hAnsi="Arial" w:cs="Arial"/>
                <w:sz w:val="20"/>
                <w:szCs w:val="20"/>
              </w:rPr>
            </w:pPr>
          </w:p>
          <w:p w:rsidR="00C87AF4" w:rsidRPr="006E0816" w:rsidRDefault="00C87AF4" w:rsidP="000200C7">
            <w:pPr>
              <w:pStyle w:val="NoSpacing"/>
              <w:rPr>
                <w:rFonts w:ascii="Arial" w:hAnsi="Arial" w:cs="Arial"/>
                <w:sz w:val="20"/>
                <w:szCs w:val="20"/>
              </w:rPr>
            </w:pPr>
            <w:r w:rsidRPr="006E0816">
              <w:rPr>
                <w:rFonts w:ascii="Arial" w:hAnsi="Arial" w:cs="Arial"/>
                <w:sz w:val="20"/>
                <w:szCs w:val="20"/>
              </w:rPr>
              <w:t xml:space="preserve">Math and reading scores will improve through hands on learning activities </w:t>
            </w:r>
            <w:r>
              <w:rPr>
                <w:rFonts w:ascii="Arial" w:hAnsi="Arial" w:cs="Arial"/>
                <w:sz w:val="20"/>
                <w:szCs w:val="20"/>
              </w:rPr>
              <w:t>&amp;</w:t>
            </w:r>
            <w:r w:rsidRPr="006E0816">
              <w:rPr>
                <w:rFonts w:ascii="Arial" w:hAnsi="Arial" w:cs="Arial"/>
                <w:sz w:val="20"/>
                <w:szCs w:val="20"/>
              </w:rPr>
              <w:t xml:space="preserve"> opportunities beyond  classroom w</w:t>
            </w:r>
            <w:r>
              <w:rPr>
                <w:rFonts w:ascii="Arial" w:hAnsi="Arial" w:cs="Arial"/>
                <w:sz w:val="20"/>
                <w:szCs w:val="20"/>
              </w:rPr>
              <w:t>/</w:t>
            </w:r>
            <w:r w:rsidRPr="006E0816">
              <w:rPr>
                <w:rFonts w:ascii="Arial" w:hAnsi="Arial" w:cs="Arial"/>
                <w:sz w:val="20"/>
                <w:szCs w:val="20"/>
              </w:rPr>
              <w:t xml:space="preserve"> real li</w:t>
            </w:r>
            <w:r>
              <w:rPr>
                <w:rFonts w:ascii="Arial" w:hAnsi="Arial" w:cs="Arial"/>
                <w:sz w:val="20"/>
                <w:szCs w:val="20"/>
              </w:rPr>
              <w:t>fe applications. Social skills &amp;</w:t>
            </w:r>
            <w:r w:rsidRPr="006E0816">
              <w:rPr>
                <w:rFonts w:ascii="Arial" w:hAnsi="Arial" w:cs="Arial"/>
                <w:sz w:val="20"/>
                <w:szCs w:val="20"/>
              </w:rPr>
              <w:t>self-confidence will be improv</w:t>
            </w:r>
            <w:r>
              <w:rPr>
                <w:rFonts w:ascii="Arial" w:hAnsi="Arial" w:cs="Arial"/>
                <w:sz w:val="20"/>
                <w:szCs w:val="20"/>
              </w:rPr>
              <w:t>ed as new skills are learned &amp;</w:t>
            </w:r>
            <w:r w:rsidRPr="006E0816">
              <w:rPr>
                <w:rFonts w:ascii="Arial" w:hAnsi="Arial" w:cs="Arial"/>
                <w:sz w:val="20"/>
                <w:szCs w:val="20"/>
              </w:rPr>
              <w:t xml:space="preserve"> shared</w:t>
            </w:r>
            <w:r>
              <w:rPr>
                <w:rFonts w:ascii="Arial" w:hAnsi="Arial" w:cs="Arial"/>
                <w:sz w:val="20"/>
                <w:szCs w:val="20"/>
              </w:rPr>
              <w:t>. S</w:t>
            </w:r>
            <w:r w:rsidRPr="006E0816">
              <w:rPr>
                <w:rFonts w:ascii="Arial" w:hAnsi="Arial" w:cs="Arial"/>
                <w:sz w:val="20"/>
                <w:szCs w:val="20"/>
              </w:rPr>
              <w:t>tronger connectedness to the school will occur through positive interactions with staff</w:t>
            </w:r>
            <w:r>
              <w:rPr>
                <w:rFonts w:ascii="Arial" w:hAnsi="Arial" w:cs="Arial"/>
                <w:sz w:val="20"/>
                <w:szCs w:val="20"/>
              </w:rPr>
              <w:t xml:space="preserve">. </w:t>
            </w:r>
          </w:p>
          <w:p w:rsidR="00C87AF4" w:rsidRPr="006E0816" w:rsidRDefault="00C87AF4" w:rsidP="000200C7">
            <w:pPr>
              <w:pStyle w:val="NoSpacing"/>
              <w:rPr>
                <w:rFonts w:ascii="Arial" w:hAnsi="Arial" w:cs="Arial"/>
                <w:sz w:val="20"/>
                <w:szCs w:val="20"/>
              </w:rPr>
            </w:pPr>
          </w:p>
          <w:p w:rsidR="00C87AF4" w:rsidRPr="006E0816" w:rsidRDefault="00C87AF4" w:rsidP="000200C7">
            <w:pPr>
              <w:pStyle w:val="NoSpacing"/>
              <w:rPr>
                <w:rFonts w:ascii="Arial" w:hAnsi="Arial" w:cs="Arial"/>
                <w:sz w:val="20"/>
                <w:szCs w:val="20"/>
              </w:rPr>
            </w:pPr>
            <w:r w:rsidRPr="006E0816">
              <w:rPr>
                <w:rFonts w:ascii="Arial" w:hAnsi="Arial" w:cs="Arial"/>
                <w:sz w:val="20"/>
                <w:szCs w:val="20"/>
              </w:rPr>
              <w:t xml:space="preserve">Improved </w:t>
            </w:r>
            <w:r>
              <w:rPr>
                <w:rFonts w:ascii="Arial" w:hAnsi="Arial" w:cs="Arial"/>
                <w:sz w:val="20"/>
                <w:szCs w:val="20"/>
              </w:rPr>
              <w:t>parent educational skills.</w:t>
            </w:r>
          </w:p>
          <w:p w:rsidR="00C87AF4" w:rsidRPr="006E0816" w:rsidRDefault="00C87AF4" w:rsidP="000200C7">
            <w:pPr>
              <w:pStyle w:val="NoSpacing"/>
              <w:rPr>
                <w:rFonts w:ascii="Arial" w:hAnsi="Arial" w:cs="Arial"/>
                <w:sz w:val="20"/>
                <w:szCs w:val="20"/>
              </w:rPr>
            </w:pPr>
            <w:r w:rsidRPr="006E0816">
              <w:rPr>
                <w:rFonts w:ascii="Arial" w:hAnsi="Arial" w:cs="Arial"/>
                <w:sz w:val="20"/>
                <w:szCs w:val="20"/>
              </w:rPr>
              <w:t>Positive Parent/ families activities</w:t>
            </w:r>
            <w:r>
              <w:rPr>
                <w:rFonts w:ascii="Arial" w:hAnsi="Arial" w:cs="Arial"/>
                <w:sz w:val="20"/>
                <w:szCs w:val="20"/>
              </w:rPr>
              <w:t>.</w:t>
            </w:r>
          </w:p>
          <w:p w:rsidR="00C87AF4" w:rsidRPr="006E0816" w:rsidRDefault="00C87AF4" w:rsidP="000200C7">
            <w:pPr>
              <w:pStyle w:val="NoSpacing"/>
              <w:rPr>
                <w:rFonts w:ascii="Arial" w:hAnsi="Arial" w:cs="Arial"/>
                <w:sz w:val="20"/>
                <w:szCs w:val="20"/>
              </w:rPr>
            </w:pPr>
            <w:r w:rsidRPr="006E0816">
              <w:rPr>
                <w:rFonts w:ascii="Arial" w:hAnsi="Arial" w:cs="Arial"/>
                <w:sz w:val="20"/>
                <w:szCs w:val="20"/>
              </w:rPr>
              <w:t>Better parent understanding of student needs regarding work skills and college preparedness</w:t>
            </w:r>
            <w:r>
              <w:rPr>
                <w:rFonts w:ascii="Arial" w:hAnsi="Arial" w:cs="Arial"/>
                <w:sz w:val="20"/>
                <w:szCs w:val="20"/>
              </w:rPr>
              <w:t>.</w:t>
            </w:r>
            <w:r w:rsidRPr="006E0816">
              <w:rPr>
                <w:rFonts w:ascii="Arial" w:hAnsi="Arial" w:cs="Arial"/>
                <w:sz w:val="20"/>
                <w:szCs w:val="20"/>
              </w:rPr>
              <w:t xml:space="preserve"> </w:t>
            </w:r>
          </w:p>
          <w:p w:rsidR="00C87AF4" w:rsidRPr="006E0816" w:rsidRDefault="00C87AF4" w:rsidP="000200C7">
            <w:pPr>
              <w:pStyle w:val="NoSpacing"/>
              <w:rPr>
                <w:rFonts w:ascii="Arial" w:hAnsi="Arial" w:cs="Arial"/>
                <w:sz w:val="20"/>
                <w:szCs w:val="20"/>
              </w:rPr>
            </w:pPr>
            <w:r w:rsidRPr="006E0816">
              <w:rPr>
                <w:rFonts w:ascii="Arial" w:hAnsi="Arial" w:cs="Arial"/>
                <w:sz w:val="20"/>
                <w:szCs w:val="20"/>
              </w:rPr>
              <w:t xml:space="preserve">Better parenting skills from workshops provided. </w:t>
            </w:r>
          </w:p>
          <w:p w:rsidR="00C87AF4" w:rsidRDefault="00C87AF4" w:rsidP="000200C7">
            <w:pPr>
              <w:pStyle w:val="NoSpacing"/>
              <w:rPr>
                <w:rFonts w:ascii="Arial" w:hAnsi="Arial" w:cs="Arial"/>
                <w:sz w:val="20"/>
                <w:szCs w:val="20"/>
              </w:rPr>
            </w:pPr>
            <w:r w:rsidRPr="006E0816">
              <w:rPr>
                <w:rFonts w:ascii="Arial" w:hAnsi="Arial" w:cs="Arial"/>
                <w:sz w:val="20"/>
                <w:szCs w:val="20"/>
              </w:rPr>
              <w:t>Positive transition to the high school programs</w:t>
            </w:r>
          </w:p>
          <w:p w:rsidR="00C87AF4" w:rsidRPr="006E0816" w:rsidRDefault="00C87AF4" w:rsidP="000200C7">
            <w:pPr>
              <w:pStyle w:val="NoSpacing"/>
              <w:rPr>
                <w:rFonts w:ascii="Arial" w:hAnsi="Arial" w:cs="Arial"/>
                <w:sz w:val="20"/>
                <w:szCs w:val="20"/>
              </w:rPr>
            </w:pPr>
            <w:r>
              <w:rPr>
                <w:rFonts w:ascii="Arial" w:hAnsi="Arial" w:cs="Arial"/>
                <w:sz w:val="20"/>
                <w:szCs w:val="20"/>
              </w:rPr>
              <w:t>Attendance will improve to 96% and behavior referral decreased by10%</w:t>
            </w:r>
          </w:p>
        </w:tc>
      </w:tr>
    </w:tbl>
    <w:p w:rsidR="00C87AF4" w:rsidRDefault="00C87AF4" w:rsidP="00C87AF4">
      <w:pPr>
        <w:sectPr w:rsidR="00C87AF4" w:rsidSect="00C03E1A">
          <w:pgSz w:w="15840" w:h="12240" w:orient="landscape" w:code="1"/>
          <w:pgMar w:top="720" w:right="1440" w:bottom="720" w:left="1440" w:header="720" w:footer="720" w:gutter="0"/>
          <w:cols w:space="720"/>
          <w:docGrid w:linePitch="299"/>
        </w:sectPr>
      </w:pPr>
    </w:p>
    <w:p w:rsidR="00F5607B" w:rsidRPr="00F97A2E" w:rsidRDefault="00F5607B" w:rsidP="00F5607B">
      <w:pPr>
        <w:rPr>
          <w:rFonts w:ascii="Arial" w:hAnsi="Arial" w:cs="Arial"/>
          <w:sz w:val="24"/>
          <w:szCs w:val="24"/>
        </w:rPr>
      </w:pPr>
      <w:r w:rsidRPr="00F97A2E">
        <w:rPr>
          <w:rFonts w:ascii="Arial" w:hAnsi="Arial" w:cs="Arial"/>
          <w:sz w:val="24"/>
          <w:szCs w:val="24"/>
        </w:rPr>
        <w:lastRenderedPageBreak/>
        <w:t xml:space="preserve">PART 1:  NEED </w:t>
      </w:r>
    </w:p>
    <w:p w:rsidR="00F5607B" w:rsidRPr="00F97A2E" w:rsidRDefault="00F5607B" w:rsidP="00F5607B">
      <w:pPr>
        <w:pStyle w:val="ListParagraph"/>
        <w:numPr>
          <w:ilvl w:val="1"/>
          <w:numId w:val="7"/>
        </w:numPr>
        <w:rPr>
          <w:rFonts w:ascii="Arial" w:hAnsi="Arial" w:cs="Arial"/>
          <w:b/>
          <w:sz w:val="24"/>
          <w:szCs w:val="24"/>
          <w:u w:val="single"/>
        </w:rPr>
      </w:pPr>
      <w:r w:rsidRPr="00F97A2E">
        <w:rPr>
          <w:rFonts w:ascii="Arial" w:hAnsi="Arial" w:cs="Arial"/>
          <w:b/>
          <w:sz w:val="24"/>
          <w:szCs w:val="24"/>
          <w:u w:val="single"/>
        </w:rPr>
        <w:t xml:space="preserve">Compelling need for program and services:   </w:t>
      </w:r>
    </w:p>
    <w:p w:rsidR="00F5607B" w:rsidRPr="00F97A2E" w:rsidRDefault="00B3551E" w:rsidP="00F5607B">
      <w:pPr>
        <w:spacing w:line="480" w:lineRule="auto"/>
        <w:rPr>
          <w:rFonts w:ascii="Arial" w:hAnsi="Arial" w:cs="Arial"/>
          <w:sz w:val="24"/>
          <w:szCs w:val="24"/>
        </w:rPr>
      </w:pPr>
      <w:r w:rsidRPr="00F97A2E">
        <w:rPr>
          <w:rFonts w:ascii="Arial" w:hAnsi="Arial" w:cs="Arial"/>
          <w:sz w:val="24"/>
          <w:szCs w:val="24"/>
        </w:rPr>
        <w:tab/>
      </w:r>
      <w:r w:rsidR="00F5607B" w:rsidRPr="00F97A2E">
        <w:rPr>
          <w:rFonts w:ascii="Arial" w:hAnsi="Arial" w:cs="Arial"/>
          <w:sz w:val="24"/>
          <w:szCs w:val="24"/>
        </w:rPr>
        <w:t>The Henderson County School district is comprised of eight elementary schools, two middle schools, two alternative learning centers and one high school</w:t>
      </w:r>
      <w:r w:rsidR="007B07EC">
        <w:rPr>
          <w:rFonts w:ascii="Arial" w:hAnsi="Arial" w:cs="Arial"/>
          <w:sz w:val="24"/>
          <w:szCs w:val="24"/>
        </w:rPr>
        <w:t xml:space="preserve">. </w:t>
      </w:r>
      <w:r w:rsidR="00F5607B" w:rsidRPr="00F97A2E">
        <w:rPr>
          <w:rFonts w:ascii="Arial" w:hAnsi="Arial" w:cs="Arial"/>
          <w:sz w:val="24"/>
          <w:szCs w:val="24"/>
        </w:rPr>
        <w:t xml:space="preserve"> Henderson County High School serves </w:t>
      </w:r>
      <w:r w:rsidR="006C7A22">
        <w:rPr>
          <w:rFonts w:ascii="Arial" w:hAnsi="Arial" w:cs="Arial"/>
          <w:sz w:val="24"/>
          <w:szCs w:val="24"/>
        </w:rPr>
        <w:t>1997</w:t>
      </w:r>
      <w:r w:rsidR="00F5607B" w:rsidRPr="00F97A2E">
        <w:rPr>
          <w:rFonts w:ascii="Arial" w:hAnsi="Arial" w:cs="Arial"/>
          <w:sz w:val="24"/>
          <w:szCs w:val="24"/>
        </w:rPr>
        <w:t xml:space="preserve"> students in grades 9-12 and is one of the largest high schools in Kentucky</w:t>
      </w:r>
      <w:r w:rsidR="007B07EC">
        <w:rPr>
          <w:rFonts w:ascii="Arial" w:hAnsi="Arial" w:cs="Arial"/>
          <w:sz w:val="24"/>
          <w:szCs w:val="24"/>
        </w:rPr>
        <w:t xml:space="preserve">. </w:t>
      </w:r>
      <w:r w:rsidR="00F5607B" w:rsidRPr="00F97A2E">
        <w:rPr>
          <w:rFonts w:ascii="Arial" w:hAnsi="Arial" w:cs="Arial"/>
          <w:sz w:val="24"/>
          <w:szCs w:val="24"/>
        </w:rPr>
        <w:t>The High School student population ethnicity is 85% white,  11% African American,  2%  Hispanic, 1% American Indian, and  1% Asian</w:t>
      </w:r>
      <w:r w:rsidR="007B07EC">
        <w:rPr>
          <w:rFonts w:ascii="Arial" w:hAnsi="Arial" w:cs="Arial"/>
          <w:sz w:val="24"/>
          <w:szCs w:val="24"/>
        </w:rPr>
        <w:t xml:space="preserve">. </w:t>
      </w:r>
      <w:r w:rsidR="00F5607B" w:rsidRPr="00F97A2E">
        <w:rPr>
          <w:rFonts w:ascii="Arial" w:hAnsi="Arial" w:cs="Arial"/>
          <w:sz w:val="24"/>
          <w:szCs w:val="24"/>
        </w:rPr>
        <w:t xml:space="preserve"> Since</w:t>
      </w:r>
      <w:r w:rsidR="00F053D3" w:rsidRPr="00F97A2E">
        <w:rPr>
          <w:rFonts w:ascii="Arial" w:hAnsi="Arial" w:cs="Arial"/>
          <w:sz w:val="24"/>
          <w:szCs w:val="24"/>
        </w:rPr>
        <w:t xml:space="preserve"> the</w:t>
      </w:r>
      <w:r w:rsidR="00F5607B" w:rsidRPr="00F97A2E">
        <w:rPr>
          <w:rFonts w:ascii="Arial" w:hAnsi="Arial" w:cs="Arial"/>
          <w:sz w:val="24"/>
          <w:szCs w:val="24"/>
        </w:rPr>
        <w:t xml:space="preserve"> 2008</w:t>
      </w:r>
      <w:r w:rsidR="00F053D3" w:rsidRPr="00F97A2E">
        <w:rPr>
          <w:rFonts w:ascii="Arial" w:hAnsi="Arial" w:cs="Arial"/>
          <w:sz w:val="24"/>
          <w:szCs w:val="24"/>
        </w:rPr>
        <w:t xml:space="preserve">-09 school year </w:t>
      </w:r>
      <w:r w:rsidR="00F5607B" w:rsidRPr="00F97A2E">
        <w:rPr>
          <w:rFonts w:ascii="Arial" w:hAnsi="Arial" w:cs="Arial"/>
          <w:sz w:val="24"/>
          <w:szCs w:val="24"/>
        </w:rPr>
        <w:t>, the High School is a Title I eligible school with</w:t>
      </w:r>
      <w:r w:rsidR="006C7A22">
        <w:rPr>
          <w:rFonts w:ascii="Arial" w:hAnsi="Arial" w:cs="Arial"/>
          <w:sz w:val="24"/>
          <w:szCs w:val="24"/>
        </w:rPr>
        <w:t xml:space="preserve"> 43% </w:t>
      </w:r>
      <w:r w:rsidR="00F5607B" w:rsidRPr="00F97A2E">
        <w:rPr>
          <w:rFonts w:ascii="Arial" w:hAnsi="Arial" w:cs="Arial"/>
          <w:sz w:val="24"/>
          <w:szCs w:val="24"/>
        </w:rPr>
        <w:t>of the students qualifying for free and/or reduced lunches according to federal guidelines</w:t>
      </w:r>
      <w:r w:rsidR="00011C58" w:rsidRPr="00F97A2E">
        <w:rPr>
          <w:rFonts w:ascii="Arial" w:hAnsi="Arial" w:cs="Arial"/>
          <w:sz w:val="24"/>
          <w:szCs w:val="24"/>
        </w:rPr>
        <w:t xml:space="preserve"> but the school does not receive Title I funding</w:t>
      </w:r>
      <w:r w:rsidR="007B07EC">
        <w:rPr>
          <w:rFonts w:ascii="Arial" w:hAnsi="Arial" w:cs="Arial"/>
          <w:sz w:val="24"/>
          <w:szCs w:val="24"/>
        </w:rPr>
        <w:t xml:space="preserve">. </w:t>
      </w:r>
    </w:p>
    <w:p w:rsidR="00F5607B" w:rsidRPr="00F97A2E" w:rsidRDefault="00B3551E" w:rsidP="00F5607B">
      <w:pPr>
        <w:pStyle w:val="NoSpacing"/>
        <w:spacing w:line="480" w:lineRule="auto"/>
        <w:rPr>
          <w:rFonts w:ascii="Arial" w:hAnsi="Arial" w:cs="Arial"/>
          <w:sz w:val="24"/>
          <w:szCs w:val="24"/>
        </w:rPr>
      </w:pPr>
      <w:r w:rsidRPr="00F97A2E">
        <w:rPr>
          <w:rFonts w:ascii="Arial" w:hAnsi="Arial" w:cs="Arial"/>
          <w:sz w:val="24"/>
          <w:szCs w:val="24"/>
        </w:rPr>
        <w:tab/>
      </w:r>
      <w:r w:rsidR="00F5607B" w:rsidRPr="00F97A2E">
        <w:rPr>
          <w:rFonts w:ascii="Arial" w:hAnsi="Arial" w:cs="Arial"/>
          <w:sz w:val="24"/>
          <w:szCs w:val="24"/>
        </w:rPr>
        <w:t>The High School has significant gap</w:t>
      </w:r>
      <w:r w:rsidR="00F053D3" w:rsidRPr="00F97A2E">
        <w:rPr>
          <w:rFonts w:ascii="Arial" w:hAnsi="Arial" w:cs="Arial"/>
          <w:sz w:val="24"/>
          <w:szCs w:val="24"/>
        </w:rPr>
        <w:t>s</w:t>
      </w:r>
      <w:r w:rsidR="00F5607B" w:rsidRPr="00F97A2E">
        <w:rPr>
          <w:rFonts w:ascii="Arial" w:hAnsi="Arial" w:cs="Arial"/>
          <w:sz w:val="24"/>
          <w:szCs w:val="24"/>
        </w:rPr>
        <w:t xml:space="preserve"> in Math and Reading scores and, as a result, the High School has not made their Annual Yearly Progress (AYP) goals for the past seven years in Math, has not made their goals in reading for </w:t>
      </w:r>
      <w:r w:rsidR="00011C58" w:rsidRPr="00F97A2E">
        <w:rPr>
          <w:rFonts w:ascii="Arial" w:hAnsi="Arial" w:cs="Arial"/>
          <w:sz w:val="24"/>
          <w:szCs w:val="24"/>
        </w:rPr>
        <w:t>six</w:t>
      </w:r>
      <w:r w:rsidR="00F5607B" w:rsidRPr="00F97A2E">
        <w:rPr>
          <w:rFonts w:ascii="Arial" w:hAnsi="Arial" w:cs="Arial"/>
          <w:sz w:val="24"/>
          <w:szCs w:val="24"/>
        </w:rPr>
        <w:t xml:space="preserve"> of the last seven years (2006-07 was met) and has not met their overall AYP for the past seven years</w:t>
      </w:r>
      <w:r w:rsidR="007B07EC">
        <w:rPr>
          <w:rFonts w:ascii="Arial" w:hAnsi="Arial" w:cs="Arial"/>
          <w:sz w:val="24"/>
          <w:szCs w:val="24"/>
        </w:rPr>
        <w:t xml:space="preserve">. </w:t>
      </w:r>
      <w:r w:rsidR="00F5607B" w:rsidRPr="00F97A2E">
        <w:rPr>
          <w:rFonts w:ascii="Arial" w:hAnsi="Arial" w:cs="Arial"/>
          <w:sz w:val="24"/>
          <w:szCs w:val="24"/>
        </w:rPr>
        <w:t xml:space="preserve">  On the AYP scores for 20</w:t>
      </w:r>
      <w:r w:rsidR="00011C58" w:rsidRPr="00F97A2E">
        <w:rPr>
          <w:rFonts w:ascii="Arial" w:hAnsi="Arial" w:cs="Arial"/>
          <w:sz w:val="24"/>
          <w:szCs w:val="24"/>
        </w:rPr>
        <w:t>10</w:t>
      </w:r>
      <w:r w:rsidR="00F5607B" w:rsidRPr="00F97A2E">
        <w:rPr>
          <w:rFonts w:ascii="Arial" w:hAnsi="Arial" w:cs="Arial"/>
          <w:sz w:val="24"/>
          <w:szCs w:val="24"/>
        </w:rPr>
        <w:t xml:space="preserve">, no student group met their </w:t>
      </w:r>
      <w:r w:rsidR="00F053D3" w:rsidRPr="00F97A2E">
        <w:rPr>
          <w:rFonts w:ascii="Arial" w:hAnsi="Arial" w:cs="Arial"/>
          <w:sz w:val="24"/>
          <w:szCs w:val="24"/>
        </w:rPr>
        <w:t>M</w:t>
      </w:r>
      <w:r w:rsidR="00F5607B" w:rsidRPr="00F97A2E">
        <w:rPr>
          <w:rFonts w:ascii="Arial" w:hAnsi="Arial" w:cs="Arial"/>
          <w:sz w:val="24"/>
          <w:szCs w:val="24"/>
        </w:rPr>
        <w:t xml:space="preserve">ath Annual Measureable Objectives (AMO) and </w:t>
      </w:r>
      <w:r w:rsidR="00011C58" w:rsidRPr="00F97A2E">
        <w:rPr>
          <w:rFonts w:ascii="Arial" w:hAnsi="Arial" w:cs="Arial"/>
          <w:sz w:val="24"/>
          <w:szCs w:val="24"/>
        </w:rPr>
        <w:t xml:space="preserve">students with disabilities did not achieve their </w:t>
      </w:r>
      <w:r w:rsidR="00F5607B" w:rsidRPr="00F97A2E">
        <w:rPr>
          <w:rFonts w:ascii="Arial" w:hAnsi="Arial" w:cs="Arial"/>
          <w:sz w:val="24"/>
          <w:szCs w:val="24"/>
        </w:rPr>
        <w:t xml:space="preserve">AMO in </w:t>
      </w:r>
      <w:r w:rsidR="00011C58" w:rsidRPr="00F97A2E">
        <w:rPr>
          <w:rFonts w:ascii="Arial" w:hAnsi="Arial" w:cs="Arial"/>
          <w:sz w:val="24"/>
          <w:szCs w:val="24"/>
        </w:rPr>
        <w:t>reading</w:t>
      </w:r>
      <w:r w:rsidR="007B07EC">
        <w:rPr>
          <w:rFonts w:ascii="Arial" w:hAnsi="Arial" w:cs="Arial"/>
          <w:sz w:val="24"/>
          <w:szCs w:val="24"/>
        </w:rPr>
        <w:t xml:space="preserve">. </w:t>
      </w:r>
      <w:r w:rsidR="00011C58" w:rsidRPr="00F97A2E">
        <w:rPr>
          <w:rFonts w:ascii="Arial" w:hAnsi="Arial" w:cs="Arial"/>
          <w:sz w:val="24"/>
          <w:szCs w:val="24"/>
        </w:rPr>
        <w:t xml:space="preserve">  Senate Bill 1, signed in March 2009, requires that non-Tit</w:t>
      </w:r>
      <w:r w:rsidR="00F053D3" w:rsidRPr="00F97A2E">
        <w:rPr>
          <w:rFonts w:ascii="Arial" w:hAnsi="Arial" w:cs="Arial"/>
          <w:sz w:val="24"/>
          <w:szCs w:val="24"/>
        </w:rPr>
        <w:t>le I schools who do not make AYP</w:t>
      </w:r>
      <w:r w:rsidR="00011C58" w:rsidRPr="00F97A2E">
        <w:rPr>
          <w:rFonts w:ascii="Arial" w:hAnsi="Arial" w:cs="Arial"/>
          <w:sz w:val="24"/>
          <w:szCs w:val="24"/>
        </w:rPr>
        <w:t xml:space="preserve"> in the same content area for two consecutive years be</w:t>
      </w:r>
      <w:r w:rsidR="00F053D3" w:rsidRPr="00F97A2E">
        <w:rPr>
          <w:rFonts w:ascii="Arial" w:hAnsi="Arial" w:cs="Arial"/>
          <w:sz w:val="24"/>
          <w:szCs w:val="24"/>
        </w:rPr>
        <w:t xml:space="preserve"> identified as</w:t>
      </w:r>
      <w:r w:rsidR="00011C58" w:rsidRPr="00F97A2E">
        <w:rPr>
          <w:rFonts w:ascii="Arial" w:hAnsi="Arial" w:cs="Arial"/>
          <w:sz w:val="24"/>
          <w:szCs w:val="24"/>
        </w:rPr>
        <w:t xml:space="preserve"> eligible for state assistance</w:t>
      </w:r>
      <w:r w:rsidR="007B07EC">
        <w:rPr>
          <w:rFonts w:ascii="Arial" w:hAnsi="Arial" w:cs="Arial"/>
          <w:sz w:val="24"/>
          <w:szCs w:val="24"/>
        </w:rPr>
        <w:t xml:space="preserve">. </w:t>
      </w:r>
      <w:r w:rsidR="00011C58" w:rsidRPr="00F97A2E">
        <w:rPr>
          <w:rFonts w:ascii="Arial" w:hAnsi="Arial" w:cs="Arial"/>
          <w:sz w:val="24"/>
          <w:szCs w:val="24"/>
        </w:rPr>
        <w:t>The High School is identified as “Eligible for State Assistance 2” on the NCLB 2010 report</w:t>
      </w:r>
      <w:r w:rsidR="007B07EC">
        <w:rPr>
          <w:rFonts w:ascii="Arial" w:hAnsi="Arial" w:cs="Arial"/>
          <w:sz w:val="24"/>
          <w:szCs w:val="24"/>
        </w:rPr>
        <w:t xml:space="preserve">. </w:t>
      </w:r>
      <w:r w:rsidR="00F5607B" w:rsidRPr="00F97A2E">
        <w:rPr>
          <w:rFonts w:ascii="Arial" w:hAnsi="Arial" w:cs="Arial"/>
          <w:sz w:val="24"/>
          <w:szCs w:val="24"/>
        </w:rPr>
        <w:t xml:space="preserve"> </w:t>
      </w:r>
      <w:r w:rsidR="00F5607B" w:rsidRPr="00F97A2E">
        <w:rPr>
          <w:rFonts w:ascii="Arial" w:hAnsi="Arial" w:cs="Arial"/>
          <w:sz w:val="24"/>
          <w:szCs w:val="24"/>
        </w:rPr>
        <w:tab/>
      </w:r>
      <w:r w:rsidR="00F5607B" w:rsidRPr="00F97A2E">
        <w:rPr>
          <w:rFonts w:ascii="Arial" w:hAnsi="Arial" w:cs="Arial"/>
          <w:sz w:val="24"/>
          <w:szCs w:val="24"/>
        </w:rPr>
        <w:tab/>
      </w:r>
    </w:p>
    <w:tbl>
      <w:tblPr>
        <w:tblStyle w:val="TableGrid"/>
        <w:tblW w:w="0" w:type="auto"/>
        <w:tblLook w:val="04A0"/>
      </w:tblPr>
      <w:tblGrid>
        <w:gridCol w:w="1596"/>
        <w:gridCol w:w="1596"/>
        <w:gridCol w:w="1596"/>
        <w:gridCol w:w="1596"/>
        <w:gridCol w:w="1596"/>
        <w:gridCol w:w="1596"/>
      </w:tblGrid>
      <w:tr w:rsidR="00F5607B" w:rsidRPr="00F97A2E" w:rsidTr="00011C58">
        <w:tc>
          <w:tcPr>
            <w:tcW w:w="1596" w:type="dxa"/>
          </w:tcPr>
          <w:p w:rsidR="00F5607B" w:rsidRPr="00F97A2E" w:rsidRDefault="00F5607B" w:rsidP="00011C58">
            <w:pPr>
              <w:rPr>
                <w:rFonts w:ascii="Arial" w:hAnsi="Arial" w:cs="Arial"/>
                <w:sz w:val="20"/>
                <w:szCs w:val="20"/>
              </w:rPr>
            </w:pPr>
            <w:r w:rsidRPr="00F97A2E">
              <w:rPr>
                <w:rFonts w:ascii="Arial" w:hAnsi="Arial" w:cs="Arial"/>
                <w:sz w:val="20"/>
                <w:szCs w:val="20"/>
              </w:rPr>
              <w:t>AYP Math goal 20</w:t>
            </w:r>
            <w:r w:rsidR="00011C58" w:rsidRPr="00F97A2E">
              <w:rPr>
                <w:rFonts w:ascii="Arial" w:hAnsi="Arial" w:cs="Arial"/>
                <w:sz w:val="20"/>
                <w:szCs w:val="20"/>
              </w:rPr>
              <w:t>10</w:t>
            </w:r>
          </w:p>
        </w:tc>
        <w:tc>
          <w:tcPr>
            <w:tcW w:w="1596" w:type="dxa"/>
          </w:tcPr>
          <w:p w:rsidR="00F5607B" w:rsidRPr="00F97A2E" w:rsidRDefault="00F5607B" w:rsidP="00011C58">
            <w:pPr>
              <w:rPr>
                <w:rFonts w:ascii="Arial" w:hAnsi="Arial" w:cs="Arial"/>
                <w:sz w:val="20"/>
                <w:szCs w:val="20"/>
              </w:rPr>
            </w:pPr>
            <w:r w:rsidRPr="00F97A2E">
              <w:rPr>
                <w:rFonts w:ascii="Arial" w:hAnsi="Arial" w:cs="Arial"/>
                <w:sz w:val="20"/>
                <w:szCs w:val="20"/>
              </w:rPr>
              <w:t>All students</w:t>
            </w:r>
          </w:p>
        </w:tc>
        <w:tc>
          <w:tcPr>
            <w:tcW w:w="1596" w:type="dxa"/>
          </w:tcPr>
          <w:p w:rsidR="00F5607B" w:rsidRPr="00F97A2E" w:rsidRDefault="00F5607B" w:rsidP="00011C58">
            <w:pPr>
              <w:rPr>
                <w:rFonts w:ascii="Arial" w:hAnsi="Arial" w:cs="Arial"/>
                <w:sz w:val="20"/>
                <w:szCs w:val="20"/>
              </w:rPr>
            </w:pPr>
            <w:r w:rsidRPr="00F97A2E">
              <w:rPr>
                <w:rFonts w:ascii="Arial" w:hAnsi="Arial" w:cs="Arial"/>
                <w:sz w:val="20"/>
                <w:szCs w:val="20"/>
              </w:rPr>
              <w:t>White(non-hispanic)</w:t>
            </w:r>
          </w:p>
        </w:tc>
        <w:tc>
          <w:tcPr>
            <w:tcW w:w="1596" w:type="dxa"/>
          </w:tcPr>
          <w:p w:rsidR="00F5607B" w:rsidRPr="00F97A2E" w:rsidRDefault="00F5607B" w:rsidP="00011C58">
            <w:pPr>
              <w:rPr>
                <w:rFonts w:ascii="Arial" w:hAnsi="Arial" w:cs="Arial"/>
                <w:sz w:val="20"/>
                <w:szCs w:val="20"/>
              </w:rPr>
            </w:pPr>
            <w:r w:rsidRPr="00F97A2E">
              <w:rPr>
                <w:rFonts w:ascii="Arial" w:hAnsi="Arial" w:cs="Arial"/>
                <w:sz w:val="20"/>
                <w:szCs w:val="20"/>
              </w:rPr>
              <w:t>African American</w:t>
            </w:r>
          </w:p>
        </w:tc>
        <w:tc>
          <w:tcPr>
            <w:tcW w:w="1596" w:type="dxa"/>
          </w:tcPr>
          <w:p w:rsidR="00F5607B" w:rsidRPr="00F97A2E" w:rsidRDefault="00F5607B" w:rsidP="00011C58">
            <w:pPr>
              <w:rPr>
                <w:rFonts w:ascii="Arial" w:hAnsi="Arial" w:cs="Arial"/>
                <w:sz w:val="20"/>
                <w:szCs w:val="20"/>
              </w:rPr>
            </w:pPr>
            <w:r w:rsidRPr="00F97A2E">
              <w:rPr>
                <w:rFonts w:ascii="Arial" w:hAnsi="Arial" w:cs="Arial"/>
                <w:sz w:val="20"/>
                <w:szCs w:val="20"/>
              </w:rPr>
              <w:t>Free/Reduced lunch</w:t>
            </w:r>
          </w:p>
        </w:tc>
        <w:tc>
          <w:tcPr>
            <w:tcW w:w="1596" w:type="dxa"/>
          </w:tcPr>
          <w:p w:rsidR="00F5607B" w:rsidRPr="00F97A2E" w:rsidRDefault="00F5607B" w:rsidP="00011C58">
            <w:pPr>
              <w:rPr>
                <w:rFonts w:ascii="Arial" w:hAnsi="Arial" w:cs="Arial"/>
                <w:sz w:val="20"/>
                <w:szCs w:val="20"/>
              </w:rPr>
            </w:pPr>
            <w:r w:rsidRPr="00F97A2E">
              <w:rPr>
                <w:rFonts w:ascii="Arial" w:hAnsi="Arial" w:cs="Arial"/>
                <w:sz w:val="20"/>
                <w:szCs w:val="20"/>
              </w:rPr>
              <w:t>With disabilities</w:t>
            </w:r>
          </w:p>
        </w:tc>
      </w:tr>
      <w:tr w:rsidR="00F5607B" w:rsidRPr="00F97A2E" w:rsidTr="00011C58">
        <w:tc>
          <w:tcPr>
            <w:tcW w:w="1596" w:type="dxa"/>
          </w:tcPr>
          <w:p w:rsidR="00F5607B" w:rsidRPr="00F97A2E" w:rsidRDefault="00011C58" w:rsidP="00011C58">
            <w:pPr>
              <w:rPr>
                <w:rFonts w:ascii="Arial" w:hAnsi="Arial" w:cs="Arial"/>
                <w:sz w:val="20"/>
                <w:szCs w:val="20"/>
              </w:rPr>
            </w:pPr>
            <w:r w:rsidRPr="00F97A2E">
              <w:rPr>
                <w:rFonts w:ascii="Arial" w:hAnsi="Arial" w:cs="Arial"/>
                <w:sz w:val="20"/>
                <w:szCs w:val="20"/>
              </w:rPr>
              <w:t>5</w:t>
            </w:r>
            <w:r w:rsidR="00F5607B" w:rsidRPr="00F97A2E">
              <w:rPr>
                <w:rFonts w:ascii="Arial" w:hAnsi="Arial" w:cs="Arial"/>
                <w:sz w:val="20"/>
                <w:szCs w:val="20"/>
              </w:rPr>
              <w:t>9.8</w:t>
            </w:r>
            <w:r w:rsidRPr="00F97A2E">
              <w:rPr>
                <w:rFonts w:ascii="Arial" w:hAnsi="Arial" w:cs="Arial"/>
                <w:sz w:val="20"/>
                <w:szCs w:val="20"/>
              </w:rPr>
              <w:t>8</w:t>
            </w:r>
            <w:r w:rsidR="00F5607B" w:rsidRPr="00F97A2E">
              <w:rPr>
                <w:rFonts w:ascii="Arial" w:hAnsi="Arial" w:cs="Arial"/>
                <w:sz w:val="20"/>
                <w:szCs w:val="20"/>
              </w:rPr>
              <w:t>%</w:t>
            </w:r>
          </w:p>
        </w:tc>
        <w:tc>
          <w:tcPr>
            <w:tcW w:w="1596" w:type="dxa"/>
          </w:tcPr>
          <w:p w:rsidR="00F5607B" w:rsidRPr="00F97A2E" w:rsidRDefault="00F5607B" w:rsidP="00011C58">
            <w:pPr>
              <w:rPr>
                <w:rFonts w:ascii="Arial" w:hAnsi="Arial" w:cs="Arial"/>
                <w:sz w:val="20"/>
                <w:szCs w:val="20"/>
              </w:rPr>
            </w:pPr>
            <w:r w:rsidRPr="00F97A2E">
              <w:rPr>
                <w:rFonts w:ascii="Arial" w:hAnsi="Arial" w:cs="Arial"/>
                <w:sz w:val="20"/>
                <w:szCs w:val="20"/>
              </w:rPr>
              <w:t>3</w:t>
            </w:r>
            <w:r w:rsidR="00011C58" w:rsidRPr="00F97A2E">
              <w:rPr>
                <w:rFonts w:ascii="Arial" w:hAnsi="Arial" w:cs="Arial"/>
                <w:sz w:val="20"/>
                <w:szCs w:val="20"/>
              </w:rPr>
              <w:t>8</w:t>
            </w:r>
            <w:r w:rsidRPr="00F97A2E">
              <w:rPr>
                <w:rFonts w:ascii="Arial" w:hAnsi="Arial" w:cs="Arial"/>
                <w:sz w:val="20"/>
                <w:szCs w:val="20"/>
              </w:rPr>
              <w:t>.2</w:t>
            </w:r>
            <w:r w:rsidR="00011C58" w:rsidRPr="00F97A2E">
              <w:rPr>
                <w:rFonts w:ascii="Arial" w:hAnsi="Arial" w:cs="Arial"/>
                <w:sz w:val="20"/>
                <w:szCs w:val="20"/>
              </w:rPr>
              <w:t>4</w:t>
            </w:r>
            <w:r w:rsidRPr="00F97A2E">
              <w:rPr>
                <w:rFonts w:ascii="Arial" w:hAnsi="Arial" w:cs="Arial"/>
                <w:sz w:val="20"/>
                <w:szCs w:val="20"/>
              </w:rPr>
              <w:t>%</w:t>
            </w:r>
          </w:p>
        </w:tc>
        <w:tc>
          <w:tcPr>
            <w:tcW w:w="1596" w:type="dxa"/>
          </w:tcPr>
          <w:p w:rsidR="00F5607B" w:rsidRPr="00F97A2E" w:rsidRDefault="00011C58" w:rsidP="00011C58">
            <w:pPr>
              <w:rPr>
                <w:rFonts w:ascii="Arial" w:hAnsi="Arial" w:cs="Arial"/>
                <w:sz w:val="20"/>
                <w:szCs w:val="20"/>
              </w:rPr>
            </w:pPr>
            <w:r w:rsidRPr="00F97A2E">
              <w:rPr>
                <w:rFonts w:ascii="Arial" w:hAnsi="Arial" w:cs="Arial"/>
                <w:sz w:val="20"/>
                <w:szCs w:val="20"/>
              </w:rPr>
              <w:t>41</w:t>
            </w:r>
            <w:r w:rsidR="00F5607B" w:rsidRPr="00F97A2E">
              <w:rPr>
                <w:rFonts w:ascii="Arial" w:hAnsi="Arial" w:cs="Arial"/>
                <w:sz w:val="20"/>
                <w:szCs w:val="20"/>
              </w:rPr>
              <w:t>.</w:t>
            </w:r>
            <w:r w:rsidRPr="00F97A2E">
              <w:rPr>
                <w:rFonts w:ascii="Arial" w:hAnsi="Arial" w:cs="Arial"/>
                <w:sz w:val="20"/>
                <w:szCs w:val="20"/>
              </w:rPr>
              <w:t>1</w:t>
            </w:r>
            <w:r w:rsidR="00F5607B" w:rsidRPr="00F97A2E">
              <w:rPr>
                <w:rFonts w:ascii="Arial" w:hAnsi="Arial" w:cs="Arial"/>
                <w:sz w:val="20"/>
                <w:szCs w:val="20"/>
              </w:rPr>
              <w:t>5%</w:t>
            </w:r>
          </w:p>
        </w:tc>
        <w:tc>
          <w:tcPr>
            <w:tcW w:w="1596" w:type="dxa"/>
          </w:tcPr>
          <w:p w:rsidR="00F5607B" w:rsidRPr="00F97A2E" w:rsidRDefault="00F5607B" w:rsidP="00011C58">
            <w:pPr>
              <w:rPr>
                <w:rFonts w:ascii="Arial" w:hAnsi="Arial" w:cs="Arial"/>
                <w:sz w:val="20"/>
                <w:szCs w:val="20"/>
              </w:rPr>
            </w:pPr>
            <w:r w:rsidRPr="00F97A2E">
              <w:rPr>
                <w:rFonts w:ascii="Arial" w:hAnsi="Arial" w:cs="Arial"/>
                <w:sz w:val="20"/>
                <w:szCs w:val="20"/>
              </w:rPr>
              <w:t>1</w:t>
            </w:r>
            <w:r w:rsidR="00011C58" w:rsidRPr="00F97A2E">
              <w:rPr>
                <w:rFonts w:ascii="Arial" w:hAnsi="Arial" w:cs="Arial"/>
                <w:sz w:val="20"/>
                <w:szCs w:val="20"/>
              </w:rPr>
              <w:t>6</w:t>
            </w:r>
            <w:r w:rsidRPr="00F97A2E">
              <w:rPr>
                <w:rFonts w:ascii="Arial" w:hAnsi="Arial" w:cs="Arial"/>
                <w:sz w:val="20"/>
                <w:szCs w:val="20"/>
              </w:rPr>
              <w:t>.</w:t>
            </w:r>
            <w:r w:rsidR="00011C58" w:rsidRPr="00F97A2E">
              <w:rPr>
                <w:rFonts w:ascii="Arial" w:hAnsi="Arial" w:cs="Arial"/>
                <w:sz w:val="20"/>
                <w:szCs w:val="20"/>
              </w:rPr>
              <w:t>00</w:t>
            </w:r>
            <w:r w:rsidRPr="00F97A2E">
              <w:rPr>
                <w:rFonts w:ascii="Arial" w:hAnsi="Arial" w:cs="Arial"/>
                <w:sz w:val="20"/>
                <w:szCs w:val="20"/>
              </w:rPr>
              <w:t>%</w:t>
            </w:r>
          </w:p>
        </w:tc>
        <w:tc>
          <w:tcPr>
            <w:tcW w:w="1596" w:type="dxa"/>
          </w:tcPr>
          <w:p w:rsidR="00F5607B" w:rsidRPr="00F97A2E" w:rsidRDefault="00F5607B" w:rsidP="00011C58">
            <w:pPr>
              <w:rPr>
                <w:rFonts w:ascii="Arial" w:hAnsi="Arial" w:cs="Arial"/>
                <w:sz w:val="20"/>
                <w:szCs w:val="20"/>
              </w:rPr>
            </w:pPr>
            <w:r w:rsidRPr="00F97A2E">
              <w:rPr>
                <w:rFonts w:ascii="Arial" w:hAnsi="Arial" w:cs="Arial"/>
                <w:sz w:val="20"/>
                <w:szCs w:val="20"/>
              </w:rPr>
              <w:t>2</w:t>
            </w:r>
            <w:r w:rsidR="00011C58" w:rsidRPr="00F97A2E">
              <w:rPr>
                <w:rFonts w:ascii="Arial" w:hAnsi="Arial" w:cs="Arial"/>
                <w:sz w:val="20"/>
                <w:szCs w:val="20"/>
              </w:rPr>
              <w:t>6</w:t>
            </w:r>
            <w:r w:rsidRPr="00F97A2E">
              <w:rPr>
                <w:rFonts w:ascii="Arial" w:hAnsi="Arial" w:cs="Arial"/>
                <w:sz w:val="20"/>
                <w:szCs w:val="20"/>
              </w:rPr>
              <w:t>.</w:t>
            </w:r>
            <w:r w:rsidR="00011C58" w:rsidRPr="00F97A2E">
              <w:rPr>
                <w:rFonts w:ascii="Arial" w:hAnsi="Arial" w:cs="Arial"/>
                <w:sz w:val="20"/>
                <w:szCs w:val="20"/>
              </w:rPr>
              <w:t>4</w:t>
            </w:r>
            <w:r w:rsidRPr="00F97A2E">
              <w:rPr>
                <w:rFonts w:ascii="Arial" w:hAnsi="Arial" w:cs="Arial"/>
                <w:sz w:val="20"/>
                <w:szCs w:val="20"/>
              </w:rPr>
              <w:t>0%</w:t>
            </w:r>
          </w:p>
        </w:tc>
        <w:tc>
          <w:tcPr>
            <w:tcW w:w="1596" w:type="dxa"/>
          </w:tcPr>
          <w:p w:rsidR="00F5607B" w:rsidRPr="00F97A2E" w:rsidRDefault="00F5607B" w:rsidP="008A2CCE">
            <w:pPr>
              <w:rPr>
                <w:rFonts w:ascii="Arial" w:hAnsi="Arial" w:cs="Arial"/>
                <w:sz w:val="20"/>
                <w:szCs w:val="20"/>
              </w:rPr>
            </w:pPr>
            <w:r w:rsidRPr="00F97A2E">
              <w:rPr>
                <w:rFonts w:ascii="Arial" w:hAnsi="Arial" w:cs="Arial"/>
                <w:sz w:val="20"/>
                <w:szCs w:val="20"/>
              </w:rPr>
              <w:t>2</w:t>
            </w:r>
            <w:r w:rsidR="008A2CCE" w:rsidRPr="00F97A2E">
              <w:rPr>
                <w:rFonts w:ascii="Arial" w:hAnsi="Arial" w:cs="Arial"/>
                <w:sz w:val="20"/>
                <w:szCs w:val="20"/>
              </w:rPr>
              <w:t>0</w:t>
            </w:r>
            <w:r w:rsidRPr="00F97A2E">
              <w:rPr>
                <w:rFonts w:ascii="Arial" w:hAnsi="Arial" w:cs="Arial"/>
                <w:sz w:val="20"/>
                <w:szCs w:val="20"/>
              </w:rPr>
              <w:t>.</w:t>
            </w:r>
            <w:r w:rsidR="008A2CCE" w:rsidRPr="00F97A2E">
              <w:rPr>
                <w:rFonts w:ascii="Arial" w:hAnsi="Arial" w:cs="Arial"/>
                <w:sz w:val="20"/>
                <w:szCs w:val="20"/>
              </w:rPr>
              <w:t>00</w:t>
            </w:r>
            <w:r w:rsidRPr="00F97A2E">
              <w:rPr>
                <w:rFonts w:ascii="Arial" w:hAnsi="Arial" w:cs="Arial"/>
                <w:sz w:val="20"/>
                <w:szCs w:val="20"/>
              </w:rPr>
              <w:t>%</w:t>
            </w:r>
          </w:p>
        </w:tc>
      </w:tr>
      <w:tr w:rsidR="00F5607B" w:rsidRPr="00F97A2E" w:rsidTr="00011C58">
        <w:tc>
          <w:tcPr>
            <w:tcW w:w="1596" w:type="dxa"/>
          </w:tcPr>
          <w:p w:rsidR="00F5607B" w:rsidRPr="00F97A2E" w:rsidRDefault="00F5607B" w:rsidP="00011C58">
            <w:pPr>
              <w:rPr>
                <w:rFonts w:ascii="Arial" w:hAnsi="Arial" w:cs="Arial"/>
                <w:color w:val="FF0000"/>
                <w:sz w:val="20"/>
                <w:szCs w:val="20"/>
              </w:rPr>
            </w:pPr>
            <w:r w:rsidRPr="00F97A2E">
              <w:rPr>
                <w:rFonts w:ascii="Arial" w:hAnsi="Arial" w:cs="Arial"/>
                <w:color w:val="FF0000"/>
                <w:sz w:val="20"/>
                <w:szCs w:val="20"/>
              </w:rPr>
              <w:t>Below goal</w:t>
            </w:r>
          </w:p>
        </w:tc>
        <w:tc>
          <w:tcPr>
            <w:tcW w:w="1596" w:type="dxa"/>
          </w:tcPr>
          <w:p w:rsidR="00F5607B" w:rsidRPr="00F97A2E" w:rsidRDefault="00F5607B" w:rsidP="008A2CCE">
            <w:pPr>
              <w:rPr>
                <w:rFonts w:ascii="Arial" w:hAnsi="Arial" w:cs="Arial"/>
                <w:color w:val="FF0000"/>
                <w:sz w:val="20"/>
                <w:szCs w:val="20"/>
              </w:rPr>
            </w:pPr>
            <w:r w:rsidRPr="00F97A2E">
              <w:rPr>
                <w:rFonts w:ascii="Arial" w:hAnsi="Arial" w:cs="Arial"/>
                <w:color w:val="FF0000"/>
                <w:sz w:val="20"/>
                <w:szCs w:val="20"/>
              </w:rPr>
              <w:t>-</w:t>
            </w:r>
            <w:r w:rsidR="008A2CCE" w:rsidRPr="00F97A2E">
              <w:rPr>
                <w:rFonts w:ascii="Arial" w:hAnsi="Arial" w:cs="Arial"/>
                <w:color w:val="FF0000"/>
                <w:sz w:val="20"/>
                <w:szCs w:val="20"/>
              </w:rPr>
              <w:t>21</w:t>
            </w:r>
            <w:r w:rsidRPr="00F97A2E">
              <w:rPr>
                <w:rFonts w:ascii="Arial" w:hAnsi="Arial" w:cs="Arial"/>
                <w:color w:val="FF0000"/>
                <w:sz w:val="20"/>
                <w:szCs w:val="20"/>
              </w:rPr>
              <w:t>.6</w:t>
            </w:r>
            <w:r w:rsidR="008A2CCE" w:rsidRPr="00F97A2E">
              <w:rPr>
                <w:rFonts w:ascii="Arial" w:hAnsi="Arial" w:cs="Arial"/>
                <w:color w:val="FF0000"/>
                <w:sz w:val="20"/>
                <w:szCs w:val="20"/>
              </w:rPr>
              <w:t>4</w:t>
            </w:r>
          </w:p>
        </w:tc>
        <w:tc>
          <w:tcPr>
            <w:tcW w:w="1596" w:type="dxa"/>
          </w:tcPr>
          <w:p w:rsidR="00F5607B" w:rsidRPr="00F97A2E" w:rsidRDefault="00F5607B" w:rsidP="008A2CCE">
            <w:pPr>
              <w:rPr>
                <w:rFonts w:ascii="Arial" w:hAnsi="Arial" w:cs="Arial"/>
                <w:color w:val="FF0000"/>
                <w:sz w:val="20"/>
                <w:szCs w:val="20"/>
              </w:rPr>
            </w:pPr>
            <w:r w:rsidRPr="00F97A2E">
              <w:rPr>
                <w:rFonts w:ascii="Arial" w:hAnsi="Arial" w:cs="Arial"/>
                <w:color w:val="FF0000"/>
                <w:sz w:val="20"/>
                <w:szCs w:val="20"/>
              </w:rPr>
              <w:t>-1</w:t>
            </w:r>
            <w:r w:rsidR="008A2CCE" w:rsidRPr="00F97A2E">
              <w:rPr>
                <w:rFonts w:ascii="Arial" w:hAnsi="Arial" w:cs="Arial"/>
                <w:color w:val="FF0000"/>
                <w:sz w:val="20"/>
                <w:szCs w:val="20"/>
              </w:rPr>
              <w:t>8</w:t>
            </w:r>
            <w:r w:rsidRPr="00F97A2E">
              <w:rPr>
                <w:rFonts w:ascii="Arial" w:hAnsi="Arial" w:cs="Arial"/>
                <w:color w:val="FF0000"/>
                <w:sz w:val="20"/>
                <w:szCs w:val="20"/>
              </w:rPr>
              <w:t>.</w:t>
            </w:r>
            <w:r w:rsidR="008A2CCE" w:rsidRPr="00F97A2E">
              <w:rPr>
                <w:rFonts w:ascii="Arial" w:hAnsi="Arial" w:cs="Arial"/>
                <w:color w:val="FF0000"/>
                <w:sz w:val="20"/>
                <w:szCs w:val="20"/>
              </w:rPr>
              <w:t>73</w:t>
            </w:r>
          </w:p>
        </w:tc>
        <w:tc>
          <w:tcPr>
            <w:tcW w:w="1596" w:type="dxa"/>
          </w:tcPr>
          <w:p w:rsidR="00F5607B" w:rsidRPr="00F97A2E" w:rsidRDefault="00F5607B" w:rsidP="008A2CCE">
            <w:pPr>
              <w:rPr>
                <w:rFonts w:ascii="Arial" w:hAnsi="Arial" w:cs="Arial"/>
                <w:color w:val="FF0000"/>
                <w:sz w:val="20"/>
                <w:szCs w:val="20"/>
              </w:rPr>
            </w:pPr>
            <w:r w:rsidRPr="00F97A2E">
              <w:rPr>
                <w:rFonts w:ascii="Arial" w:hAnsi="Arial" w:cs="Arial"/>
                <w:color w:val="FF0000"/>
                <w:sz w:val="20"/>
                <w:szCs w:val="20"/>
              </w:rPr>
              <w:t>-</w:t>
            </w:r>
            <w:r w:rsidR="008A2CCE" w:rsidRPr="00F97A2E">
              <w:rPr>
                <w:rFonts w:ascii="Arial" w:hAnsi="Arial" w:cs="Arial"/>
                <w:color w:val="FF0000"/>
                <w:sz w:val="20"/>
                <w:szCs w:val="20"/>
              </w:rPr>
              <w:t>43.88</w:t>
            </w:r>
          </w:p>
        </w:tc>
        <w:tc>
          <w:tcPr>
            <w:tcW w:w="1596" w:type="dxa"/>
          </w:tcPr>
          <w:p w:rsidR="00F5607B" w:rsidRPr="00F97A2E" w:rsidRDefault="00F5607B" w:rsidP="008A2CCE">
            <w:pPr>
              <w:rPr>
                <w:rFonts w:ascii="Arial" w:hAnsi="Arial" w:cs="Arial"/>
                <w:color w:val="FF0000"/>
                <w:sz w:val="20"/>
                <w:szCs w:val="20"/>
              </w:rPr>
            </w:pPr>
            <w:r w:rsidRPr="00F97A2E">
              <w:rPr>
                <w:rFonts w:ascii="Arial" w:hAnsi="Arial" w:cs="Arial"/>
                <w:color w:val="FF0000"/>
                <w:sz w:val="20"/>
                <w:szCs w:val="20"/>
              </w:rPr>
              <w:t>-</w:t>
            </w:r>
            <w:r w:rsidR="008A2CCE" w:rsidRPr="00F97A2E">
              <w:rPr>
                <w:rFonts w:ascii="Arial" w:hAnsi="Arial" w:cs="Arial"/>
                <w:color w:val="FF0000"/>
                <w:sz w:val="20"/>
                <w:szCs w:val="20"/>
              </w:rPr>
              <w:t>33.48</w:t>
            </w:r>
          </w:p>
        </w:tc>
        <w:tc>
          <w:tcPr>
            <w:tcW w:w="1596" w:type="dxa"/>
          </w:tcPr>
          <w:p w:rsidR="00F5607B" w:rsidRPr="00F97A2E" w:rsidRDefault="008A2CCE" w:rsidP="00011C58">
            <w:pPr>
              <w:rPr>
                <w:rFonts w:ascii="Arial" w:hAnsi="Arial" w:cs="Arial"/>
                <w:color w:val="FF0000"/>
                <w:sz w:val="20"/>
                <w:szCs w:val="20"/>
              </w:rPr>
            </w:pPr>
            <w:r w:rsidRPr="00F97A2E">
              <w:rPr>
                <w:rFonts w:ascii="Arial" w:hAnsi="Arial" w:cs="Arial"/>
                <w:color w:val="FF0000"/>
                <w:sz w:val="20"/>
                <w:szCs w:val="20"/>
              </w:rPr>
              <w:t>39.88</w:t>
            </w:r>
          </w:p>
        </w:tc>
      </w:tr>
      <w:tr w:rsidR="00F5607B" w:rsidRPr="00F97A2E" w:rsidTr="00011C58">
        <w:tc>
          <w:tcPr>
            <w:tcW w:w="1596" w:type="dxa"/>
          </w:tcPr>
          <w:p w:rsidR="00F5607B" w:rsidRPr="00F97A2E" w:rsidRDefault="00F5607B" w:rsidP="00011C58">
            <w:pPr>
              <w:rPr>
                <w:rFonts w:ascii="Arial" w:hAnsi="Arial" w:cs="Arial"/>
                <w:sz w:val="20"/>
                <w:szCs w:val="20"/>
              </w:rPr>
            </w:pPr>
            <w:r w:rsidRPr="00F97A2E">
              <w:rPr>
                <w:rFonts w:ascii="Arial" w:hAnsi="Arial" w:cs="Arial"/>
                <w:sz w:val="20"/>
                <w:szCs w:val="20"/>
              </w:rPr>
              <w:t>AYP reading goal 2009</w:t>
            </w:r>
          </w:p>
        </w:tc>
        <w:tc>
          <w:tcPr>
            <w:tcW w:w="1596" w:type="dxa"/>
          </w:tcPr>
          <w:p w:rsidR="00F5607B" w:rsidRPr="00F97A2E" w:rsidRDefault="00F5607B" w:rsidP="00011C58">
            <w:pPr>
              <w:rPr>
                <w:rFonts w:ascii="Arial" w:hAnsi="Arial" w:cs="Arial"/>
                <w:sz w:val="20"/>
                <w:szCs w:val="20"/>
              </w:rPr>
            </w:pPr>
            <w:r w:rsidRPr="00F97A2E">
              <w:rPr>
                <w:rFonts w:ascii="Arial" w:hAnsi="Arial" w:cs="Arial"/>
                <w:sz w:val="20"/>
                <w:szCs w:val="20"/>
              </w:rPr>
              <w:t>All students</w:t>
            </w:r>
          </w:p>
        </w:tc>
        <w:tc>
          <w:tcPr>
            <w:tcW w:w="1596" w:type="dxa"/>
          </w:tcPr>
          <w:p w:rsidR="00F5607B" w:rsidRPr="00F97A2E" w:rsidRDefault="00F5607B" w:rsidP="00011C58">
            <w:pPr>
              <w:rPr>
                <w:rFonts w:ascii="Arial" w:hAnsi="Arial" w:cs="Arial"/>
                <w:sz w:val="20"/>
                <w:szCs w:val="20"/>
              </w:rPr>
            </w:pPr>
            <w:r w:rsidRPr="00F97A2E">
              <w:rPr>
                <w:rFonts w:ascii="Arial" w:hAnsi="Arial" w:cs="Arial"/>
                <w:sz w:val="20"/>
                <w:szCs w:val="20"/>
              </w:rPr>
              <w:t>White (non-</w:t>
            </w:r>
            <w:r w:rsidR="008A2CCE" w:rsidRPr="00F97A2E">
              <w:rPr>
                <w:rFonts w:ascii="Arial" w:hAnsi="Arial" w:cs="Arial"/>
                <w:sz w:val="20"/>
                <w:szCs w:val="20"/>
              </w:rPr>
              <w:t>Hispanic</w:t>
            </w:r>
            <w:r w:rsidRPr="00F97A2E">
              <w:rPr>
                <w:rFonts w:ascii="Arial" w:hAnsi="Arial" w:cs="Arial"/>
                <w:sz w:val="20"/>
                <w:szCs w:val="20"/>
              </w:rPr>
              <w:t>)</w:t>
            </w:r>
          </w:p>
        </w:tc>
        <w:tc>
          <w:tcPr>
            <w:tcW w:w="1596" w:type="dxa"/>
          </w:tcPr>
          <w:p w:rsidR="00F5607B" w:rsidRPr="00F97A2E" w:rsidRDefault="00F5607B" w:rsidP="00011C58">
            <w:pPr>
              <w:rPr>
                <w:rFonts w:ascii="Arial" w:hAnsi="Arial" w:cs="Arial"/>
                <w:sz w:val="20"/>
                <w:szCs w:val="20"/>
              </w:rPr>
            </w:pPr>
            <w:r w:rsidRPr="00F97A2E">
              <w:rPr>
                <w:rFonts w:ascii="Arial" w:hAnsi="Arial" w:cs="Arial"/>
                <w:sz w:val="20"/>
                <w:szCs w:val="20"/>
              </w:rPr>
              <w:t>African American</w:t>
            </w:r>
          </w:p>
        </w:tc>
        <w:tc>
          <w:tcPr>
            <w:tcW w:w="1596" w:type="dxa"/>
          </w:tcPr>
          <w:p w:rsidR="00F5607B" w:rsidRPr="00F97A2E" w:rsidRDefault="00F5607B" w:rsidP="00011C58">
            <w:pPr>
              <w:rPr>
                <w:rFonts w:ascii="Arial" w:hAnsi="Arial" w:cs="Arial"/>
                <w:sz w:val="20"/>
                <w:szCs w:val="20"/>
              </w:rPr>
            </w:pPr>
            <w:r w:rsidRPr="00F97A2E">
              <w:rPr>
                <w:rFonts w:ascii="Arial" w:hAnsi="Arial" w:cs="Arial"/>
                <w:sz w:val="20"/>
                <w:szCs w:val="20"/>
              </w:rPr>
              <w:t>Free/reduced lunch</w:t>
            </w:r>
          </w:p>
        </w:tc>
        <w:tc>
          <w:tcPr>
            <w:tcW w:w="1596" w:type="dxa"/>
          </w:tcPr>
          <w:p w:rsidR="00F5607B" w:rsidRPr="00F97A2E" w:rsidRDefault="00F5607B" w:rsidP="00011C58">
            <w:pPr>
              <w:rPr>
                <w:rFonts w:ascii="Arial" w:hAnsi="Arial" w:cs="Arial"/>
                <w:sz w:val="20"/>
                <w:szCs w:val="20"/>
              </w:rPr>
            </w:pPr>
            <w:r w:rsidRPr="00F97A2E">
              <w:rPr>
                <w:rFonts w:ascii="Arial" w:hAnsi="Arial" w:cs="Arial"/>
                <w:sz w:val="20"/>
                <w:szCs w:val="20"/>
              </w:rPr>
              <w:t>With disabilities</w:t>
            </w:r>
          </w:p>
        </w:tc>
      </w:tr>
      <w:tr w:rsidR="00F5607B" w:rsidRPr="00F97A2E" w:rsidTr="00011C58">
        <w:tc>
          <w:tcPr>
            <w:tcW w:w="1596" w:type="dxa"/>
          </w:tcPr>
          <w:p w:rsidR="00F5607B" w:rsidRPr="00F97A2E" w:rsidRDefault="00011C58" w:rsidP="00011C58">
            <w:pPr>
              <w:rPr>
                <w:rFonts w:ascii="Arial" w:hAnsi="Arial" w:cs="Arial"/>
                <w:sz w:val="20"/>
                <w:szCs w:val="20"/>
              </w:rPr>
            </w:pPr>
            <w:r w:rsidRPr="00F97A2E">
              <w:rPr>
                <w:rFonts w:ascii="Arial" w:hAnsi="Arial" w:cs="Arial"/>
                <w:sz w:val="20"/>
                <w:szCs w:val="20"/>
              </w:rPr>
              <w:t>5</w:t>
            </w:r>
            <w:r w:rsidR="00F5607B" w:rsidRPr="00F97A2E">
              <w:rPr>
                <w:rFonts w:ascii="Arial" w:hAnsi="Arial" w:cs="Arial"/>
                <w:sz w:val="20"/>
                <w:szCs w:val="20"/>
              </w:rPr>
              <w:t>9.</w:t>
            </w:r>
            <w:r w:rsidRPr="00F97A2E">
              <w:rPr>
                <w:rFonts w:ascii="Arial" w:hAnsi="Arial" w:cs="Arial"/>
                <w:sz w:val="20"/>
                <w:szCs w:val="20"/>
              </w:rPr>
              <w:t>63</w:t>
            </w:r>
          </w:p>
        </w:tc>
        <w:tc>
          <w:tcPr>
            <w:tcW w:w="1596" w:type="dxa"/>
          </w:tcPr>
          <w:p w:rsidR="00F5607B" w:rsidRPr="00F97A2E" w:rsidRDefault="008A2CCE" w:rsidP="00011C58">
            <w:pPr>
              <w:rPr>
                <w:rFonts w:ascii="Arial" w:hAnsi="Arial" w:cs="Arial"/>
                <w:sz w:val="20"/>
                <w:szCs w:val="20"/>
              </w:rPr>
            </w:pPr>
            <w:r w:rsidRPr="00F97A2E">
              <w:rPr>
                <w:rFonts w:ascii="Arial" w:hAnsi="Arial" w:cs="Arial"/>
                <w:sz w:val="20"/>
                <w:szCs w:val="20"/>
              </w:rPr>
              <w:t>70.33</w:t>
            </w:r>
            <w:r w:rsidR="00F5607B" w:rsidRPr="00F97A2E">
              <w:rPr>
                <w:rFonts w:ascii="Arial" w:hAnsi="Arial" w:cs="Arial"/>
                <w:sz w:val="20"/>
                <w:szCs w:val="20"/>
              </w:rPr>
              <w:t>%</w:t>
            </w:r>
          </w:p>
        </w:tc>
        <w:tc>
          <w:tcPr>
            <w:tcW w:w="1596" w:type="dxa"/>
          </w:tcPr>
          <w:p w:rsidR="00F5607B" w:rsidRPr="00F97A2E" w:rsidRDefault="008A2CCE" w:rsidP="00011C58">
            <w:pPr>
              <w:rPr>
                <w:rFonts w:ascii="Arial" w:hAnsi="Arial" w:cs="Arial"/>
                <w:sz w:val="20"/>
                <w:szCs w:val="20"/>
              </w:rPr>
            </w:pPr>
            <w:r w:rsidRPr="00F97A2E">
              <w:rPr>
                <w:rFonts w:ascii="Arial" w:hAnsi="Arial" w:cs="Arial"/>
                <w:sz w:val="20"/>
                <w:szCs w:val="20"/>
              </w:rPr>
              <w:t>72.33</w:t>
            </w:r>
            <w:r w:rsidR="00F5607B" w:rsidRPr="00F97A2E">
              <w:rPr>
                <w:rFonts w:ascii="Arial" w:hAnsi="Arial" w:cs="Arial"/>
                <w:sz w:val="20"/>
                <w:szCs w:val="20"/>
              </w:rPr>
              <w:t>%</w:t>
            </w:r>
          </w:p>
        </w:tc>
        <w:tc>
          <w:tcPr>
            <w:tcW w:w="1596" w:type="dxa"/>
          </w:tcPr>
          <w:p w:rsidR="00F5607B" w:rsidRPr="00F97A2E" w:rsidRDefault="008A2CCE" w:rsidP="00011C58">
            <w:pPr>
              <w:rPr>
                <w:rFonts w:ascii="Arial" w:hAnsi="Arial" w:cs="Arial"/>
                <w:sz w:val="20"/>
                <w:szCs w:val="20"/>
              </w:rPr>
            </w:pPr>
            <w:r w:rsidRPr="00F97A2E">
              <w:rPr>
                <w:rFonts w:ascii="Arial" w:hAnsi="Arial" w:cs="Arial"/>
                <w:sz w:val="20"/>
                <w:szCs w:val="20"/>
              </w:rPr>
              <w:t>53.85</w:t>
            </w:r>
            <w:r w:rsidR="00F5607B" w:rsidRPr="00F97A2E">
              <w:rPr>
                <w:rFonts w:ascii="Arial" w:hAnsi="Arial" w:cs="Arial"/>
                <w:sz w:val="20"/>
                <w:szCs w:val="20"/>
              </w:rPr>
              <w:t>%</w:t>
            </w:r>
          </w:p>
        </w:tc>
        <w:tc>
          <w:tcPr>
            <w:tcW w:w="1596" w:type="dxa"/>
          </w:tcPr>
          <w:p w:rsidR="00F5607B" w:rsidRPr="00F97A2E" w:rsidRDefault="008A2CCE" w:rsidP="00011C58">
            <w:pPr>
              <w:rPr>
                <w:rFonts w:ascii="Arial" w:hAnsi="Arial" w:cs="Arial"/>
                <w:sz w:val="20"/>
                <w:szCs w:val="20"/>
              </w:rPr>
            </w:pPr>
            <w:r w:rsidRPr="00F97A2E">
              <w:rPr>
                <w:rFonts w:ascii="Arial" w:hAnsi="Arial" w:cs="Arial"/>
                <w:sz w:val="20"/>
                <w:szCs w:val="20"/>
              </w:rPr>
              <w:t>64.02</w:t>
            </w:r>
            <w:r w:rsidR="00F5607B" w:rsidRPr="00F97A2E">
              <w:rPr>
                <w:rFonts w:ascii="Arial" w:hAnsi="Arial" w:cs="Arial"/>
                <w:sz w:val="20"/>
                <w:szCs w:val="20"/>
              </w:rPr>
              <w:t>%</w:t>
            </w:r>
          </w:p>
        </w:tc>
        <w:tc>
          <w:tcPr>
            <w:tcW w:w="1596" w:type="dxa"/>
          </w:tcPr>
          <w:p w:rsidR="00F5607B" w:rsidRPr="00F97A2E" w:rsidRDefault="00F5607B" w:rsidP="008A2CCE">
            <w:pPr>
              <w:rPr>
                <w:rFonts w:ascii="Arial" w:hAnsi="Arial" w:cs="Arial"/>
                <w:sz w:val="20"/>
                <w:szCs w:val="20"/>
              </w:rPr>
            </w:pPr>
            <w:r w:rsidRPr="00F97A2E">
              <w:rPr>
                <w:rFonts w:ascii="Arial" w:hAnsi="Arial" w:cs="Arial"/>
                <w:sz w:val="20"/>
                <w:szCs w:val="20"/>
              </w:rPr>
              <w:t>2</w:t>
            </w:r>
            <w:r w:rsidR="008A2CCE" w:rsidRPr="00F97A2E">
              <w:rPr>
                <w:rFonts w:ascii="Arial" w:hAnsi="Arial" w:cs="Arial"/>
                <w:sz w:val="20"/>
                <w:szCs w:val="20"/>
              </w:rPr>
              <w:t>4</w:t>
            </w:r>
            <w:r w:rsidRPr="00F97A2E">
              <w:rPr>
                <w:rFonts w:ascii="Arial" w:hAnsi="Arial" w:cs="Arial"/>
                <w:sz w:val="20"/>
                <w:szCs w:val="20"/>
              </w:rPr>
              <w:t>.</w:t>
            </w:r>
            <w:r w:rsidR="008A2CCE" w:rsidRPr="00F97A2E">
              <w:rPr>
                <w:rFonts w:ascii="Arial" w:hAnsi="Arial" w:cs="Arial"/>
                <w:sz w:val="20"/>
                <w:szCs w:val="20"/>
              </w:rPr>
              <w:t>36</w:t>
            </w:r>
            <w:r w:rsidRPr="00F97A2E">
              <w:rPr>
                <w:rFonts w:ascii="Arial" w:hAnsi="Arial" w:cs="Arial"/>
                <w:sz w:val="20"/>
                <w:szCs w:val="20"/>
              </w:rPr>
              <w:t>%</w:t>
            </w:r>
          </w:p>
        </w:tc>
      </w:tr>
      <w:tr w:rsidR="00F5607B" w:rsidRPr="00F97A2E" w:rsidTr="00011C58">
        <w:tc>
          <w:tcPr>
            <w:tcW w:w="1596" w:type="dxa"/>
          </w:tcPr>
          <w:p w:rsidR="00F5607B" w:rsidRPr="00F97A2E" w:rsidRDefault="00F5607B" w:rsidP="00011C58">
            <w:pPr>
              <w:rPr>
                <w:rFonts w:ascii="Arial" w:hAnsi="Arial" w:cs="Arial"/>
                <w:color w:val="FF0000"/>
                <w:sz w:val="20"/>
                <w:szCs w:val="20"/>
              </w:rPr>
            </w:pPr>
            <w:r w:rsidRPr="00F97A2E">
              <w:rPr>
                <w:rFonts w:ascii="Arial" w:hAnsi="Arial" w:cs="Arial"/>
                <w:color w:val="FF0000"/>
                <w:sz w:val="20"/>
                <w:szCs w:val="20"/>
              </w:rPr>
              <w:t>Below Goal</w:t>
            </w:r>
          </w:p>
        </w:tc>
        <w:tc>
          <w:tcPr>
            <w:tcW w:w="1596" w:type="dxa"/>
          </w:tcPr>
          <w:p w:rsidR="00F5607B" w:rsidRPr="00F97A2E" w:rsidRDefault="00F5607B" w:rsidP="00011C58">
            <w:pPr>
              <w:rPr>
                <w:rFonts w:ascii="Arial" w:hAnsi="Arial" w:cs="Arial"/>
                <w:sz w:val="20"/>
                <w:szCs w:val="20"/>
              </w:rPr>
            </w:pPr>
          </w:p>
        </w:tc>
        <w:tc>
          <w:tcPr>
            <w:tcW w:w="1596" w:type="dxa"/>
          </w:tcPr>
          <w:p w:rsidR="00F5607B" w:rsidRPr="00F97A2E" w:rsidRDefault="00F5607B" w:rsidP="008A2CCE">
            <w:pPr>
              <w:rPr>
                <w:rFonts w:ascii="Arial" w:hAnsi="Arial" w:cs="Arial"/>
                <w:sz w:val="20"/>
                <w:szCs w:val="20"/>
              </w:rPr>
            </w:pPr>
          </w:p>
        </w:tc>
        <w:tc>
          <w:tcPr>
            <w:tcW w:w="1596" w:type="dxa"/>
          </w:tcPr>
          <w:p w:rsidR="00F5607B" w:rsidRPr="00F97A2E" w:rsidRDefault="008A2CCE" w:rsidP="00011C58">
            <w:pPr>
              <w:rPr>
                <w:rFonts w:ascii="Arial" w:hAnsi="Arial" w:cs="Arial"/>
                <w:color w:val="FF0000"/>
                <w:sz w:val="20"/>
                <w:szCs w:val="20"/>
              </w:rPr>
            </w:pPr>
            <w:r w:rsidRPr="00F97A2E">
              <w:rPr>
                <w:rFonts w:ascii="Arial" w:hAnsi="Arial" w:cs="Arial"/>
                <w:color w:val="FF0000"/>
                <w:sz w:val="20"/>
                <w:szCs w:val="20"/>
              </w:rPr>
              <w:t>-5.78</w:t>
            </w:r>
          </w:p>
        </w:tc>
        <w:tc>
          <w:tcPr>
            <w:tcW w:w="1596" w:type="dxa"/>
          </w:tcPr>
          <w:p w:rsidR="00F5607B" w:rsidRPr="00F97A2E" w:rsidRDefault="00F5607B" w:rsidP="00011C58">
            <w:pPr>
              <w:rPr>
                <w:rFonts w:ascii="Arial" w:hAnsi="Arial" w:cs="Arial"/>
                <w:sz w:val="20"/>
                <w:szCs w:val="20"/>
              </w:rPr>
            </w:pPr>
          </w:p>
        </w:tc>
        <w:tc>
          <w:tcPr>
            <w:tcW w:w="1596" w:type="dxa"/>
          </w:tcPr>
          <w:p w:rsidR="00F5607B" w:rsidRPr="00F97A2E" w:rsidRDefault="008A2CCE" w:rsidP="00011C58">
            <w:pPr>
              <w:rPr>
                <w:rFonts w:ascii="Arial" w:hAnsi="Arial" w:cs="Arial"/>
                <w:color w:val="FF0000"/>
                <w:sz w:val="20"/>
                <w:szCs w:val="20"/>
              </w:rPr>
            </w:pPr>
            <w:r w:rsidRPr="00F97A2E">
              <w:rPr>
                <w:rFonts w:ascii="Arial" w:hAnsi="Arial" w:cs="Arial"/>
                <w:color w:val="FF0000"/>
                <w:sz w:val="20"/>
                <w:szCs w:val="20"/>
              </w:rPr>
              <w:t>-35.27</w:t>
            </w:r>
          </w:p>
        </w:tc>
      </w:tr>
    </w:tbl>
    <w:p w:rsidR="00F5607B" w:rsidRPr="00F97A2E" w:rsidRDefault="00F5607B" w:rsidP="00F5607B">
      <w:pPr>
        <w:pStyle w:val="NoSpacing"/>
        <w:spacing w:line="480" w:lineRule="auto"/>
        <w:rPr>
          <w:rFonts w:ascii="Arial" w:hAnsi="Arial" w:cs="Arial"/>
          <w:sz w:val="24"/>
          <w:szCs w:val="24"/>
        </w:rPr>
      </w:pPr>
      <w:r w:rsidRPr="00F97A2E">
        <w:rPr>
          <w:rFonts w:ascii="Arial" w:hAnsi="Arial" w:cs="Arial"/>
          <w:sz w:val="24"/>
          <w:szCs w:val="24"/>
        </w:rPr>
        <w:t>In math, students range from 18</w:t>
      </w:r>
      <w:r w:rsidR="008A2CCE" w:rsidRPr="00F97A2E">
        <w:rPr>
          <w:rFonts w:ascii="Arial" w:hAnsi="Arial" w:cs="Arial"/>
          <w:sz w:val="24"/>
          <w:szCs w:val="24"/>
        </w:rPr>
        <w:t>.73</w:t>
      </w:r>
      <w:r w:rsidRPr="00F97A2E">
        <w:rPr>
          <w:rFonts w:ascii="Arial" w:hAnsi="Arial" w:cs="Arial"/>
          <w:sz w:val="24"/>
          <w:szCs w:val="24"/>
        </w:rPr>
        <w:t xml:space="preserve">% below expectations (white students) to </w:t>
      </w:r>
      <w:r w:rsidR="008A2CCE" w:rsidRPr="00F97A2E">
        <w:rPr>
          <w:rFonts w:ascii="Arial" w:hAnsi="Arial" w:cs="Arial"/>
          <w:sz w:val="24"/>
          <w:szCs w:val="24"/>
        </w:rPr>
        <w:t>43.8</w:t>
      </w:r>
      <w:r w:rsidRPr="00F97A2E">
        <w:rPr>
          <w:rFonts w:ascii="Arial" w:hAnsi="Arial" w:cs="Arial"/>
          <w:sz w:val="24"/>
          <w:szCs w:val="24"/>
        </w:rPr>
        <w:t>8% below expectations (African –American)</w:t>
      </w:r>
      <w:r w:rsidR="007B07EC">
        <w:rPr>
          <w:rFonts w:ascii="Arial" w:hAnsi="Arial" w:cs="Arial"/>
          <w:sz w:val="24"/>
          <w:szCs w:val="24"/>
        </w:rPr>
        <w:t xml:space="preserve">. </w:t>
      </w:r>
      <w:r w:rsidRPr="00F97A2E">
        <w:rPr>
          <w:rFonts w:ascii="Arial" w:hAnsi="Arial" w:cs="Arial"/>
          <w:sz w:val="24"/>
          <w:szCs w:val="24"/>
        </w:rPr>
        <w:t xml:space="preserve">  In reading, students range from </w:t>
      </w:r>
      <w:r w:rsidR="008A2CCE" w:rsidRPr="00F97A2E">
        <w:rPr>
          <w:rFonts w:ascii="Arial" w:hAnsi="Arial" w:cs="Arial"/>
          <w:sz w:val="24"/>
          <w:szCs w:val="24"/>
        </w:rPr>
        <w:t>5.78</w:t>
      </w:r>
      <w:r w:rsidRPr="00F97A2E">
        <w:rPr>
          <w:rFonts w:ascii="Arial" w:hAnsi="Arial" w:cs="Arial"/>
          <w:sz w:val="24"/>
          <w:szCs w:val="24"/>
        </w:rPr>
        <w:t xml:space="preserve">% below </w:t>
      </w:r>
      <w:r w:rsidRPr="00F97A2E">
        <w:rPr>
          <w:rFonts w:ascii="Arial" w:hAnsi="Arial" w:cs="Arial"/>
          <w:sz w:val="24"/>
          <w:szCs w:val="24"/>
        </w:rPr>
        <w:lastRenderedPageBreak/>
        <w:t xml:space="preserve">expectations to </w:t>
      </w:r>
      <w:r w:rsidR="008A2CCE" w:rsidRPr="00F97A2E">
        <w:rPr>
          <w:rFonts w:ascii="Arial" w:hAnsi="Arial" w:cs="Arial"/>
          <w:sz w:val="24"/>
          <w:szCs w:val="24"/>
        </w:rPr>
        <w:t>35.27%</w:t>
      </w:r>
      <w:r w:rsidRPr="00F97A2E">
        <w:rPr>
          <w:rFonts w:ascii="Arial" w:hAnsi="Arial" w:cs="Arial"/>
          <w:sz w:val="24"/>
          <w:szCs w:val="24"/>
        </w:rPr>
        <w:t xml:space="preserve"> below expectations</w:t>
      </w:r>
      <w:r w:rsidR="007B07EC">
        <w:rPr>
          <w:rFonts w:ascii="Arial" w:hAnsi="Arial" w:cs="Arial"/>
          <w:sz w:val="24"/>
          <w:szCs w:val="24"/>
        </w:rPr>
        <w:t xml:space="preserve">. </w:t>
      </w:r>
      <w:r w:rsidR="00F053D3" w:rsidRPr="00F97A2E">
        <w:rPr>
          <w:rFonts w:ascii="Arial" w:hAnsi="Arial" w:cs="Arial"/>
          <w:sz w:val="24"/>
          <w:szCs w:val="24"/>
        </w:rPr>
        <w:t>But, while the reading scores</w:t>
      </w:r>
      <w:r w:rsidRPr="00F97A2E">
        <w:rPr>
          <w:rFonts w:ascii="Arial" w:hAnsi="Arial" w:cs="Arial"/>
          <w:sz w:val="24"/>
          <w:szCs w:val="24"/>
        </w:rPr>
        <w:t xml:space="preserve"> of </w:t>
      </w:r>
      <w:r w:rsidR="008A2CCE" w:rsidRPr="00F97A2E">
        <w:rPr>
          <w:rFonts w:ascii="Arial" w:hAnsi="Arial" w:cs="Arial"/>
          <w:sz w:val="24"/>
          <w:szCs w:val="24"/>
        </w:rPr>
        <w:t xml:space="preserve">African American students </w:t>
      </w:r>
      <w:r w:rsidRPr="00F97A2E">
        <w:rPr>
          <w:rFonts w:ascii="Arial" w:hAnsi="Arial" w:cs="Arial"/>
          <w:sz w:val="24"/>
          <w:szCs w:val="24"/>
        </w:rPr>
        <w:t>are designated as making their goals, their scores are below the goal score but the confidence interval provided the “met goal” status</w:t>
      </w:r>
      <w:r w:rsidR="007B07EC">
        <w:rPr>
          <w:rFonts w:ascii="Arial" w:hAnsi="Arial" w:cs="Arial"/>
          <w:sz w:val="24"/>
          <w:szCs w:val="24"/>
        </w:rPr>
        <w:t xml:space="preserve">. </w:t>
      </w:r>
      <w:r w:rsidRPr="00F97A2E">
        <w:rPr>
          <w:rFonts w:ascii="Arial" w:hAnsi="Arial" w:cs="Arial"/>
          <w:sz w:val="24"/>
          <w:szCs w:val="24"/>
        </w:rPr>
        <w:t>On the KCCT, the high school show</w:t>
      </w:r>
      <w:r w:rsidR="00F053D3" w:rsidRPr="00F97A2E">
        <w:rPr>
          <w:rFonts w:ascii="Arial" w:hAnsi="Arial" w:cs="Arial"/>
          <w:sz w:val="24"/>
          <w:szCs w:val="24"/>
        </w:rPr>
        <w:t>ed</w:t>
      </w:r>
      <w:r w:rsidRPr="00F97A2E">
        <w:rPr>
          <w:rFonts w:ascii="Arial" w:hAnsi="Arial" w:cs="Arial"/>
          <w:sz w:val="24"/>
          <w:szCs w:val="24"/>
        </w:rPr>
        <w:t xml:space="preserve"> </w:t>
      </w:r>
      <w:r w:rsidR="00F053D3" w:rsidRPr="00F97A2E">
        <w:rPr>
          <w:rFonts w:ascii="Arial" w:hAnsi="Arial" w:cs="Arial"/>
          <w:sz w:val="24"/>
          <w:szCs w:val="24"/>
        </w:rPr>
        <w:t xml:space="preserve">some </w:t>
      </w:r>
      <w:r w:rsidRPr="00F97A2E">
        <w:rPr>
          <w:rFonts w:ascii="Arial" w:hAnsi="Arial" w:cs="Arial"/>
          <w:sz w:val="24"/>
          <w:szCs w:val="24"/>
        </w:rPr>
        <w:t xml:space="preserve">progress in the past </w:t>
      </w:r>
      <w:r w:rsidR="00DD48A9" w:rsidRPr="00F97A2E">
        <w:rPr>
          <w:rFonts w:ascii="Arial" w:hAnsi="Arial" w:cs="Arial"/>
          <w:sz w:val="24"/>
          <w:szCs w:val="24"/>
        </w:rPr>
        <w:t xml:space="preserve">four years </w:t>
      </w:r>
      <w:r w:rsidRPr="00F97A2E">
        <w:rPr>
          <w:rFonts w:ascii="Arial" w:hAnsi="Arial" w:cs="Arial"/>
          <w:sz w:val="24"/>
          <w:szCs w:val="24"/>
        </w:rPr>
        <w:t>as illustrated by the following table of proficient and distinguished percentages</w:t>
      </w:r>
      <w:r w:rsidR="00F053D3" w:rsidRPr="00F97A2E">
        <w:rPr>
          <w:rFonts w:ascii="Arial" w:hAnsi="Arial" w:cs="Arial"/>
          <w:sz w:val="24"/>
          <w:szCs w:val="24"/>
        </w:rPr>
        <w:t xml:space="preserve"> with the greatest gain made on the 2009-10 assessments</w:t>
      </w:r>
      <w:r w:rsidR="007B07EC">
        <w:rPr>
          <w:rFonts w:ascii="Arial" w:hAnsi="Arial" w:cs="Arial"/>
          <w:sz w:val="24"/>
          <w:szCs w:val="24"/>
        </w:rPr>
        <w:t xml:space="preserve">. </w:t>
      </w:r>
    </w:p>
    <w:tbl>
      <w:tblPr>
        <w:tblStyle w:val="TableGrid"/>
        <w:tblW w:w="0" w:type="auto"/>
        <w:tblInd w:w="828" w:type="dxa"/>
        <w:tblLook w:val="04A0"/>
      </w:tblPr>
      <w:tblGrid>
        <w:gridCol w:w="1279"/>
        <w:gridCol w:w="1728"/>
        <w:gridCol w:w="1732"/>
        <w:gridCol w:w="1729"/>
        <w:gridCol w:w="2280"/>
      </w:tblGrid>
      <w:tr w:rsidR="00F5607B" w:rsidRPr="00F97A2E" w:rsidTr="008E7226">
        <w:tc>
          <w:tcPr>
            <w:tcW w:w="1472" w:type="dxa"/>
          </w:tcPr>
          <w:p w:rsidR="00F5607B" w:rsidRPr="00F97A2E" w:rsidRDefault="00F5607B" w:rsidP="008E7226">
            <w:pPr>
              <w:pStyle w:val="NoSpacing"/>
              <w:rPr>
                <w:rFonts w:ascii="Arial" w:hAnsi="Arial" w:cs="Arial"/>
                <w:sz w:val="20"/>
                <w:szCs w:val="20"/>
              </w:rPr>
            </w:pPr>
          </w:p>
        </w:tc>
        <w:tc>
          <w:tcPr>
            <w:tcW w:w="1968" w:type="dxa"/>
          </w:tcPr>
          <w:p w:rsidR="00F5607B" w:rsidRPr="00F97A2E" w:rsidRDefault="00F5607B" w:rsidP="008E7226">
            <w:pPr>
              <w:pStyle w:val="NoSpacing"/>
              <w:rPr>
                <w:rFonts w:ascii="Arial" w:hAnsi="Arial" w:cs="Arial"/>
                <w:sz w:val="20"/>
                <w:szCs w:val="20"/>
              </w:rPr>
            </w:pPr>
            <w:r w:rsidRPr="00F97A2E">
              <w:rPr>
                <w:rFonts w:ascii="Arial" w:hAnsi="Arial" w:cs="Arial"/>
                <w:sz w:val="20"/>
                <w:szCs w:val="20"/>
              </w:rPr>
              <w:t>Reading % P/D</w:t>
            </w:r>
          </w:p>
        </w:tc>
        <w:tc>
          <w:tcPr>
            <w:tcW w:w="2050" w:type="dxa"/>
          </w:tcPr>
          <w:p w:rsidR="00F5607B" w:rsidRPr="00F97A2E" w:rsidRDefault="00F5607B" w:rsidP="008E7226">
            <w:pPr>
              <w:pStyle w:val="NoSpacing"/>
              <w:rPr>
                <w:rFonts w:ascii="Arial" w:hAnsi="Arial" w:cs="Arial"/>
                <w:sz w:val="20"/>
                <w:szCs w:val="20"/>
              </w:rPr>
            </w:pPr>
            <w:r w:rsidRPr="00F97A2E">
              <w:rPr>
                <w:rFonts w:ascii="Arial" w:hAnsi="Arial" w:cs="Arial"/>
                <w:sz w:val="20"/>
                <w:szCs w:val="20"/>
              </w:rPr>
              <w:t>Math % P/D</w:t>
            </w:r>
          </w:p>
        </w:tc>
        <w:tc>
          <w:tcPr>
            <w:tcW w:w="1980" w:type="dxa"/>
          </w:tcPr>
          <w:p w:rsidR="00F5607B" w:rsidRPr="00F97A2E" w:rsidRDefault="00F5607B" w:rsidP="008E7226">
            <w:pPr>
              <w:pStyle w:val="NoSpacing"/>
              <w:rPr>
                <w:rFonts w:ascii="Arial" w:hAnsi="Arial" w:cs="Arial"/>
                <w:sz w:val="20"/>
                <w:szCs w:val="20"/>
              </w:rPr>
            </w:pPr>
            <w:r w:rsidRPr="00F97A2E">
              <w:rPr>
                <w:rFonts w:ascii="Arial" w:hAnsi="Arial" w:cs="Arial"/>
                <w:sz w:val="20"/>
                <w:szCs w:val="20"/>
              </w:rPr>
              <w:t>Science    %P/D</w:t>
            </w:r>
          </w:p>
        </w:tc>
        <w:tc>
          <w:tcPr>
            <w:tcW w:w="2718" w:type="dxa"/>
          </w:tcPr>
          <w:p w:rsidR="00F5607B" w:rsidRPr="00F97A2E" w:rsidRDefault="00F5607B" w:rsidP="008E7226">
            <w:pPr>
              <w:pStyle w:val="NoSpacing"/>
              <w:rPr>
                <w:rFonts w:ascii="Arial" w:hAnsi="Arial" w:cs="Arial"/>
                <w:sz w:val="20"/>
                <w:szCs w:val="20"/>
              </w:rPr>
            </w:pPr>
            <w:r w:rsidRPr="00F97A2E">
              <w:rPr>
                <w:rFonts w:ascii="Arial" w:hAnsi="Arial" w:cs="Arial"/>
                <w:sz w:val="20"/>
                <w:szCs w:val="20"/>
              </w:rPr>
              <w:t>Social Studies  % P/D</w:t>
            </w:r>
          </w:p>
        </w:tc>
      </w:tr>
      <w:tr w:rsidR="00F5607B" w:rsidRPr="00F97A2E" w:rsidTr="008E7226">
        <w:tc>
          <w:tcPr>
            <w:tcW w:w="1472" w:type="dxa"/>
          </w:tcPr>
          <w:p w:rsidR="00F5607B" w:rsidRPr="00F97A2E" w:rsidRDefault="00F5607B" w:rsidP="008E7226">
            <w:pPr>
              <w:pStyle w:val="NoSpacing"/>
              <w:rPr>
                <w:rFonts w:ascii="Arial" w:hAnsi="Arial" w:cs="Arial"/>
                <w:sz w:val="20"/>
                <w:szCs w:val="20"/>
              </w:rPr>
            </w:pPr>
            <w:r w:rsidRPr="00F97A2E">
              <w:rPr>
                <w:rFonts w:ascii="Arial" w:hAnsi="Arial" w:cs="Arial"/>
                <w:sz w:val="20"/>
                <w:szCs w:val="20"/>
              </w:rPr>
              <w:t>2007</w:t>
            </w:r>
          </w:p>
        </w:tc>
        <w:tc>
          <w:tcPr>
            <w:tcW w:w="1968" w:type="dxa"/>
          </w:tcPr>
          <w:p w:rsidR="00F5607B" w:rsidRPr="00F97A2E" w:rsidRDefault="00F5607B" w:rsidP="008E7226">
            <w:pPr>
              <w:pStyle w:val="NoSpacing"/>
              <w:rPr>
                <w:rFonts w:ascii="Arial" w:hAnsi="Arial" w:cs="Arial"/>
                <w:sz w:val="20"/>
                <w:szCs w:val="20"/>
              </w:rPr>
            </w:pPr>
            <w:r w:rsidRPr="00F97A2E">
              <w:rPr>
                <w:rFonts w:ascii="Arial" w:hAnsi="Arial" w:cs="Arial"/>
                <w:sz w:val="20"/>
                <w:szCs w:val="20"/>
              </w:rPr>
              <w:t>52.80</w:t>
            </w:r>
          </w:p>
        </w:tc>
        <w:tc>
          <w:tcPr>
            <w:tcW w:w="2050" w:type="dxa"/>
          </w:tcPr>
          <w:p w:rsidR="00F5607B" w:rsidRPr="00F97A2E" w:rsidRDefault="00F5607B" w:rsidP="008E7226">
            <w:pPr>
              <w:pStyle w:val="NoSpacing"/>
              <w:rPr>
                <w:rFonts w:ascii="Arial" w:hAnsi="Arial" w:cs="Arial"/>
                <w:sz w:val="20"/>
                <w:szCs w:val="20"/>
              </w:rPr>
            </w:pPr>
            <w:r w:rsidRPr="00F97A2E">
              <w:rPr>
                <w:rFonts w:ascii="Arial" w:hAnsi="Arial" w:cs="Arial"/>
                <w:sz w:val="20"/>
                <w:szCs w:val="20"/>
              </w:rPr>
              <w:t>33.14</w:t>
            </w:r>
          </w:p>
        </w:tc>
        <w:tc>
          <w:tcPr>
            <w:tcW w:w="1980" w:type="dxa"/>
          </w:tcPr>
          <w:p w:rsidR="00F5607B" w:rsidRPr="00F97A2E" w:rsidRDefault="00F5607B" w:rsidP="008E7226">
            <w:pPr>
              <w:pStyle w:val="NoSpacing"/>
              <w:rPr>
                <w:rFonts w:ascii="Arial" w:hAnsi="Arial" w:cs="Arial"/>
                <w:sz w:val="20"/>
                <w:szCs w:val="20"/>
              </w:rPr>
            </w:pPr>
            <w:r w:rsidRPr="00F97A2E">
              <w:rPr>
                <w:rFonts w:ascii="Arial" w:hAnsi="Arial" w:cs="Arial"/>
                <w:sz w:val="20"/>
                <w:szCs w:val="20"/>
              </w:rPr>
              <w:t>33.72</w:t>
            </w:r>
          </w:p>
        </w:tc>
        <w:tc>
          <w:tcPr>
            <w:tcW w:w="2718" w:type="dxa"/>
          </w:tcPr>
          <w:p w:rsidR="00F5607B" w:rsidRPr="00F97A2E" w:rsidRDefault="00F5607B" w:rsidP="008E7226">
            <w:pPr>
              <w:pStyle w:val="NoSpacing"/>
              <w:rPr>
                <w:rFonts w:ascii="Arial" w:hAnsi="Arial" w:cs="Arial"/>
                <w:sz w:val="20"/>
                <w:szCs w:val="20"/>
              </w:rPr>
            </w:pPr>
            <w:r w:rsidRPr="00F97A2E">
              <w:rPr>
                <w:rFonts w:ascii="Arial" w:hAnsi="Arial" w:cs="Arial"/>
                <w:sz w:val="20"/>
                <w:szCs w:val="20"/>
              </w:rPr>
              <w:t>38.60</w:t>
            </w:r>
          </w:p>
        </w:tc>
      </w:tr>
      <w:tr w:rsidR="00F5607B" w:rsidRPr="00F97A2E" w:rsidTr="008E7226">
        <w:tc>
          <w:tcPr>
            <w:tcW w:w="1472" w:type="dxa"/>
          </w:tcPr>
          <w:p w:rsidR="00F5607B" w:rsidRPr="00F97A2E" w:rsidRDefault="00F5607B" w:rsidP="008E7226">
            <w:pPr>
              <w:pStyle w:val="NoSpacing"/>
              <w:rPr>
                <w:rFonts w:ascii="Arial" w:hAnsi="Arial" w:cs="Arial"/>
                <w:sz w:val="20"/>
                <w:szCs w:val="20"/>
              </w:rPr>
            </w:pPr>
            <w:r w:rsidRPr="00F97A2E">
              <w:rPr>
                <w:rFonts w:ascii="Arial" w:hAnsi="Arial" w:cs="Arial"/>
                <w:sz w:val="20"/>
                <w:szCs w:val="20"/>
              </w:rPr>
              <w:t>2008</w:t>
            </w:r>
          </w:p>
        </w:tc>
        <w:tc>
          <w:tcPr>
            <w:tcW w:w="1968" w:type="dxa"/>
          </w:tcPr>
          <w:p w:rsidR="00F5607B" w:rsidRPr="00F97A2E" w:rsidRDefault="00F5607B" w:rsidP="008E7226">
            <w:pPr>
              <w:pStyle w:val="NoSpacing"/>
              <w:rPr>
                <w:rFonts w:ascii="Arial" w:hAnsi="Arial" w:cs="Arial"/>
                <w:sz w:val="20"/>
                <w:szCs w:val="20"/>
              </w:rPr>
            </w:pPr>
            <w:r w:rsidRPr="00F97A2E">
              <w:rPr>
                <w:rFonts w:ascii="Arial" w:hAnsi="Arial" w:cs="Arial"/>
                <w:sz w:val="20"/>
                <w:szCs w:val="20"/>
              </w:rPr>
              <w:t>56.32</w:t>
            </w:r>
          </w:p>
        </w:tc>
        <w:tc>
          <w:tcPr>
            <w:tcW w:w="2050" w:type="dxa"/>
          </w:tcPr>
          <w:p w:rsidR="00F5607B" w:rsidRPr="00F97A2E" w:rsidRDefault="00F5607B" w:rsidP="008E7226">
            <w:pPr>
              <w:pStyle w:val="NoSpacing"/>
              <w:rPr>
                <w:rFonts w:ascii="Arial" w:hAnsi="Arial" w:cs="Arial"/>
                <w:sz w:val="20"/>
                <w:szCs w:val="20"/>
              </w:rPr>
            </w:pPr>
            <w:r w:rsidRPr="00F97A2E">
              <w:rPr>
                <w:rFonts w:ascii="Arial" w:hAnsi="Arial" w:cs="Arial"/>
                <w:sz w:val="20"/>
                <w:szCs w:val="20"/>
              </w:rPr>
              <w:t>27.23</w:t>
            </w:r>
          </w:p>
        </w:tc>
        <w:tc>
          <w:tcPr>
            <w:tcW w:w="1980" w:type="dxa"/>
          </w:tcPr>
          <w:p w:rsidR="00F5607B" w:rsidRPr="00F97A2E" w:rsidRDefault="00F5607B" w:rsidP="008E7226">
            <w:pPr>
              <w:pStyle w:val="NoSpacing"/>
              <w:rPr>
                <w:rFonts w:ascii="Arial" w:hAnsi="Arial" w:cs="Arial"/>
                <w:sz w:val="20"/>
                <w:szCs w:val="20"/>
              </w:rPr>
            </w:pPr>
            <w:r w:rsidRPr="00F97A2E">
              <w:rPr>
                <w:rFonts w:ascii="Arial" w:hAnsi="Arial" w:cs="Arial"/>
                <w:sz w:val="20"/>
                <w:szCs w:val="20"/>
              </w:rPr>
              <w:t>37.69</w:t>
            </w:r>
          </w:p>
        </w:tc>
        <w:tc>
          <w:tcPr>
            <w:tcW w:w="2718" w:type="dxa"/>
          </w:tcPr>
          <w:p w:rsidR="00F5607B" w:rsidRPr="00F97A2E" w:rsidRDefault="00F5607B" w:rsidP="008E7226">
            <w:pPr>
              <w:pStyle w:val="NoSpacing"/>
              <w:rPr>
                <w:rFonts w:ascii="Arial" w:hAnsi="Arial" w:cs="Arial"/>
                <w:sz w:val="20"/>
                <w:szCs w:val="20"/>
              </w:rPr>
            </w:pPr>
            <w:r w:rsidRPr="00F97A2E">
              <w:rPr>
                <w:rFonts w:ascii="Arial" w:hAnsi="Arial" w:cs="Arial"/>
                <w:sz w:val="20"/>
                <w:szCs w:val="20"/>
              </w:rPr>
              <w:t>32.46</w:t>
            </w:r>
          </w:p>
        </w:tc>
      </w:tr>
      <w:tr w:rsidR="00F5607B" w:rsidRPr="00F97A2E" w:rsidTr="008E7226">
        <w:trPr>
          <w:trHeight w:val="413"/>
        </w:trPr>
        <w:tc>
          <w:tcPr>
            <w:tcW w:w="1472" w:type="dxa"/>
          </w:tcPr>
          <w:p w:rsidR="00F5607B" w:rsidRPr="00F97A2E" w:rsidRDefault="00F5607B" w:rsidP="008E7226">
            <w:pPr>
              <w:pStyle w:val="NoSpacing"/>
              <w:rPr>
                <w:rFonts w:ascii="Arial" w:hAnsi="Arial" w:cs="Arial"/>
                <w:sz w:val="20"/>
                <w:szCs w:val="20"/>
              </w:rPr>
            </w:pPr>
            <w:r w:rsidRPr="00F97A2E">
              <w:rPr>
                <w:rFonts w:ascii="Arial" w:hAnsi="Arial" w:cs="Arial"/>
                <w:sz w:val="20"/>
                <w:szCs w:val="20"/>
              </w:rPr>
              <w:t>2009</w:t>
            </w:r>
          </w:p>
        </w:tc>
        <w:tc>
          <w:tcPr>
            <w:tcW w:w="1968" w:type="dxa"/>
          </w:tcPr>
          <w:p w:rsidR="00F5607B" w:rsidRPr="00F97A2E" w:rsidRDefault="00F5607B" w:rsidP="008E7226">
            <w:pPr>
              <w:pStyle w:val="NoSpacing"/>
              <w:rPr>
                <w:rFonts w:ascii="Arial" w:hAnsi="Arial" w:cs="Arial"/>
                <w:sz w:val="20"/>
                <w:szCs w:val="20"/>
              </w:rPr>
            </w:pPr>
            <w:r w:rsidRPr="00F97A2E">
              <w:rPr>
                <w:rFonts w:ascii="Arial" w:hAnsi="Arial" w:cs="Arial"/>
                <w:sz w:val="20"/>
                <w:szCs w:val="20"/>
              </w:rPr>
              <w:t>47.42</w:t>
            </w:r>
          </w:p>
        </w:tc>
        <w:tc>
          <w:tcPr>
            <w:tcW w:w="2050" w:type="dxa"/>
          </w:tcPr>
          <w:p w:rsidR="00F5607B" w:rsidRPr="00F97A2E" w:rsidRDefault="00F5607B" w:rsidP="008E7226">
            <w:pPr>
              <w:pStyle w:val="NoSpacing"/>
              <w:rPr>
                <w:rFonts w:ascii="Arial" w:hAnsi="Arial" w:cs="Arial"/>
                <w:sz w:val="20"/>
                <w:szCs w:val="20"/>
              </w:rPr>
            </w:pPr>
            <w:r w:rsidRPr="00F97A2E">
              <w:rPr>
                <w:rFonts w:ascii="Arial" w:hAnsi="Arial" w:cs="Arial"/>
                <w:sz w:val="20"/>
                <w:szCs w:val="20"/>
              </w:rPr>
              <w:t>34.22</w:t>
            </w:r>
          </w:p>
        </w:tc>
        <w:tc>
          <w:tcPr>
            <w:tcW w:w="1980" w:type="dxa"/>
          </w:tcPr>
          <w:p w:rsidR="00F5607B" w:rsidRPr="00F97A2E" w:rsidRDefault="00F5607B" w:rsidP="008E7226">
            <w:pPr>
              <w:pStyle w:val="NoSpacing"/>
              <w:rPr>
                <w:rFonts w:ascii="Arial" w:hAnsi="Arial" w:cs="Arial"/>
                <w:sz w:val="20"/>
                <w:szCs w:val="20"/>
              </w:rPr>
            </w:pPr>
            <w:r w:rsidRPr="00F97A2E">
              <w:rPr>
                <w:rFonts w:ascii="Arial" w:hAnsi="Arial" w:cs="Arial"/>
                <w:sz w:val="20"/>
                <w:szCs w:val="20"/>
              </w:rPr>
              <w:t>35.85</w:t>
            </w:r>
          </w:p>
        </w:tc>
        <w:tc>
          <w:tcPr>
            <w:tcW w:w="2718" w:type="dxa"/>
          </w:tcPr>
          <w:p w:rsidR="00F5607B" w:rsidRPr="00F97A2E" w:rsidRDefault="00F5607B" w:rsidP="008E7226">
            <w:pPr>
              <w:pStyle w:val="NoSpacing"/>
              <w:rPr>
                <w:rFonts w:ascii="Arial" w:hAnsi="Arial" w:cs="Arial"/>
                <w:sz w:val="20"/>
                <w:szCs w:val="20"/>
              </w:rPr>
            </w:pPr>
            <w:r w:rsidRPr="00F97A2E">
              <w:rPr>
                <w:rFonts w:ascii="Arial" w:hAnsi="Arial" w:cs="Arial"/>
                <w:sz w:val="20"/>
                <w:szCs w:val="20"/>
              </w:rPr>
              <w:t>43.99</w:t>
            </w:r>
          </w:p>
        </w:tc>
      </w:tr>
      <w:tr w:rsidR="00F5607B" w:rsidRPr="00F97A2E" w:rsidTr="008E7226">
        <w:trPr>
          <w:trHeight w:val="413"/>
        </w:trPr>
        <w:tc>
          <w:tcPr>
            <w:tcW w:w="1472" w:type="dxa"/>
          </w:tcPr>
          <w:p w:rsidR="00F5607B" w:rsidRPr="00F97A2E" w:rsidRDefault="00F5607B" w:rsidP="008E7226">
            <w:pPr>
              <w:pStyle w:val="NoSpacing"/>
              <w:rPr>
                <w:rFonts w:ascii="Arial" w:hAnsi="Arial" w:cs="Arial"/>
                <w:sz w:val="20"/>
                <w:szCs w:val="20"/>
              </w:rPr>
            </w:pPr>
            <w:r w:rsidRPr="00F97A2E">
              <w:rPr>
                <w:rFonts w:ascii="Arial" w:hAnsi="Arial" w:cs="Arial"/>
                <w:sz w:val="20"/>
                <w:szCs w:val="20"/>
              </w:rPr>
              <w:t>2010</w:t>
            </w:r>
          </w:p>
        </w:tc>
        <w:tc>
          <w:tcPr>
            <w:tcW w:w="1968" w:type="dxa"/>
          </w:tcPr>
          <w:p w:rsidR="00F5607B" w:rsidRPr="00F97A2E" w:rsidRDefault="00F053D3" w:rsidP="008E7226">
            <w:pPr>
              <w:pStyle w:val="NoSpacing"/>
              <w:rPr>
                <w:rFonts w:ascii="Arial" w:hAnsi="Arial" w:cs="Arial"/>
                <w:sz w:val="20"/>
                <w:szCs w:val="20"/>
              </w:rPr>
            </w:pPr>
            <w:r w:rsidRPr="00F97A2E">
              <w:rPr>
                <w:rFonts w:ascii="Arial" w:hAnsi="Arial" w:cs="Arial"/>
                <w:sz w:val="20"/>
                <w:szCs w:val="20"/>
              </w:rPr>
              <w:t>71.79</w:t>
            </w:r>
          </w:p>
        </w:tc>
        <w:tc>
          <w:tcPr>
            <w:tcW w:w="2050" w:type="dxa"/>
          </w:tcPr>
          <w:p w:rsidR="00F5607B" w:rsidRPr="00F97A2E" w:rsidRDefault="00F053D3" w:rsidP="008E7226">
            <w:pPr>
              <w:pStyle w:val="NoSpacing"/>
              <w:rPr>
                <w:rFonts w:ascii="Arial" w:hAnsi="Arial" w:cs="Arial"/>
                <w:sz w:val="20"/>
                <w:szCs w:val="20"/>
              </w:rPr>
            </w:pPr>
            <w:r w:rsidRPr="00F97A2E">
              <w:rPr>
                <w:rFonts w:ascii="Arial" w:hAnsi="Arial" w:cs="Arial"/>
                <w:sz w:val="20"/>
                <w:szCs w:val="20"/>
              </w:rPr>
              <w:t>42.54</w:t>
            </w:r>
          </w:p>
        </w:tc>
        <w:tc>
          <w:tcPr>
            <w:tcW w:w="1980" w:type="dxa"/>
          </w:tcPr>
          <w:p w:rsidR="00F5607B" w:rsidRPr="00F97A2E" w:rsidRDefault="00F053D3" w:rsidP="008E7226">
            <w:pPr>
              <w:pStyle w:val="NoSpacing"/>
              <w:rPr>
                <w:rFonts w:ascii="Arial" w:hAnsi="Arial" w:cs="Arial"/>
                <w:sz w:val="20"/>
                <w:szCs w:val="20"/>
              </w:rPr>
            </w:pPr>
            <w:r w:rsidRPr="00F97A2E">
              <w:rPr>
                <w:rFonts w:ascii="Arial" w:hAnsi="Arial" w:cs="Arial"/>
                <w:sz w:val="20"/>
                <w:szCs w:val="20"/>
              </w:rPr>
              <w:t>45.61</w:t>
            </w:r>
          </w:p>
        </w:tc>
        <w:tc>
          <w:tcPr>
            <w:tcW w:w="2718" w:type="dxa"/>
          </w:tcPr>
          <w:p w:rsidR="00F5607B" w:rsidRPr="00F97A2E" w:rsidRDefault="00F053D3" w:rsidP="008E7226">
            <w:pPr>
              <w:pStyle w:val="NoSpacing"/>
              <w:rPr>
                <w:rFonts w:ascii="Arial" w:hAnsi="Arial" w:cs="Arial"/>
                <w:sz w:val="20"/>
                <w:szCs w:val="20"/>
              </w:rPr>
            </w:pPr>
            <w:r w:rsidRPr="00F97A2E">
              <w:rPr>
                <w:rFonts w:ascii="Arial" w:hAnsi="Arial" w:cs="Arial"/>
                <w:sz w:val="20"/>
                <w:szCs w:val="20"/>
              </w:rPr>
              <w:t>48.46</w:t>
            </w:r>
          </w:p>
        </w:tc>
      </w:tr>
    </w:tbl>
    <w:p w:rsidR="00F5607B" w:rsidRPr="00F97A2E" w:rsidRDefault="00F5607B" w:rsidP="00F5607B">
      <w:pPr>
        <w:pStyle w:val="NoSpacing"/>
        <w:spacing w:line="480" w:lineRule="auto"/>
        <w:rPr>
          <w:rFonts w:ascii="Arial" w:hAnsi="Arial" w:cs="Arial"/>
          <w:sz w:val="24"/>
          <w:szCs w:val="24"/>
        </w:rPr>
      </w:pPr>
    </w:p>
    <w:p w:rsidR="00F5607B" w:rsidRPr="00F97A2E" w:rsidRDefault="00F5607B" w:rsidP="00F5607B">
      <w:pPr>
        <w:pStyle w:val="NoSpacing"/>
        <w:spacing w:line="480" w:lineRule="auto"/>
        <w:rPr>
          <w:rFonts w:ascii="Arial" w:hAnsi="Arial" w:cs="Arial"/>
          <w:sz w:val="24"/>
          <w:szCs w:val="24"/>
        </w:rPr>
      </w:pPr>
      <w:r w:rsidRPr="00F97A2E">
        <w:rPr>
          <w:rFonts w:ascii="Arial" w:hAnsi="Arial" w:cs="Arial"/>
          <w:sz w:val="24"/>
          <w:szCs w:val="24"/>
        </w:rPr>
        <w:t xml:space="preserve">While state assessment data is the benchmark for improvement to meet state and federal goals, formative </w:t>
      </w:r>
      <w:r w:rsidR="00F053D3" w:rsidRPr="00F97A2E">
        <w:rPr>
          <w:rFonts w:ascii="Arial" w:hAnsi="Arial" w:cs="Arial"/>
          <w:sz w:val="24"/>
          <w:szCs w:val="24"/>
        </w:rPr>
        <w:t xml:space="preserve">assessment </w:t>
      </w:r>
      <w:r w:rsidRPr="00F97A2E">
        <w:rPr>
          <w:rFonts w:ascii="Arial" w:hAnsi="Arial" w:cs="Arial"/>
          <w:sz w:val="24"/>
          <w:szCs w:val="24"/>
        </w:rPr>
        <w:t>data that can impact instruction on a more real-time basis than what is provided by the yearly state assessments was needed</w:t>
      </w:r>
      <w:r w:rsidR="007B07EC">
        <w:rPr>
          <w:rFonts w:ascii="Arial" w:hAnsi="Arial" w:cs="Arial"/>
          <w:sz w:val="24"/>
          <w:szCs w:val="24"/>
        </w:rPr>
        <w:t xml:space="preserve">. </w:t>
      </w:r>
      <w:r w:rsidRPr="00F97A2E">
        <w:rPr>
          <w:rFonts w:ascii="Arial" w:hAnsi="Arial" w:cs="Arial"/>
          <w:sz w:val="24"/>
          <w:szCs w:val="24"/>
        </w:rPr>
        <w:t xml:space="preserve">The Henderson County School district adopted the Measures of Academic Progress (MAP) assessment system </w:t>
      </w:r>
      <w:r w:rsidR="00DD48A9" w:rsidRPr="00F97A2E">
        <w:rPr>
          <w:rFonts w:ascii="Arial" w:hAnsi="Arial" w:cs="Arial"/>
          <w:sz w:val="24"/>
          <w:szCs w:val="24"/>
        </w:rPr>
        <w:t>to</w:t>
      </w:r>
      <w:r w:rsidRPr="00F97A2E">
        <w:rPr>
          <w:rFonts w:ascii="Arial" w:hAnsi="Arial" w:cs="Arial"/>
          <w:sz w:val="24"/>
          <w:szCs w:val="24"/>
        </w:rPr>
        <w:t xml:space="preserve"> provide</w:t>
      </w:r>
      <w:r w:rsidR="00DD48A9" w:rsidRPr="00F97A2E">
        <w:rPr>
          <w:rFonts w:ascii="Arial" w:hAnsi="Arial" w:cs="Arial"/>
          <w:sz w:val="24"/>
          <w:szCs w:val="24"/>
        </w:rPr>
        <w:t xml:space="preserve"> reading and math </w:t>
      </w:r>
      <w:r w:rsidRPr="00F97A2E">
        <w:rPr>
          <w:rFonts w:ascii="Arial" w:hAnsi="Arial" w:cs="Arial"/>
          <w:sz w:val="24"/>
          <w:szCs w:val="24"/>
        </w:rPr>
        <w:t>assessment data in grades K-10</w:t>
      </w:r>
      <w:r w:rsidR="007B07EC">
        <w:rPr>
          <w:rFonts w:ascii="Arial" w:hAnsi="Arial" w:cs="Arial"/>
          <w:sz w:val="24"/>
          <w:szCs w:val="24"/>
        </w:rPr>
        <w:t xml:space="preserve">. </w:t>
      </w:r>
      <w:r w:rsidRPr="00F97A2E">
        <w:rPr>
          <w:rFonts w:ascii="Arial" w:hAnsi="Arial" w:cs="Arial"/>
          <w:sz w:val="24"/>
          <w:szCs w:val="24"/>
        </w:rPr>
        <w:t xml:space="preserve">  The data is nationally-normed and provides teachers with </w:t>
      </w:r>
      <w:r w:rsidR="00DD48A9" w:rsidRPr="00F97A2E">
        <w:rPr>
          <w:rFonts w:ascii="Arial" w:hAnsi="Arial" w:cs="Arial"/>
          <w:sz w:val="24"/>
          <w:szCs w:val="24"/>
        </w:rPr>
        <w:t>immediate</w:t>
      </w:r>
      <w:r w:rsidRPr="00F97A2E">
        <w:rPr>
          <w:rFonts w:ascii="Arial" w:hAnsi="Arial" w:cs="Arial"/>
          <w:sz w:val="24"/>
          <w:szCs w:val="24"/>
        </w:rPr>
        <w:t xml:space="preserve"> information and prescriptive strategies to improve individual student learning</w:t>
      </w:r>
      <w:r w:rsidR="007B07EC">
        <w:rPr>
          <w:rFonts w:ascii="Arial" w:hAnsi="Arial" w:cs="Arial"/>
          <w:sz w:val="24"/>
          <w:szCs w:val="24"/>
        </w:rPr>
        <w:t xml:space="preserve">. </w:t>
      </w:r>
      <w:r w:rsidRPr="00F97A2E">
        <w:rPr>
          <w:rFonts w:ascii="Arial" w:hAnsi="Arial" w:cs="Arial"/>
          <w:sz w:val="24"/>
          <w:szCs w:val="24"/>
        </w:rPr>
        <w:t xml:space="preserve"> Students and parents are provided the assessment information three times per year and the high school utilizes the </w:t>
      </w:r>
      <w:r w:rsidR="005675B8" w:rsidRPr="00F97A2E">
        <w:rPr>
          <w:rFonts w:ascii="Arial" w:hAnsi="Arial" w:cs="Arial"/>
          <w:sz w:val="24"/>
          <w:szCs w:val="24"/>
        </w:rPr>
        <w:t>Measurement of Academic Progress (</w:t>
      </w:r>
      <w:r w:rsidRPr="00F97A2E">
        <w:rPr>
          <w:rFonts w:ascii="Arial" w:hAnsi="Arial" w:cs="Arial"/>
          <w:sz w:val="24"/>
          <w:szCs w:val="24"/>
        </w:rPr>
        <w:t>MAP</w:t>
      </w:r>
      <w:r w:rsidR="005675B8" w:rsidRPr="00F97A2E">
        <w:rPr>
          <w:rFonts w:ascii="Arial" w:hAnsi="Arial" w:cs="Arial"/>
          <w:sz w:val="24"/>
          <w:szCs w:val="24"/>
        </w:rPr>
        <w:t>)</w:t>
      </w:r>
      <w:r w:rsidRPr="00F97A2E">
        <w:rPr>
          <w:rFonts w:ascii="Arial" w:hAnsi="Arial" w:cs="Arial"/>
          <w:sz w:val="24"/>
          <w:szCs w:val="24"/>
        </w:rPr>
        <w:t xml:space="preserve"> scores for class placements (remediation, regular or enrichment)</w:t>
      </w:r>
      <w:r w:rsidR="007B07EC">
        <w:rPr>
          <w:rFonts w:ascii="Arial" w:hAnsi="Arial" w:cs="Arial"/>
          <w:sz w:val="24"/>
          <w:szCs w:val="24"/>
        </w:rPr>
        <w:t xml:space="preserve">. </w:t>
      </w:r>
      <w:r w:rsidRPr="00F97A2E">
        <w:rPr>
          <w:rFonts w:ascii="Arial" w:hAnsi="Arial" w:cs="Arial"/>
          <w:sz w:val="24"/>
          <w:szCs w:val="24"/>
        </w:rPr>
        <w:t>Teachers and students understand where the scores rank in terms of national standards and scores are reported as on or above grade level, one grade level behind or two grade levels behind</w:t>
      </w:r>
      <w:r w:rsidR="007B07EC">
        <w:rPr>
          <w:rFonts w:ascii="Arial" w:hAnsi="Arial" w:cs="Arial"/>
          <w:sz w:val="24"/>
          <w:szCs w:val="24"/>
        </w:rPr>
        <w:t xml:space="preserve">. </w:t>
      </w:r>
      <w:r w:rsidRPr="00F97A2E">
        <w:rPr>
          <w:rFonts w:ascii="Arial" w:hAnsi="Arial" w:cs="Arial"/>
          <w:sz w:val="24"/>
          <w:szCs w:val="24"/>
        </w:rPr>
        <w:t xml:space="preserve"> </w:t>
      </w:r>
      <w:r w:rsidR="00DD48A9" w:rsidRPr="00F97A2E">
        <w:rPr>
          <w:rFonts w:ascii="Arial" w:hAnsi="Arial" w:cs="Arial"/>
          <w:sz w:val="24"/>
          <w:szCs w:val="24"/>
        </w:rPr>
        <w:t>The High School is</w:t>
      </w:r>
      <w:r w:rsidRPr="00F97A2E">
        <w:rPr>
          <w:rFonts w:ascii="Arial" w:hAnsi="Arial" w:cs="Arial"/>
          <w:sz w:val="24"/>
          <w:szCs w:val="24"/>
        </w:rPr>
        <w:t xml:space="preserve"> </w:t>
      </w:r>
      <w:r w:rsidR="00F053D3" w:rsidRPr="00F97A2E">
        <w:rPr>
          <w:rFonts w:ascii="Arial" w:hAnsi="Arial" w:cs="Arial"/>
          <w:sz w:val="24"/>
          <w:szCs w:val="24"/>
        </w:rPr>
        <w:t>using the</w:t>
      </w:r>
      <w:r w:rsidRPr="00F97A2E">
        <w:rPr>
          <w:rFonts w:ascii="Arial" w:hAnsi="Arial" w:cs="Arial"/>
          <w:sz w:val="24"/>
          <w:szCs w:val="24"/>
        </w:rPr>
        <w:t xml:space="preserve"> data to provide timely interventions such as </w:t>
      </w:r>
      <w:r w:rsidR="00F053D3" w:rsidRPr="00F97A2E">
        <w:rPr>
          <w:rFonts w:ascii="Arial" w:hAnsi="Arial" w:cs="Arial"/>
          <w:sz w:val="24"/>
          <w:szCs w:val="24"/>
        </w:rPr>
        <w:t>referring students</w:t>
      </w:r>
      <w:r w:rsidRPr="00F97A2E">
        <w:rPr>
          <w:rFonts w:ascii="Arial" w:hAnsi="Arial" w:cs="Arial"/>
          <w:sz w:val="24"/>
          <w:szCs w:val="24"/>
        </w:rPr>
        <w:t xml:space="preserve"> to Extended School tutoring (</w:t>
      </w:r>
      <w:r w:rsidR="00DD48A9" w:rsidRPr="00F97A2E">
        <w:rPr>
          <w:rFonts w:ascii="Arial" w:hAnsi="Arial" w:cs="Arial"/>
          <w:sz w:val="24"/>
          <w:szCs w:val="24"/>
        </w:rPr>
        <w:t xml:space="preserve">if </w:t>
      </w:r>
      <w:r w:rsidRPr="00F97A2E">
        <w:rPr>
          <w:rFonts w:ascii="Arial" w:hAnsi="Arial" w:cs="Arial"/>
          <w:sz w:val="24"/>
          <w:szCs w:val="24"/>
        </w:rPr>
        <w:t>available), regrouping students for instructional purposes and providing remediation during the school day such as scheduling students into a second math class</w:t>
      </w:r>
      <w:r w:rsidR="00DD48A9" w:rsidRPr="00F97A2E">
        <w:rPr>
          <w:rFonts w:ascii="Arial" w:hAnsi="Arial" w:cs="Arial"/>
          <w:sz w:val="24"/>
          <w:szCs w:val="24"/>
        </w:rPr>
        <w:t>.</w:t>
      </w:r>
      <w:r w:rsidRPr="00F97A2E">
        <w:rPr>
          <w:rFonts w:ascii="Arial" w:hAnsi="Arial" w:cs="Arial"/>
          <w:sz w:val="24"/>
          <w:szCs w:val="24"/>
        </w:rPr>
        <w:t xml:space="preserve"> (</w:t>
      </w:r>
      <w:r w:rsidR="00DD48A9" w:rsidRPr="00F97A2E">
        <w:rPr>
          <w:rFonts w:ascii="Arial" w:hAnsi="Arial" w:cs="Arial"/>
          <w:sz w:val="24"/>
          <w:szCs w:val="24"/>
        </w:rPr>
        <w:t>the student</w:t>
      </w:r>
      <w:r w:rsidRPr="00F97A2E">
        <w:rPr>
          <w:rFonts w:ascii="Arial" w:hAnsi="Arial" w:cs="Arial"/>
          <w:sz w:val="24"/>
          <w:szCs w:val="24"/>
        </w:rPr>
        <w:t xml:space="preserve"> loses an elective class for the additional math class)</w:t>
      </w:r>
      <w:r w:rsidR="007B07EC">
        <w:rPr>
          <w:rFonts w:ascii="Arial" w:hAnsi="Arial" w:cs="Arial"/>
          <w:sz w:val="24"/>
          <w:szCs w:val="24"/>
        </w:rPr>
        <w:t xml:space="preserve">. </w:t>
      </w:r>
      <w:r w:rsidRPr="00F97A2E">
        <w:rPr>
          <w:rFonts w:ascii="Arial" w:hAnsi="Arial" w:cs="Arial"/>
          <w:sz w:val="24"/>
          <w:szCs w:val="24"/>
        </w:rPr>
        <w:t xml:space="preserve">  </w:t>
      </w:r>
      <w:r w:rsidR="00E4720D" w:rsidRPr="00F97A2E">
        <w:rPr>
          <w:rFonts w:ascii="Arial" w:hAnsi="Arial" w:cs="Arial"/>
          <w:sz w:val="24"/>
          <w:szCs w:val="24"/>
        </w:rPr>
        <w:t>The</w:t>
      </w:r>
      <w:r w:rsidRPr="00F97A2E">
        <w:rPr>
          <w:rFonts w:ascii="Arial" w:hAnsi="Arial" w:cs="Arial"/>
          <w:sz w:val="24"/>
          <w:szCs w:val="24"/>
        </w:rPr>
        <w:t xml:space="preserve"> </w:t>
      </w:r>
      <w:r w:rsidRPr="00F97A2E">
        <w:rPr>
          <w:rFonts w:ascii="Arial" w:hAnsi="Arial" w:cs="Arial"/>
          <w:sz w:val="24"/>
          <w:szCs w:val="24"/>
        </w:rPr>
        <w:lastRenderedPageBreak/>
        <w:t xml:space="preserve">High School </w:t>
      </w:r>
      <w:r w:rsidR="007A075A" w:rsidRPr="00F97A2E">
        <w:rPr>
          <w:rFonts w:ascii="Arial" w:hAnsi="Arial" w:cs="Arial"/>
          <w:sz w:val="24"/>
          <w:szCs w:val="24"/>
        </w:rPr>
        <w:t>Fall</w:t>
      </w:r>
      <w:r w:rsidR="007E71FB" w:rsidRPr="00F97A2E">
        <w:rPr>
          <w:rFonts w:ascii="Arial" w:hAnsi="Arial" w:cs="Arial"/>
          <w:sz w:val="24"/>
          <w:szCs w:val="24"/>
        </w:rPr>
        <w:t xml:space="preserve"> </w:t>
      </w:r>
      <w:r w:rsidRPr="00F97A2E">
        <w:rPr>
          <w:rFonts w:ascii="Arial" w:hAnsi="Arial" w:cs="Arial"/>
          <w:sz w:val="24"/>
          <w:szCs w:val="24"/>
        </w:rPr>
        <w:t>20</w:t>
      </w:r>
      <w:r w:rsidR="007E71FB" w:rsidRPr="00F97A2E">
        <w:rPr>
          <w:rFonts w:ascii="Arial" w:hAnsi="Arial" w:cs="Arial"/>
          <w:sz w:val="24"/>
          <w:szCs w:val="24"/>
        </w:rPr>
        <w:t>10</w:t>
      </w:r>
      <w:r w:rsidRPr="00F97A2E">
        <w:rPr>
          <w:rFonts w:ascii="Arial" w:hAnsi="Arial" w:cs="Arial"/>
          <w:sz w:val="24"/>
          <w:szCs w:val="24"/>
        </w:rPr>
        <w:t xml:space="preserve"> 9</w:t>
      </w:r>
      <w:r w:rsidR="007E71FB" w:rsidRPr="00F97A2E">
        <w:rPr>
          <w:rFonts w:ascii="Arial" w:hAnsi="Arial" w:cs="Arial"/>
          <w:sz w:val="24"/>
          <w:szCs w:val="24"/>
          <w:vertAlign w:val="superscript"/>
        </w:rPr>
        <w:t xml:space="preserve">th </w:t>
      </w:r>
      <w:r w:rsidR="007E71FB" w:rsidRPr="00F97A2E">
        <w:rPr>
          <w:rFonts w:ascii="Arial" w:hAnsi="Arial" w:cs="Arial"/>
          <w:sz w:val="24"/>
          <w:szCs w:val="24"/>
        </w:rPr>
        <w:t>and 10</w:t>
      </w:r>
      <w:r w:rsidR="007E71FB" w:rsidRPr="00F97A2E">
        <w:rPr>
          <w:rFonts w:ascii="Arial" w:hAnsi="Arial" w:cs="Arial"/>
          <w:sz w:val="24"/>
          <w:szCs w:val="24"/>
          <w:vertAlign w:val="superscript"/>
        </w:rPr>
        <w:t>th</w:t>
      </w:r>
      <w:r w:rsidR="007E71FB" w:rsidRPr="00F97A2E">
        <w:rPr>
          <w:rFonts w:ascii="Arial" w:hAnsi="Arial" w:cs="Arial"/>
          <w:sz w:val="24"/>
          <w:szCs w:val="24"/>
        </w:rPr>
        <w:t xml:space="preserve"> </w:t>
      </w:r>
      <w:r w:rsidRPr="00F97A2E">
        <w:rPr>
          <w:rFonts w:ascii="Arial" w:hAnsi="Arial" w:cs="Arial"/>
          <w:sz w:val="24"/>
          <w:szCs w:val="24"/>
        </w:rPr>
        <w:t xml:space="preserve"> grade</w:t>
      </w:r>
      <w:r w:rsidR="00E4720D" w:rsidRPr="00F97A2E">
        <w:rPr>
          <w:rFonts w:ascii="Arial" w:hAnsi="Arial" w:cs="Arial"/>
          <w:sz w:val="24"/>
          <w:szCs w:val="24"/>
        </w:rPr>
        <w:t xml:space="preserve"> MAP</w:t>
      </w:r>
      <w:r w:rsidRPr="00F97A2E">
        <w:rPr>
          <w:rFonts w:ascii="Arial" w:hAnsi="Arial" w:cs="Arial"/>
          <w:sz w:val="24"/>
          <w:szCs w:val="24"/>
        </w:rPr>
        <w:t xml:space="preserve"> </w:t>
      </w:r>
      <w:r w:rsidR="007A075A" w:rsidRPr="00F97A2E">
        <w:rPr>
          <w:rFonts w:ascii="Arial" w:hAnsi="Arial" w:cs="Arial"/>
          <w:sz w:val="24"/>
          <w:szCs w:val="24"/>
        </w:rPr>
        <w:t>MATH</w:t>
      </w:r>
      <w:r w:rsidRPr="00F97A2E">
        <w:rPr>
          <w:rFonts w:ascii="Arial" w:hAnsi="Arial" w:cs="Arial"/>
          <w:sz w:val="24"/>
          <w:szCs w:val="24"/>
        </w:rPr>
        <w:t xml:space="preserve"> data shows </w:t>
      </w:r>
      <w:r w:rsidR="007E71FB" w:rsidRPr="00F97A2E">
        <w:rPr>
          <w:rFonts w:ascii="Arial" w:hAnsi="Arial" w:cs="Arial"/>
          <w:sz w:val="24"/>
          <w:szCs w:val="24"/>
        </w:rPr>
        <w:t>58</w:t>
      </w:r>
      <w:r w:rsidR="007A075A" w:rsidRPr="00F97A2E">
        <w:rPr>
          <w:rFonts w:ascii="Arial" w:hAnsi="Arial" w:cs="Arial"/>
          <w:sz w:val="24"/>
          <w:szCs w:val="24"/>
        </w:rPr>
        <w:t>3</w:t>
      </w:r>
      <w:r w:rsidRPr="00F97A2E">
        <w:rPr>
          <w:rFonts w:ascii="Arial" w:hAnsi="Arial" w:cs="Arial"/>
          <w:sz w:val="24"/>
          <w:szCs w:val="24"/>
        </w:rPr>
        <w:t xml:space="preserve"> students (</w:t>
      </w:r>
      <w:r w:rsidR="007A075A" w:rsidRPr="00F97A2E">
        <w:rPr>
          <w:rFonts w:ascii="Arial" w:hAnsi="Arial" w:cs="Arial"/>
          <w:sz w:val="24"/>
          <w:szCs w:val="24"/>
        </w:rPr>
        <w:t>53%)</w:t>
      </w:r>
      <w:r w:rsidRPr="00F97A2E">
        <w:rPr>
          <w:rFonts w:ascii="Arial" w:hAnsi="Arial" w:cs="Arial"/>
          <w:sz w:val="24"/>
          <w:szCs w:val="24"/>
        </w:rPr>
        <w:t xml:space="preserve"> scoring at or above </w:t>
      </w:r>
      <w:r w:rsidR="007E71FB" w:rsidRPr="00F97A2E">
        <w:rPr>
          <w:rFonts w:ascii="Arial" w:hAnsi="Arial" w:cs="Arial"/>
          <w:sz w:val="24"/>
          <w:szCs w:val="24"/>
        </w:rPr>
        <w:t>grade level expected</w:t>
      </w:r>
      <w:r w:rsidRPr="00F97A2E">
        <w:rPr>
          <w:rFonts w:ascii="Arial" w:hAnsi="Arial" w:cs="Arial"/>
          <w:sz w:val="24"/>
          <w:szCs w:val="24"/>
        </w:rPr>
        <w:t xml:space="preserve"> scores and</w:t>
      </w:r>
      <w:r w:rsidRPr="00F97A2E">
        <w:rPr>
          <w:rFonts w:ascii="Arial" w:hAnsi="Arial" w:cs="Arial"/>
          <w:sz w:val="24"/>
          <w:szCs w:val="24"/>
          <w:u w:val="single"/>
        </w:rPr>
        <w:t xml:space="preserve"> </w:t>
      </w:r>
      <w:r w:rsidR="007A075A" w:rsidRPr="00F97A2E">
        <w:rPr>
          <w:rFonts w:ascii="Arial" w:hAnsi="Arial" w:cs="Arial"/>
          <w:sz w:val="24"/>
          <w:szCs w:val="24"/>
        </w:rPr>
        <w:t>515</w:t>
      </w:r>
      <w:r w:rsidRPr="00F97A2E">
        <w:rPr>
          <w:rFonts w:ascii="Arial" w:hAnsi="Arial" w:cs="Arial"/>
          <w:sz w:val="24"/>
          <w:szCs w:val="24"/>
        </w:rPr>
        <w:t xml:space="preserve"> </w:t>
      </w:r>
      <w:r w:rsidR="007E71FB" w:rsidRPr="00F97A2E">
        <w:rPr>
          <w:rFonts w:ascii="Arial" w:hAnsi="Arial" w:cs="Arial"/>
          <w:sz w:val="24"/>
          <w:szCs w:val="24"/>
        </w:rPr>
        <w:t>students (4</w:t>
      </w:r>
      <w:r w:rsidR="007A075A" w:rsidRPr="00F97A2E">
        <w:rPr>
          <w:rFonts w:ascii="Arial" w:hAnsi="Arial" w:cs="Arial"/>
          <w:sz w:val="24"/>
          <w:szCs w:val="24"/>
        </w:rPr>
        <w:t>7</w:t>
      </w:r>
      <w:r w:rsidR="007E71FB" w:rsidRPr="00F97A2E">
        <w:rPr>
          <w:rFonts w:ascii="Arial" w:hAnsi="Arial" w:cs="Arial"/>
          <w:sz w:val="24"/>
          <w:szCs w:val="24"/>
        </w:rPr>
        <w:t>%)scoring below grade level expectations</w:t>
      </w:r>
      <w:r w:rsidRPr="00F97A2E">
        <w:rPr>
          <w:rFonts w:ascii="Arial" w:hAnsi="Arial" w:cs="Arial"/>
          <w:sz w:val="24"/>
          <w:szCs w:val="24"/>
        </w:rPr>
        <w:t xml:space="preserve"> with </w:t>
      </w:r>
      <w:r w:rsidR="007A075A" w:rsidRPr="00F97A2E">
        <w:rPr>
          <w:rFonts w:ascii="Arial" w:hAnsi="Arial" w:cs="Arial"/>
          <w:sz w:val="24"/>
          <w:szCs w:val="24"/>
        </w:rPr>
        <w:t>288</w:t>
      </w:r>
      <w:r w:rsidRPr="00F97A2E">
        <w:rPr>
          <w:rFonts w:ascii="Arial" w:hAnsi="Arial" w:cs="Arial"/>
          <w:sz w:val="24"/>
          <w:szCs w:val="24"/>
        </w:rPr>
        <w:t xml:space="preserve"> students</w:t>
      </w:r>
      <w:r w:rsidR="007A075A" w:rsidRPr="00F97A2E">
        <w:rPr>
          <w:rFonts w:ascii="Arial" w:hAnsi="Arial" w:cs="Arial"/>
          <w:sz w:val="24"/>
          <w:szCs w:val="24"/>
        </w:rPr>
        <w:t xml:space="preserve"> identified as</w:t>
      </w:r>
      <w:r w:rsidRPr="00F97A2E">
        <w:rPr>
          <w:rFonts w:ascii="Arial" w:hAnsi="Arial" w:cs="Arial"/>
          <w:sz w:val="24"/>
          <w:szCs w:val="24"/>
        </w:rPr>
        <w:t xml:space="preserve"> scoring two or more grade levels behind</w:t>
      </w:r>
      <w:r w:rsidR="007B07EC">
        <w:rPr>
          <w:rFonts w:ascii="Arial" w:hAnsi="Arial" w:cs="Arial"/>
          <w:i/>
          <w:sz w:val="24"/>
          <w:szCs w:val="24"/>
        </w:rPr>
        <w:t xml:space="preserve">. </w:t>
      </w:r>
      <w:r w:rsidRPr="00F97A2E">
        <w:rPr>
          <w:rFonts w:ascii="Arial" w:hAnsi="Arial" w:cs="Arial"/>
          <w:i/>
          <w:sz w:val="24"/>
          <w:szCs w:val="24"/>
        </w:rPr>
        <w:t xml:space="preserve"> </w:t>
      </w:r>
      <w:r w:rsidRPr="00F97A2E">
        <w:rPr>
          <w:rFonts w:ascii="Arial" w:hAnsi="Arial" w:cs="Arial"/>
          <w:sz w:val="24"/>
          <w:szCs w:val="24"/>
        </w:rPr>
        <w:t xml:space="preserve">  In Reading, the </w:t>
      </w:r>
      <w:r w:rsidR="007A075A" w:rsidRPr="00F97A2E">
        <w:rPr>
          <w:rFonts w:ascii="Arial" w:hAnsi="Arial" w:cs="Arial"/>
          <w:sz w:val="24"/>
          <w:szCs w:val="24"/>
        </w:rPr>
        <w:t>9</w:t>
      </w:r>
      <w:r w:rsidR="007A075A" w:rsidRPr="00F97A2E">
        <w:rPr>
          <w:rFonts w:ascii="Arial" w:hAnsi="Arial" w:cs="Arial"/>
          <w:sz w:val="24"/>
          <w:szCs w:val="24"/>
          <w:vertAlign w:val="superscript"/>
        </w:rPr>
        <w:t>th</w:t>
      </w:r>
      <w:r w:rsidR="007A075A" w:rsidRPr="00F97A2E">
        <w:rPr>
          <w:rFonts w:ascii="Arial" w:hAnsi="Arial" w:cs="Arial"/>
          <w:sz w:val="24"/>
          <w:szCs w:val="24"/>
        </w:rPr>
        <w:t xml:space="preserve"> and 10</w:t>
      </w:r>
      <w:r w:rsidR="007A075A" w:rsidRPr="00F97A2E">
        <w:rPr>
          <w:rFonts w:ascii="Arial" w:hAnsi="Arial" w:cs="Arial"/>
          <w:sz w:val="24"/>
          <w:szCs w:val="24"/>
          <w:vertAlign w:val="superscript"/>
        </w:rPr>
        <w:t>th</w:t>
      </w:r>
      <w:r w:rsidR="007A075A" w:rsidRPr="00F97A2E">
        <w:rPr>
          <w:rFonts w:ascii="Arial" w:hAnsi="Arial" w:cs="Arial"/>
          <w:sz w:val="24"/>
          <w:szCs w:val="24"/>
        </w:rPr>
        <w:t xml:space="preserve"> </w:t>
      </w:r>
      <w:r w:rsidRPr="00F97A2E">
        <w:rPr>
          <w:rFonts w:ascii="Arial" w:hAnsi="Arial" w:cs="Arial"/>
          <w:sz w:val="24"/>
          <w:szCs w:val="24"/>
        </w:rPr>
        <w:t>grade</w:t>
      </w:r>
      <w:r w:rsidR="007A075A" w:rsidRPr="00F97A2E">
        <w:rPr>
          <w:rFonts w:ascii="Arial" w:hAnsi="Arial" w:cs="Arial"/>
          <w:sz w:val="24"/>
          <w:szCs w:val="24"/>
        </w:rPr>
        <w:t xml:space="preserve"> data shows 646</w:t>
      </w:r>
      <w:r w:rsidRPr="00F97A2E">
        <w:rPr>
          <w:rFonts w:ascii="Arial" w:hAnsi="Arial" w:cs="Arial"/>
          <w:sz w:val="24"/>
          <w:szCs w:val="24"/>
        </w:rPr>
        <w:t xml:space="preserve"> students (</w:t>
      </w:r>
      <w:r w:rsidR="007A075A" w:rsidRPr="00F97A2E">
        <w:rPr>
          <w:rFonts w:ascii="Arial" w:hAnsi="Arial" w:cs="Arial"/>
          <w:sz w:val="24"/>
          <w:szCs w:val="24"/>
        </w:rPr>
        <w:t xml:space="preserve">58%) scoring at or above grade level expectations and 463 </w:t>
      </w:r>
      <w:r w:rsidRPr="00F97A2E">
        <w:rPr>
          <w:rFonts w:ascii="Arial" w:hAnsi="Arial" w:cs="Arial"/>
          <w:sz w:val="24"/>
          <w:szCs w:val="24"/>
        </w:rPr>
        <w:t>students (</w:t>
      </w:r>
      <w:r w:rsidR="007A075A" w:rsidRPr="00F97A2E">
        <w:rPr>
          <w:rFonts w:ascii="Arial" w:hAnsi="Arial" w:cs="Arial"/>
          <w:sz w:val="24"/>
          <w:szCs w:val="24"/>
        </w:rPr>
        <w:t>42</w:t>
      </w:r>
      <w:r w:rsidRPr="00F97A2E">
        <w:rPr>
          <w:rFonts w:ascii="Arial" w:hAnsi="Arial" w:cs="Arial"/>
          <w:sz w:val="24"/>
          <w:szCs w:val="24"/>
        </w:rPr>
        <w:t xml:space="preserve">%) scoring below the median with </w:t>
      </w:r>
      <w:r w:rsidR="007A075A" w:rsidRPr="00F97A2E">
        <w:rPr>
          <w:rFonts w:ascii="Arial" w:hAnsi="Arial" w:cs="Arial"/>
          <w:sz w:val="24"/>
          <w:szCs w:val="24"/>
        </w:rPr>
        <w:t>262 students</w:t>
      </w:r>
      <w:r w:rsidRPr="00F97A2E">
        <w:rPr>
          <w:rFonts w:ascii="Arial" w:hAnsi="Arial" w:cs="Arial"/>
          <w:sz w:val="24"/>
          <w:szCs w:val="24"/>
        </w:rPr>
        <w:t xml:space="preserve"> scoring two or more grade levels behind</w:t>
      </w:r>
      <w:r w:rsidR="007B07EC">
        <w:rPr>
          <w:rFonts w:ascii="Arial" w:hAnsi="Arial" w:cs="Arial"/>
          <w:sz w:val="24"/>
          <w:szCs w:val="24"/>
        </w:rPr>
        <w:t xml:space="preserve">. </w:t>
      </w:r>
      <w:r w:rsidRPr="00F97A2E">
        <w:rPr>
          <w:rFonts w:ascii="Arial" w:hAnsi="Arial" w:cs="Arial"/>
          <w:sz w:val="24"/>
          <w:szCs w:val="24"/>
        </w:rPr>
        <w:t xml:space="preserve">    </w:t>
      </w:r>
    </w:p>
    <w:p w:rsidR="00F5607B" w:rsidRPr="00F97A2E" w:rsidRDefault="00F5607B" w:rsidP="00F5607B">
      <w:pPr>
        <w:pStyle w:val="NoSpacing"/>
        <w:spacing w:line="480" w:lineRule="auto"/>
        <w:ind w:firstLine="720"/>
        <w:rPr>
          <w:rFonts w:ascii="Arial" w:hAnsi="Arial" w:cs="Arial"/>
          <w:sz w:val="24"/>
          <w:szCs w:val="24"/>
        </w:rPr>
      </w:pPr>
      <w:r w:rsidRPr="00F97A2E">
        <w:rPr>
          <w:rFonts w:ascii="Arial" w:hAnsi="Arial" w:cs="Arial"/>
          <w:sz w:val="24"/>
          <w:szCs w:val="24"/>
        </w:rPr>
        <w:t xml:space="preserve">The NCLB data, </w:t>
      </w:r>
      <w:r w:rsidR="005675B8" w:rsidRPr="00F97A2E">
        <w:rPr>
          <w:rFonts w:ascii="Arial" w:hAnsi="Arial" w:cs="Arial"/>
          <w:sz w:val="24"/>
          <w:szCs w:val="24"/>
        </w:rPr>
        <w:t xml:space="preserve">KCCT data and </w:t>
      </w:r>
      <w:r w:rsidR="00DD48A9" w:rsidRPr="00F97A2E">
        <w:rPr>
          <w:rFonts w:ascii="Arial" w:hAnsi="Arial" w:cs="Arial"/>
          <w:sz w:val="24"/>
          <w:szCs w:val="24"/>
        </w:rPr>
        <w:t xml:space="preserve">district </w:t>
      </w:r>
      <w:r w:rsidR="005675B8" w:rsidRPr="00F97A2E">
        <w:rPr>
          <w:rFonts w:ascii="Arial" w:hAnsi="Arial" w:cs="Arial"/>
          <w:sz w:val="24"/>
          <w:szCs w:val="24"/>
        </w:rPr>
        <w:t>MAP data identify</w:t>
      </w:r>
      <w:r w:rsidRPr="00F97A2E">
        <w:rPr>
          <w:rFonts w:ascii="Arial" w:hAnsi="Arial" w:cs="Arial"/>
          <w:sz w:val="24"/>
          <w:szCs w:val="24"/>
        </w:rPr>
        <w:t xml:space="preserve"> students struggling to achieve the </w:t>
      </w:r>
      <w:r w:rsidR="005675B8" w:rsidRPr="00F97A2E">
        <w:rPr>
          <w:rFonts w:ascii="Arial" w:hAnsi="Arial" w:cs="Arial"/>
          <w:sz w:val="24"/>
          <w:szCs w:val="24"/>
        </w:rPr>
        <w:t xml:space="preserve">target </w:t>
      </w:r>
      <w:r w:rsidRPr="00F97A2E">
        <w:rPr>
          <w:rFonts w:ascii="Arial" w:hAnsi="Arial" w:cs="Arial"/>
          <w:sz w:val="24"/>
          <w:szCs w:val="24"/>
        </w:rPr>
        <w:t>goals for reading and math</w:t>
      </w:r>
      <w:r w:rsidR="007B07EC">
        <w:rPr>
          <w:rFonts w:ascii="Arial" w:hAnsi="Arial" w:cs="Arial"/>
          <w:sz w:val="24"/>
          <w:szCs w:val="24"/>
        </w:rPr>
        <w:t xml:space="preserve">. </w:t>
      </w:r>
      <w:r w:rsidRPr="00F97A2E">
        <w:rPr>
          <w:rFonts w:ascii="Arial" w:hAnsi="Arial" w:cs="Arial"/>
          <w:sz w:val="24"/>
          <w:szCs w:val="24"/>
        </w:rPr>
        <w:t>The proposed 21</w:t>
      </w:r>
      <w:r w:rsidRPr="00F97A2E">
        <w:rPr>
          <w:rFonts w:ascii="Arial" w:hAnsi="Arial" w:cs="Arial"/>
          <w:sz w:val="24"/>
          <w:szCs w:val="24"/>
          <w:vertAlign w:val="superscript"/>
        </w:rPr>
        <w:t>st</w:t>
      </w:r>
      <w:r w:rsidRPr="00F97A2E">
        <w:rPr>
          <w:rFonts w:ascii="Arial" w:hAnsi="Arial" w:cs="Arial"/>
          <w:sz w:val="24"/>
          <w:szCs w:val="24"/>
        </w:rPr>
        <w:t xml:space="preserve"> Century Community Learning Center</w:t>
      </w:r>
      <w:r w:rsidR="005675B8" w:rsidRPr="00F97A2E">
        <w:rPr>
          <w:rFonts w:ascii="Arial" w:hAnsi="Arial" w:cs="Arial"/>
          <w:sz w:val="24"/>
          <w:szCs w:val="24"/>
        </w:rPr>
        <w:t xml:space="preserve"> program </w:t>
      </w:r>
      <w:r w:rsidR="005675B8" w:rsidRPr="00F97A2E">
        <w:rPr>
          <w:rFonts w:ascii="Arial" w:hAnsi="Arial" w:cs="Arial"/>
          <w:i/>
          <w:sz w:val="24"/>
          <w:szCs w:val="24"/>
          <w:u w:val="single"/>
        </w:rPr>
        <w:t>–</w:t>
      </w:r>
      <w:r w:rsidR="00DD48A9" w:rsidRPr="00F97A2E">
        <w:rPr>
          <w:rFonts w:ascii="Arial" w:hAnsi="Arial" w:cs="Arial"/>
          <w:i/>
          <w:sz w:val="24"/>
          <w:szCs w:val="24"/>
          <w:u w:val="single"/>
        </w:rPr>
        <w:t>“</w:t>
      </w:r>
      <w:r w:rsidR="005675B8" w:rsidRPr="00F97A2E">
        <w:rPr>
          <w:rFonts w:ascii="Arial" w:hAnsi="Arial" w:cs="Arial"/>
          <w:i/>
          <w:sz w:val="24"/>
          <w:szCs w:val="24"/>
          <w:u w:val="single"/>
        </w:rPr>
        <w:t xml:space="preserve"> </w:t>
      </w:r>
      <w:r w:rsidR="005675B8" w:rsidRPr="006C7A22">
        <w:rPr>
          <w:rFonts w:ascii="Arial" w:hAnsi="Arial" w:cs="Arial"/>
          <w:b/>
          <w:i/>
          <w:sz w:val="24"/>
          <w:szCs w:val="24"/>
          <w:u w:val="single"/>
        </w:rPr>
        <w:t xml:space="preserve">County High Educational, Enrichment and Recreational Support </w:t>
      </w:r>
      <w:r w:rsidR="006C7A22">
        <w:rPr>
          <w:rFonts w:ascii="Arial" w:hAnsi="Arial" w:cs="Arial"/>
          <w:b/>
          <w:i/>
          <w:sz w:val="24"/>
          <w:szCs w:val="24"/>
          <w:u w:val="single"/>
        </w:rPr>
        <w:t xml:space="preserve">“ or </w:t>
      </w:r>
      <w:r w:rsidR="005675B8" w:rsidRPr="006C7A22">
        <w:rPr>
          <w:rFonts w:ascii="Arial" w:hAnsi="Arial" w:cs="Arial"/>
          <w:b/>
          <w:i/>
          <w:sz w:val="24"/>
          <w:szCs w:val="24"/>
          <w:u w:val="single"/>
        </w:rPr>
        <w:t>(CHEERS)</w:t>
      </w:r>
      <w:r w:rsidRPr="00F97A2E">
        <w:rPr>
          <w:rFonts w:ascii="Arial" w:hAnsi="Arial" w:cs="Arial"/>
          <w:sz w:val="24"/>
          <w:szCs w:val="24"/>
        </w:rPr>
        <w:t xml:space="preserve"> will provide a</w:t>
      </w:r>
      <w:r w:rsidR="00DD48A9" w:rsidRPr="00F97A2E">
        <w:rPr>
          <w:rFonts w:ascii="Arial" w:hAnsi="Arial" w:cs="Arial"/>
          <w:sz w:val="24"/>
          <w:szCs w:val="24"/>
        </w:rPr>
        <w:t xml:space="preserve"> vital </w:t>
      </w:r>
      <w:r w:rsidRPr="00F97A2E">
        <w:rPr>
          <w:rFonts w:ascii="Arial" w:hAnsi="Arial" w:cs="Arial"/>
          <w:sz w:val="24"/>
          <w:szCs w:val="24"/>
        </w:rPr>
        <w:t xml:space="preserve"> opportunity for students to obtain a</w:t>
      </w:r>
      <w:r w:rsidR="00DD48A9" w:rsidRPr="00F97A2E">
        <w:rPr>
          <w:rFonts w:ascii="Arial" w:hAnsi="Arial" w:cs="Arial"/>
          <w:sz w:val="24"/>
          <w:szCs w:val="24"/>
        </w:rPr>
        <w:t xml:space="preserve">n </w:t>
      </w:r>
      <w:r w:rsidRPr="00F97A2E">
        <w:rPr>
          <w:rFonts w:ascii="Arial" w:hAnsi="Arial" w:cs="Arial"/>
          <w:sz w:val="24"/>
          <w:szCs w:val="24"/>
        </w:rPr>
        <w:t>extra two hours a day of instruction and tutoring (one hour before school and one hour after school), four days a week, to overcome the gaps in their reading and math content that is critical for their success in high school and beyond</w:t>
      </w:r>
      <w:r w:rsidR="007B07EC">
        <w:rPr>
          <w:rFonts w:ascii="Arial" w:hAnsi="Arial" w:cs="Arial"/>
          <w:sz w:val="24"/>
          <w:szCs w:val="24"/>
        </w:rPr>
        <w:t xml:space="preserve">. </w:t>
      </w:r>
      <w:r w:rsidRPr="00F97A2E">
        <w:rPr>
          <w:rFonts w:ascii="Arial" w:hAnsi="Arial" w:cs="Arial"/>
          <w:sz w:val="24"/>
          <w:szCs w:val="24"/>
        </w:rPr>
        <w:t xml:space="preserve"> A large percentage of the high school students face remediation classes in college and technical training</w:t>
      </w:r>
      <w:r w:rsidR="00DD48A9" w:rsidRPr="00F97A2E">
        <w:rPr>
          <w:rFonts w:ascii="Arial" w:hAnsi="Arial" w:cs="Arial"/>
          <w:sz w:val="24"/>
          <w:szCs w:val="24"/>
        </w:rPr>
        <w:t xml:space="preserve"> programs</w:t>
      </w:r>
      <w:r w:rsidRPr="00F97A2E">
        <w:rPr>
          <w:rFonts w:ascii="Arial" w:hAnsi="Arial" w:cs="Arial"/>
          <w:sz w:val="24"/>
          <w:szCs w:val="24"/>
        </w:rPr>
        <w:t xml:space="preserve"> as a result of not learning the skills in high school</w:t>
      </w:r>
      <w:r w:rsidR="007B07EC">
        <w:rPr>
          <w:rFonts w:ascii="Arial" w:hAnsi="Arial" w:cs="Arial"/>
          <w:color w:val="FF0000"/>
          <w:sz w:val="24"/>
          <w:szCs w:val="24"/>
        </w:rPr>
        <w:t xml:space="preserve">. </w:t>
      </w:r>
      <w:r w:rsidRPr="00F97A2E">
        <w:rPr>
          <w:rFonts w:ascii="Arial" w:hAnsi="Arial" w:cs="Arial"/>
          <w:color w:val="FF0000"/>
          <w:sz w:val="24"/>
          <w:szCs w:val="24"/>
        </w:rPr>
        <w:t xml:space="preserve"> </w:t>
      </w:r>
      <w:r w:rsidRPr="00F97A2E">
        <w:rPr>
          <w:rFonts w:ascii="Arial" w:hAnsi="Arial" w:cs="Arial"/>
          <w:sz w:val="24"/>
          <w:szCs w:val="24"/>
        </w:rPr>
        <w:t xml:space="preserve">The </w:t>
      </w:r>
      <w:r w:rsidRPr="00F97A2E">
        <w:rPr>
          <w:rFonts w:ascii="Arial" w:hAnsi="Arial" w:cs="Arial"/>
          <w:sz w:val="24"/>
          <w:szCs w:val="24"/>
          <w:u w:val="single"/>
        </w:rPr>
        <w:t>state accountability ACT scores</w:t>
      </w:r>
      <w:r w:rsidRPr="00F97A2E">
        <w:rPr>
          <w:rFonts w:ascii="Arial" w:hAnsi="Arial" w:cs="Arial"/>
          <w:sz w:val="24"/>
          <w:szCs w:val="24"/>
        </w:rPr>
        <w:t xml:space="preserve"> showed </w:t>
      </w:r>
      <w:r w:rsidR="00967AC8" w:rsidRPr="00F97A2E">
        <w:rPr>
          <w:rFonts w:ascii="Arial" w:hAnsi="Arial" w:cs="Arial"/>
          <w:sz w:val="24"/>
          <w:szCs w:val="24"/>
        </w:rPr>
        <w:t xml:space="preserve"> slight </w:t>
      </w:r>
      <w:r w:rsidRPr="00F97A2E">
        <w:rPr>
          <w:rFonts w:ascii="Arial" w:hAnsi="Arial" w:cs="Arial"/>
          <w:sz w:val="24"/>
          <w:szCs w:val="24"/>
        </w:rPr>
        <w:t>gains for 20</w:t>
      </w:r>
      <w:r w:rsidR="00967AC8" w:rsidRPr="00F97A2E">
        <w:rPr>
          <w:rFonts w:ascii="Arial" w:hAnsi="Arial" w:cs="Arial"/>
          <w:sz w:val="24"/>
          <w:szCs w:val="24"/>
        </w:rPr>
        <w:t>10</w:t>
      </w:r>
      <w:r w:rsidR="006C7A22">
        <w:rPr>
          <w:rFonts w:ascii="Arial" w:hAnsi="Arial" w:cs="Arial"/>
          <w:sz w:val="24"/>
          <w:szCs w:val="24"/>
        </w:rPr>
        <w:t>.</w:t>
      </w:r>
      <w:r w:rsidRPr="00F97A2E">
        <w:rPr>
          <w:rFonts w:ascii="Arial" w:hAnsi="Arial" w:cs="Arial"/>
          <w:sz w:val="24"/>
          <w:szCs w:val="24"/>
        </w:rPr>
        <w:t xml:space="preserve"> </w:t>
      </w:r>
    </w:p>
    <w:tbl>
      <w:tblPr>
        <w:tblStyle w:val="TableGrid"/>
        <w:tblW w:w="0" w:type="auto"/>
        <w:tblLook w:val="04A0"/>
      </w:tblPr>
      <w:tblGrid>
        <w:gridCol w:w="1596"/>
        <w:gridCol w:w="1596"/>
        <w:gridCol w:w="1596"/>
        <w:gridCol w:w="1596"/>
        <w:gridCol w:w="1596"/>
        <w:gridCol w:w="1596"/>
      </w:tblGrid>
      <w:tr w:rsidR="00F5607B" w:rsidRPr="00F97A2E" w:rsidTr="00011C58">
        <w:tc>
          <w:tcPr>
            <w:tcW w:w="1596" w:type="dxa"/>
          </w:tcPr>
          <w:p w:rsidR="00F5607B" w:rsidRPr="00F97A2E" w:rsidRDefault="00F5607B" w:rsidP="00011C58">
            <w:pPr>
              <w:rPr>
                <w:rFonts w:ascii="Arial" w:hAnsi="Arial" w:cs="Arial"/>
                <w:sz w:val="20"/>
                <w:szCs w:val="20"/>
              </w:rPr>
            </w:pPr>
            <w:r w:rsidRPr="00F97A2E">
              <w:rPr>
                <w:rFonts w:ascii="Arial" w:hAnsi="Arial" w:cs="Arial"/>
                <w:sz w:val="20"/>
                <w:szCs w:val="20"/>
              </w:rPr>
              <w:t>Year</w:t>
            </w:r>
          </w:p>
        </w:tc>
        <w:tc>
          <w:tcPr>
            <w:tcW w:w="1596" w:type="dxa"/>
          </w:tcPr>
          <w:p w:rsidR="00F5607B" w:rsidRPr="00F97A2E" w:rsidRDefault="00F5607B" w:rsidP="00011C58">
            <w:pPr>
              <w:rPr>
                <w:rFonts w:ascii="Arial" w:hAnsi="Arial" w:cs="Arial"/>
                <w:sz w:val="20"/>
                <w:szCs w:val="20"/>
              </w:rPr>
            </w:pPr>
            <w:r w:rsidRPr="00F97A2E">
              <w:rPr>
                <w:rFonts w:ascii="Arial" w:hAnsi="Arial" w:cs="Arial"/>
                <w:sz w:val="20"/>
                <w:szCs w:val="20"/>
              </w:rPr>
              <w:t>English</w:t>
            </w:r>
          </w:p>
          <w:p w:rsidR="00F5607B" w:rsidRPr="00F97A2E" w:rsidRDefault="00F5607B" w:rsidP="00011C58">
            <w:pPr>
              <w:rPr>
                <w:rFonts w:ascii="Arial" w:hAnsi="Arial" w:cs="Arial"/>
                <w:sz w:val="20"/>
                <w:szCs w:val="20"/>
              </w:rPr>
            </w:pPr>
            <w:r w:rsidRPr="00F97A2E">
              <w:rPr>
                <w:rFonts w:ascii="Arial" w:hAnsi="Arial" w:cs="Arial"/>
                <w:sz w:val="20"/>
                <w:szCs w:val="20"/>
              </w:rPr>
              <w:t>School    State</w:t>
            </w:r>
          </w:p>
        </w:tc>
        <w:tc>
          <w:tcPr>
            <w:tcW w:w="1596" w:type="dxa"/>
          </w:tcPr>
          <w:p w:rsidR="00F5607B" w:rsidRPr="00F97A2E" w:rsidRDefault="00F5607B" w:rsidP="00011C58">
            <w:pPr>
              <w:rPr>
                <w:rFonts w:ascii="Arial" w:hAnsi="Arial" w:cs="Arial"/>
                <w:sz w:val="20"/>
                <w:szCs w:val="20"/>
              </w:rPr>
            </w:pPr>
            <w:r w:rsidRPr="00F97A2E">
              <w:rPr>
                <w:rFonts w:ascii="Arial" w:hAnsi="Arial" w:cs="Arial"/>
                <w:sz w:val="20"/>
                <w:szCs w:val="20"/>
              </w:rPr>
              <w:t>Math</w:t>
            </w:r>
          </w:p>
          <w:p w:rsidR="00F5607B" w:rsidRPr="00F97A2E" w:rsidRDefault="00F5607B" w:rsidP="00011C58">
            <w:pPr>
              <w:rPr>
                <w:rFonts w:ascii="Arial" w:hAnsi="Arial" w:cs="Arial"/>
                <w:sz w:val="20"/>
                <w:szCs w:val="20"/>
              </w:rPr>
            </w:pPr>
            <w:r w:rsidRPr="00F97A2E">
              <w:rPr>
                <w:rFonts w:ascii="Arial" w:hAnsi="Arial" w:cs="Arial"/>
                <w:sz w:val="20"/>
                <w:szCs w:val="20"/>
              </w:rPr>
              <w:t>School    State</w:t>
            </w:r>
          </w:p>
        </w:tc>
        <w:tc>
          <w:tcPr>
            <w:tcW w:w="1596" w:type="dxa"/>
          </w:tcPr>
          <w:p w:rsidR="00F5607B" w:rsidRPr="00F97A2E" w:rsidRDefault="00F5607B" w:rsidP="00011C58">
            <w:pPr>
              <w:rPr>
                <w:rFonts w:ascii="Arial" w:hAnsi="Arial" w:cs="Arial"/>
                <w:sz w:val="20"/>
                <w:szCs w:val="20"/>
              </w:rPr>
            </w:pPr>
            <w:r w:rsidRPr="00F97A2E">
              <w:rPr>
                <w:rFonts w:ascii="Arial" w:hAnsi="Arial" w:cs="Arial"/>
                <w:sz w:val="20"/>
                <w:szCs w:val="20"/>
              </w:rPr>
              <w:t>Reading</w:t>
            </w:r>
          </w:p>
          <w:p w:rsidR="00F5607B" w:rsidRPr="00F97A2E" w:rsidRDefault="00F5607B" w:rsidP="00011C58">
            <w:pPr>
              <w:rPr>
                <w:rFonts w:ascii="Arial" w:hAnsi="Arial" w:cs="Arial"/>
                <w:sz w:val="20"/>
                <w:szCs w:val="20"/>
              </w:rPr>
            </w:pPr>
            <w:r w:rsidRPr="00F97A2E">
              <w:rPr>
                <w:rFonts w:ascii="Arial" w:hAnsi="Arial" w:cs="Arial"/>
                <w:sz w:val="20"/>
                <w:szCs w:val="20"/>
              </w:rPr>
              <w:t>School     State</w:t>
            </w:r>
          </w:p>
        </w:tc>
        <w:tc>
          <w:tcPr>
            <w:tcW w:w="1596" w:type="dxa"/>
          </w:tcPr>
          <w:p w:rsidR="00F5607B" w:rsidRPr="00F97A2E" w:rsidRDefault="00F5607B" w:rsidP="00011C58">
            <w:pPr>
              <w:rPr>
                <w:rFonts w:ascii="Arial" w:hAnsi="Arial" w:cs="Arial"/>
                <w:sz w:val="20"/>
                <w:szCs w:val="20"/>
              </w:rPr>
            </w:pPr>
            <w:r w:rsidRPr="00F97A2E">
              <w:rPr>
                <w:rFonts w:ascii="Arial" w:hAnsi="Arial" w:cs="Arial"/>
                <w:sz w:val="20"/>
                <w:szCs w:val="20"/>
              </w:rPr>
              <w:t>Science</w:t>
            </w:r>
          </w:p>
          <w:p w:rsidR="00F5607B" w:rsidRPr="00F97A2E" w:rsidRDefault="00F5607B" w:rsidP="00011C58">
            <w:pPr>
              <w:rPr>
                <w:rFonts w:ascii="Arial" w:hAnsi="Arial" w:cs="Arial"/>
                <w:sz w:val="20"/>
                <w:szCs w:val="20"/>
              </w:rPr>
            </w:pPr>
            <w:r w:rsidRPr="00F97A2E">
              <w:rPr>
                <w:rFonts w:ascii="Arial" w:hAnsi="Arial" w:cs="Arial"/>
                <w:sz w:val="20"/>
                <w:szCs w:val="20"/>
              </w:rPr>
              <w:t>School      State</w:t>
            </w:r>
          </w:p>
        </w:tc>
        <w:tc>
          <w:tcPr>
            <w:tcW w:w="1596" w:type="dxa"/>
          </w:tcPr>
          <w:p w:rsidR="00F5607B" w:rsidRPr="00F97A2E" w:rsidRDefault="00F5607B" w:rsidP="00011C58">
            <w:pPr>
              <w:rPr>
                <w:rFonts w:ascii="Arial" w:hAnsi="Arial" w:cs="Arial"/>
                <w:sz w:val="20"/>
                <w:szCs w:val="20"/>
              </w:rPr>
            </w:pPr>
            <w:r w:rsidRPr="00F97A2E">
              <w:rPr>
                <w:rFonts w:ascii="Arial" w:hAnsi="Arial" w:cs="Arial"/>
                <w:sz w:val="20"/>
                <w:szCs w:val="20"/>
              </w:rPr>
              <w:t>Composite</w:t>
            </w:r>
          </w:p>
          <w:p w:rsidR="00F5607B" w:rsidRPr="00F97A2E" w:rsidRDefault="00F5607B" w:rsidP="00011C58">
            <w:pPr>
              <w:rPr>
                <w:rFonts w:ascii="Arial" w:hAnsi="Arial" w:cs="Arial"/>
                <w:sz w:val="20"/>
                <w:szCs w:val="20"/>
              </w:rPr>
            </w:pPr>
            <w:r w:rsidRPr="00F97A2E">
              <w:rPr>
                <w:rFonts w:ascii="Arial" w:hAnsi="Arial" w:cs="Arial"/>
                <w:sz w:val="20"/>
                <w:szCs w:val="20"/>
              </w:rPr>
              <w:t>School     State</w:t>
            </w:r>
          </w:p>
        </w:tc>
      </w:tr>
      <w:tr w:rsidR="00F5607B" w:rsidRPr="00F97A2E" w:rsidTr="00011C58">
        <w:tc>
          <w:tcPr>
            <w:tcW w:w="1596" w:type="dxa"/>
          </w:tcPr>
          <w:p w:rsidR="00F5607B" w:rsidRPr="00F97A2E" w:rsidRDefault="00F5607B" w:rsidP="00011C58">
            <w:pPr>
              <w:rPr>
                <w:rFonts w:ascii="Arial" w:hAnsi="Arial" w:cs="Arial"/>
                <w:sz w:val="20"/>
                <w:szCs w:val="20"/>
              </w:rPr>
            </w:pPr>
            <w:r w:rsidRPr="00F97A2E">
              <w:rPr>
                <w:rFonts w:ascii="Arial" w:hAnsi="Arial" w:cs="Arial"/>
                <w:sz w:val="20"/>
                <w:szCs w:val="20"/>
              </w:rPr>
              <w:t>2008</w:t>
            </w:r>
          </w:p>
        </w:tc>
        <w:tc>
          <w:tcPr>
            <w:tcW w:w="1596" w:type="dxa"/>
          </w:tcPr>
          <w:p w:rsidR="00F5607B" w:rsidRPr="00F97A2E" w:rsidRDefault="00F5607B" w:rsidP="00011C58">
            <w:pPr>
              <w:rPr>
                <w:rFonts w:ascii="Arial" w:hAnsi="Arial" w:cs="Arial"/>
                <w:sz w:val="20"/>
                <w:szCs w:val="20"/>
              </w:rPr>
            </w:pPr>
            <w:r w:rsidRPr="00F97A2E">
              <w:rPr>
                <w:rFonts w:ascii="Arial" w:hAnsi="Arial" w:cs="Arial"/>
                <w:sz w:val="20"/>
                <w:szCs w:val="20"/>
              </w:rPr>
              <w:t>17.4        17.3</w:t>
            </w:r>
          </w:p>
        </w:tc>
        <w:tc>
          <w:tcPr>
            <w:tcW w:w="1596" w:type="dxa"/>
          </w:tcPr>
          <w:p w:rsidR="00F5607B" w:rsidRPr="00F97A2E" w:rsidRDefault="00F5607B" w:rsidP="00011C58">
            <w:pPr>
              <w:rPr>
                <w:rFonts w:ascii="Arial" w:hAnsi="Arial" w:cs="Arial"/>
                <w:sz w:val="20"/>
                <w:szCs w:val="20"/>
              </w:rPr>
            </w:pPr>
            <w:r w:rsidRPr="00F97A2E">
              <w:rPr>
                <w:rFonts w:ascii="Arial" w:hAnsi="Arial" w:cs="Arial"/>
                <w:sz w:val="20"/>
                <w:szCs w:val="20"/>
              </w:rPr>
              <w:t>17.7         18.1</w:t>
            </w:r>
          </w:p>
        </w:tc>
        <w:tc>
          <w:tcPr>
            <w:tcW w:w="1596" w:type="dxa"/>
          </w:tcPr>
          <w:p w:rsidR="00F5607B" w:rsidRPr="00F97A2E" w:rsidRDefault="00F5607B" w:rsidP="00011C58">
            <w:pPr>
              <w:rPr>
                <w:rFonts w:ascii="Arial" w:hAnsi="Arial" w:cs="Arial"/>
                <w:sz w:val="20"/>
                <w:szCs w:val="20"/>
              </w:rPr>
            </w:pPr>
            <w:r w:rsidRPr="00F97A2E">
              <w:rPr>
                <w:rFonts w:ascii="Arial" w:hAnsi="Arial" w:cs="Arial"/>
                <w:sz w:val="20"/>
                <w:szCs w:val="20"/>
              </w:rPr>
              <w:t>18.4         18.5</w:t>
            </w:r>
          </w:p>
        </w:tc>
        <w:tc>
          <w:tcPr>
            <w:tcW w:w="1596" w:type="dxa"/>
          </w:tcPr>
          <w:p w:rsidR="00F5607B" w:rsidRPr="00F97A2E" w:rsidRDefault="00F5607B" w:rsidP="00011C58">
            <w:pPr>
              <w:rPr>
                <w:rFonts w:ascii="Arial" w:hAnsi="Arial" w:cs="Arial"/>
                <w:sz w:val="20"/>
                <w:szCs w:val="20"/>
              </w:rPr>
            </w:pPr>
            <w:r w:rsidRPr="00F97A2E">
              <w:rPr>
                <w:rFonts w:ascii="Arial" w:hAnsi="Arial" w:cs="Arial"/>
                <w:sz w:val="20"/>
                <w:szCs w:val="20"/>
              </w:rPr>
              <w:t>18.7          18.7</w:t>
            </w:r>
          </w:p>
        </w:tc>
        <w:tc>
          <w:tcPr>
            <w:tcW w:w="1596" w:type="dxa"/>
          </w:tcPr>
          <w:p w:rsidR="00F5607B" w:rsidRPr="00F97A2E" w:rsidRDefault="00F5607B" w:rsidP="00011C58">
            <w:pPr>
              <w:rPr>
                <w:rFonts w:ascii="Arial" w:hAnsi="Arial" w:cs="Arial"/>
                <w:sz w:val="20"/>
                <w:szCs w:val="20"/>
              </w:rPr>
            </w:pPr>
            <w:r w:rsidRPr="00F97A2E">
              <w:rPr>
                <w:rFonts w:ascii="Arial" w:hAnsi="Arial" w:cs="Arial"/>
                <w:sz w:val="20"/>
                <w:szCs w:val="20"/>
              </w:rPr>
              <w:t>18.1        18.3</w:t>
            </w:r>
          </w:p>
        </w:tc>
      </w:tr>
      <w:tr w:rsidR="00F5607B" w:rsidRPr="00F97A2E" w:rsidTr="00011C58">
        <w:tc>
          <w:tcPr>
            <w:tcW w:w="1596" w:type="dxa"/>
          </w:tcPr>
          <w:p w:rsidR="00F5607B" w:rsidRPr="00F97A2E" w:rsidRDefault="00F5607B" w:rsidP="00011C58">
            <w:pPr>
              <w:rPr>
                <w:rFonts w:ascii="Arial" w:hAnsi="Arial" w:cs="Arial"/>
                <w:sz w:val="20"/>
                <w:szCs w:val="20"/>
              </w:rPr>
            </w:pPr>
            <w:r w:rsidRPr="00F97A2E">
              <w:rPr>
                <w:rFonts w:ascii="Arial" w:hAnsi="Arial" w:cs="Arial"/>
                <w:sz w:val="20"/>
                <w:szCs w:val="20"/>
              </w:rPr>
              <w:t>2009</w:t>
            </w:r>
          </w:p>
        </w:tc>
        <w:tc>
          <w:tcPr>
            <w:tcW w:w="1596" w:type="dxa"/>
          </w:tcPr>
          <w:p w:rsidR="00F5607B" w:rsidRPr="00F97A2E" w:rsidRDefault="00F5607B" w:rsidP="00011C58">
            <w:pPr>
              <w:rPr>
                <w:rFonts w:ascii="Arial" w:hAnsi="Arial" w:cs="Arial"/>
                <w:sz w:val="20"/>
                <w:szCs w:val="20"/>
              </w:rPr>
            </w:pPr>
            <w:r w:rsidRPr="00F97A2E">
              <w:rPr>
                <w:rFonts w:ascii="Arial" w:hAnsi="Arial" w:cs="Arial"/>
                <w:sz w:val="20"/>
                <w:szCs w:val="20"/>
              </w:rPr>
              <w:t>17.9        17.3</w:t>
            </w:r>
          </w:p>
        </w:tc>
        <w:tc>
          <w:tcPr>
            <w:tcW w:w="1596" w:type="dxa"/>
          </w:tcPr>
          <w:p w:rsidR="00F5607B" w:rsidRPr="00F97A2E" w:rsidRDefault="00F5607B" w:rsidP="00011C58">
            <w:pPr>
              <w:rPr>
                <w:rFonts w:ascii="Arial" w:hAnsi="Arial" w:cs="Arial"/>
                <w:sz w:val="20"/>
                <w:szCs w:val="20"/>
              </w:rPr>
            </w:pPr>
            <w:r w:rsidRPr="00F97A2E">
              <w:rPr>
                <w:rFonts w:ascii="Arial" w:hAnsi="Arial" w:cs="Arial"/>
                <w:sz w:val="20"/>
                <w:szCs w:val="20"/>
              </w:rPr>
              <w:t>18.3         18.2</w:t>
            </w:r>
          </w:p>
        </w:tc>
        <w:tc>
          <w:tcPr>
            <w:tcW w:w="1596" w:type="dxa"/>
          </w:tcPr>
          <w:p w:rsidR="00F5607B" w:rsidRPr="00F97A2E" w:rsidRDefault="00F5607B" w:rsidP="00011C58">
            <w:pPr>
              <w:rPr>
                <w:rFonts w:ascii="Arial" w:hAnsi="Arial" w:cs="Arial"/>
                <w:sz w:val="20"/>
                <w:szCs w:val="20"/>
              </w:rPr>
            </w:pPr>
            <w:r w:rsidRPr="00F97A2E">
              <w:rPr>
                <w:rFonts w:ascii="Arial" w:hAnsi="Arial" w:cs="Arial"/>
                <w:sz w:val="20"/>
                <w:szCs w:val="20"/>
              </w:rPr>
              <w:t>19.3         18.4</w:t>
            </w:r>
          </w:p>
        </w:tc>
        <w:tc>
          <w:tcPr>
            <w:tcW w:w="1596" w:type="dxa"/>
          </w:tcPr>
          <w:p w:rsidR="00F5607B" w:rsidRPr="00F97A2E" w:rsidRDefault="00F5607B" w:rsidP="00011C58">
            <w:pPr>
              <w:rPr>
                <w:rFonts w:ascii="Arial" w:hAnsi="Arial" w:cs="Arial"/>
                <w:sz w:val="20"/>
                <w:szCs w:val="20"/>
              </w:rPr>
            </w:pPr>
            <w:r w:rsidRPr="00F97A2E">
              <w:rPr>
                <w:rFonts w:ascii="Arial" w:hAnsi="Arial" w:cs="Arial"/>
                <w:sz w:val="20"/>
                <w:szCs w:val="20"/>
              </w:rPr>
              <w:t>19.1          18.5</w:t>
            </w:r>
          </w:p>
        </w:tc>
        <w:tc>
          <w:tcPr>
            <w:tcW w:w="1596" w:type="dxa"/>
          </w:tcPr>
          <w:p w:rsidR="00F5607B" w:rsidRPr="00F97A2E" w:rsidRDefault="00F5607B" w:rsidP="00011C58">
            <w:pPr>
              <w:rPr>
                <w:rFonts w:ascii="Arial" w:hAnsi="Arial" w:cs="Arial"/>
                <w:sz w:val="20"/>
                <w:szCs w:val="20"/>
              </w:rPr>
            </w:pPr>
            <w:r w:rsidRPr="00F97A2E">
              <w:rPr>
                <w:rFonts w:ascii="Arial" w:hAnsi="Arial" w:cs="Arial"/>
                <w:sz w:val="20"/>
                <w:szCs w:val="20"/>
              </w:rPr>
              <w:t>18.8        18.2</w:t>
            </w:r>
          </w:p>
        </w:tc>
      </w:tr>
      <w:tr w:rsidR="005675B8" w:rsidRPr="00F97A2E" w:rsidTr="00011C58">
        <w:tc>
          <w:tcPr>
            <w:tcW w:w="1596" w:type="dxa"/>
          </w:tcPr>
          <w:p w:rsidR="005675B8" w:rsidRPr="00F97A2E" w:rsidRDefault="005675B8" w:rsidP="00011C58">
            <w:pPr>
              <w:rPr>
                <w:rFonts w:ascii="Arial" w:hAnsi="Arial" w:cs="Arial"/>
                <w:sz w:val="20"/>
                <w:szCs w:val="20"/>
              </w:rPr>
            </w:pPr>
            <w:r w:rsidRPr="00F97A2E">
              <w:rPr>
                <w:rFonts w:ascii="Arial" w:hAnsi="Arial" w:cs="Arial"/>
                <w:sz w:val="20"/>
                <w:szCs w:val="20"/>
              </w:rPr>
              <w:t>2010</w:t>
            </w:r>
          </w:p>
        </w:tc>
        <w:tc>
          <w:tcPr>
            <w:tcW w:w="1596" w:type="dxa"/>
          </w:tcPr>
          <w:p w:rsidR="005675B8" w:rsidRPr="00F97A2E" w:rsidRDefault="0082236B" w:rsidP="00011C58">
            <w:pPr>
              <w:rPr>
                <w:rFonts w:ascii="Arial" w:hAnsi="Arial" w:cs="Arial"/>
                <w:sz w:val="20"/>
                <w:szCs w:val="20"/>
              </w:rPr>
            </w:pPr>
            <w:r w:rsidRPr="00F97A2E">
              <w:rPr>
                <w:rFonts w:ascii="Arial" w:hAnsi="Arial" w:cs="Arial"/>
                <w:sz w:val="20"/>
                <w:szCs w:val="20"/>
              </w:rPr>
              <w:t>17.8        17.8</w:t>
            </w:r>
          </w:p>
        </w:tc>
        <w:tc>
          <w:tcPr>
            <w:tcW w:w="1596" w:type="dxa"/>
          </w:tcPr>
          <w:p w:rsidR="005675B8" w:rsidRPr="00F97A2E" w:rsidRDefault="0082236B" w:rsidP="00011C58">
            <w:pPr>
              <w:rPr>
                <w:rFonts w:ascii="Arial" w:hAnsi="Arial" w:cs="Arial"/>
                <w:sz w:val="20"/>
                <w:szCs w:val="20"/>
              </w:rPr>
            </w:pPr>
            <w:r w:rsidRPr="00F97A2E">
              <w:rPr>
                <w:rFonts w:ascii="Arial" w:hAnsi="Arial" w:cs="Arial"/>
                <w:sz w:val="20"/>
                <w:szCs w:val="20"/>
              </w:rPr>
              <w:t>18.3         18.3</w:t>
            </w:r>
          </w:p>
        </w:tc>
        <w:tc>
          <w:tcPr>
            <w:tcW w:w="1596" w:type="dxa"/>
          </w:tcPr>
          <w:p w:rsidR="005675B8" w:rsidRPr="00F97A2E" w:rsidRDefault="0082236B" w:rsidP="00011C58">
            <w:pPr>
              <w:rPr>
                <w:rFonts w:ascii="Arial" w:hAnsi="Arial" w:cs="Arial"/>
                <w:sz w:val="20"/>
                <w:szCs w:val="20"/>
              </w:rPr>
            </w:pPr>
            <w:r w:rsidRPr="00F97A2E">
              <w:rPr>
                <w:rFonts w:ascii="Arial" w:hAnsi="Arial" w:cs="Arial"/>
                <w:sz w:val="20"/>
                <w:szCs w:val="20"/>
              </w:rPr>
              <w:t>19             18.9</w:t>
            </w:r>
          </w:p>
        </w:tc>
        <w:tc>
          <w:tcPr>
            <w:tcW w:w="1596" w:type="dxa"/>
          </w:tcPr>
          <w:p w:rsidR="005675B8" w:rsidRPr="00F97A2E" w:rsidRDefault="0082236B" w:rsidP="00011C58">
            <w:pPr>
              <w:rPr>
                <w:rFonts w:ascii="Arial" w:hAnsi="Arial" w:cs="Arial"/>
                <w:sz w:val="20"/>
                <w:szCs w:val="20"/>
              </w:rPr>
            </w:pPr>
            <w:r w:rsidRPr="00F97A2E">
              <w:rPr>
                <w:rFonts w:ascii="Arial" w:hAnsi="Arial" w:cs="Arial"/>
                <w:sz w:val="20"/>
                <w:szCs w:val="20"/>
              </w:rPr>
              <w:t>18.7          18.7</w:t>
            </w:r>
          </w:p>
        </w:tc>
        <w:tc>
          <w:tcPr>
            <w:tcW w:w="1596" w:type="dxa"/>
          </w:tcPr>
          <w:p w:rsidR="005675B8" w:rsidRPr="00F97A2E" w:rsidRDefault="0082236B" w:rsidP="00011C58">
            <w:pPr>
              <w:rPr>
                <w:rFonts w:ascii="Arial" w:hAnsi="Arial" w:cs="Arial"/>
                <w:sz w:val="20"/>
                <w:szCs w:val="20"/>
              </w:rPr>
            </w:pPr>
            <w:r w:rsidRPr="00F97A2E">
              <w:rPr>
                <w:rFonts w:ascii="Arial" w:hAnsi="Arial" w:cs="Arial"/>
                <w:sz w:val="20"/>
                <w:szCs w:val="20"/>
              </w:rPr>
              <w:t>18.6        18.5</w:t>
            </w:r>
          </w:p>
        </w:tc>
      </w:tr>
    </w:tbl>
    <w:p w:rsidR="00967AC8" w:rsidRPr="00F97A2E" w:rsidRDefault="00F5607B" w:rsidP="00F5607B">
      <w:pPr>
        <w:pStyle w:val="NoSpacing"/>
        <w:spacing w:line="480" w:lineRule="auto"/>
        <w:rPr>
          <w:rFonts w:ascii="Arial" w:hAnsi="Arial" w:cs="Arial"/>
          <w:sz w:val="24"/>
          <w:szCs w:val="24"/>
        </w:rPr>
      </w:pPr>
      <w:r w:rsidRPr="00F97A2E">
        <w:rPr>
          <w:rFonts w:ascii="Arial" w:hAnsi="Arial" w:cs="Arial"/>
          <w:color w:val="FF0000"/>
          <w:sz w:val="24"/>
          <w:szCs w:val="24"/>
        </w:rPr>
        <w:t xml:space="preserve"> </w:t>
      </w:r>
      <w:r w:rsidRPr="00F97A2E">
        <w:rPr>
          <w:rFonts w:ascii="Arial" w:hAnsi="Arial" w:cs="Arial"/>
          <w:sz w:val="24"/>
          <w:szCs w:val="24"/>
        </w:rPr>
        <w:t xml:space="preserve">but the </w:t>
      </w:r>
      <w:r w:rsidR="00967AC8" w:rsidRPr="00F97A2E">
        <w:rPr>
          <w:rFonts w:ascii="Arial" w:hAnsi="Arial" w:cs="Arial"/>
          <w:sz w:val="24"/>
          <w:szCs w:val="24"/>
        </w:rPr>
        <w:t xml:space="preserve">data </w:t>
      </w:r>
      <w:r w:rsidRPr="00F97A2E">
        <w:rPr>
          <w:rFonts w:ascii="Arial" w:hAnsi="Arial" w:cs="Arial"/>
          <w:sz w:val="24"/>
          <w:szCs w:val="24"/>
        </w:rPr>
        <w:t xml:space="preserve">indicates too many students not </w:t>
      </w:r>
      <w:r w:rsidR="00967AC8" w:rsidRPr="00F97A2E">
        <w:rPr>
          <w:rFonts w:ascii="Arial" w:hAnsi="Arial" w:cs="Arial"/>
          <w:sz w:val="24"/>
          <w:szCs w:val="24"/>
        </w:rPr>
        <w:t>meeting</w:t>
      </w:r>
      <w:r w:rsidRPr="00F97A2E">
        <w:rPr>
          <w:rFonts w:ascii="Arial" w:hAnsi="Arial" w:cs="Arial"/>
          <w:sz w:val="24"/>
          <w:szCs w:val="24"/>
        </w:rPr>
        <w:t xml:space="preserve"> </w:t>
      </w:r>
      <w:r w:rsidRPr="00F97A2E">
        <w:rPr>
          <w:rFonts w:ascii="Arial" w:hAnsi="Arial" w:cs="Arial"/>
          <w:sz w:val="24"/>
          <w:szCs w:val="24"/>
          <w:u w:val="single"/>
        </w:rPr>
        <w:t xml:space="preserve">college </w:t>
      </w:r>
      <w:r w:rsidR="0082236B" w:rsidRPr="00F97A2E">
        <w:rPr>
          <w:rFonts w:ascii="Arial" w:hAnsi="Arial" w:cs="Arial"/>
          <w:sz w:val="24"/>
          <w:szCs w:val="24"/>
          <w:u w:val="single"/>
        </w:rPr>
        <w:t>readiness benchmarks</w:t>
      </w:r>
      <w:r w:rsidR="00E75DC3" w:rsidRPr="00F97A2E">
        <w:rPr>
          <w:rFonts w:ascii="Arial" w:hAnsi="Arial" w:cs="Arial"/>
          <w:sz w:val="24"/>
          <w:szCs w:val="24"/>
        </w:rPr>
        <w:t xml:space="preserve"> as illustrated in the following graph</w:t>
      </w:r>
      <w:r w:rsidR="007B07EC">
        <w:rPr>
          <w:rFonts w:ascii="Arial" w:hAnsi="Arial" w:cs="Arial"/>
          <w:sz w:val="24"/>
          <w:szCs w:val="24"/>
        </w:rPr>
        <w:t xml:space="preserve">. </w:t>
      </w:r>
      <w:r w:rsidR="00E75DC3" w:rsidRPr="00F97A2E">
        <w:rPr>
          <w:rFonts w:ascii="Arial" w:hAnsi="Arial" w:cs="Arial"/>
          <w:sz w:val="24"/>
          <w:szCs w:val="24"/>
        </w:rPr>
        <w:t>Only 52% of the high school juniors met the College Readiness ACT score of 19 in English, only 20% had a score of 22 in Math, only 37% had a score of 21 in reading, only 14% had a 24 in Science and only 11% of the juniors met all four benchmark standards</w:t>
      </w:r>
      <w:r w:rsidR="007B07EC">
        <w:rPr>
          <w:rFonts w:ascii="Arial" w:hAnsi="Arial" w:cs="Arial"/>
          <w:sz w:val="24"/>
          <w:szCs w:val="24"/>
        </w:rPr>
        <w:t xml:space="preserve">. </w:t>
      </w:r>
      <w:r w:rsidRPr="00F97A2E">
        <w:rPr>
          <w:rFonts w:ascii="Arial" w:hAnsi="Arial" w:cs="Arial"/>
          <w:sz w:val="24"/>
          <w:szCs w:val="24"/>
        </w:rPr>
        <w:t xml:space="preserve"> </w:t>
      </w:r>
    </w:p>
    <w:tbl>
      <w:tblPr>
        <w:tblStyle w:val="TableGrid"/>
        <w:tblW w:w="0" w:type="auto"/>
        <w:tblLook w:val="04A0"/>
      </w:tblPr>
      <w:tblGrid>
        <w:gridCol w:w="1277"/>
        <w:gridCol w:w="836"/>
        <w:gridCol w:w="823"/>
        <w:gridCol w:w="876"/>
        <w:gridCol w:w="784"/>
        <w:gridCol w:w="844"/>
        <w:gridCol w:w="816"/>
        <w:gridCol w:w="797"/>
        <w:gridCol w:w="863"/>
        <w:gridCol w:w="821"/>
        <w:gridCol w:w="839"/>
      </w:tblGrid>
      <w:tr w:rsidR="00967AC8" w:rsidRPr="00F97A2E" w:rsidTr="00967AC8">
        <w:tc>
          <w:tcPr>
            <w:tcW w:w="1836" w:type="dxa"/>
          </w:tcPr>
          <w:p w:rsidR="00967AC8" w:rsidRPr="00F97A2E" w:rsidRDefault="00967AC8" w:rsidP="00967AC8">
            <w:pPr>
              <w:pStyle w:val="NoSpacing"/>
              <w:rPr>
                <w:rFonts w:ascii="Arial" w:hAnsi="Arial" w:cs="Arial"/>
                <w:sz w:val="20"/>
                <w:szCs w:val="20"/>
              </w:rPr>
            </w:pPr>
            <w:r w:rsidRPr="00F97A2E">
              <w:rPr>
                <w:rFonts w:ascii="Arial" w:hAnsi="Arial" w:cs="Arial"/>
                <w:sz w:val="20"/>
                <w:szCs w:val="20"/>
              </w:rPr>
              <w:t>Year</w:t>
            </w:r>
          </w:p>
        </w:tc>
        <w:tc>
          <w:tcPr>
            <w:tcW w:w="1836" w:type="dxa"/>
            <w:gridSpan w:val="2"/>
          </w:tcPr>
          <w:p w:rsidR="00967AC8" w:rsidRPr="00F97A2E" w:rsidRDefault="00967AC8" w:rsidP="00967AC8">
            <w:pPr>
              <w:pStyle w:val="NoSpacing"/>
              <w:rPr>
                <w:rFonts w:ascii="Arial" w:hAnsi="Arial" w:cs="Arial"/>
                <w:sz w:val="20"/>
                <w:szCs w:val="20"/>
              </w:rPr>
            </w:pPr>
            <w:r w:rsidRPr="00F97A2E">
              <w:rPr>
                <w:rFonts w:ascii="Arial" w:hAnsi="Arial" w:cs="Arial"/>
                <w:sz w:val="20"/>
                <w:szCs w:val="20"/>
              </w:rPr>
              <w:t>English – 19</w:t>
            </w:r>
          </w:p>
        </w:tc>
        <w:tc>
          <w:tcPr>
            <w:tcW w:w="1836" w:type="dxa"/>
            <w:gridSpan w:val="2"/>
          </w:tcPr>
          <w:p w:rsidR="00967AC8" w:rsidRPr="00F97A2E" w:rsidRDefault="00967AC8" w:rsidP="00967AC8">
            <w:pPr>
              <w:pStyle w:val="NoSpacing"/>
              <w:rPr>
                <w:rFonts w:ascii="Arial" w:hAnsi="Arial" w:cs="Arial"/>
                <w:sz w:val="20"/>
                <w:szCs w:val="20"/>
              </w:rPr>
            </w:pPr>
            <w:r w:rsidRPr="00F97A2E">
              <w:rPr>
                <w:rFonts w:ascii="Arial" w:hAnsi="Arial" w:cs="Arial"/>
                <w:sz w:val="20"/>
                <w:szCs w:val="20"/>
              </w:rPr>
              <w:t>Math – 22</w:t>
            </w:r>
          </w:p>
        </w:tc>
        <w:tc>
          <w:tcPr>
            <w:tcW w:w="1836" w:type="dxa"/>
            <w:gridSpan w:val="2"/>
            <w:tcBorders>
              <w:bottom w:val="single" w:sz="4" w:space="0" w:color="auto"/>
            </w:tcBorders>
          </w:tcPr>
          <w:p w:rsidR="00967AC8" w:rsidRPr="00F97A2E" w:rsidRDefault="00967AC8" w:rsidP="00967AC8">
            <w:pPr>
              <w:pStyle w:val="NoSpacing"/>
              <w:rPr>
                <w:rFonts w:ascii="Arial" w:hAnsi="Arial" w:cs="Arial"/>
                <w:sz w:val="20"/>
                <w:szCs w:val="20"/>
              </w:rPr>
            </w:pPr>
            <w:r w:rsidRPr="00F97A2E">
              <w:rPr>
                <w:rFonts w:ascii="Arial" w:hAnsi="Arial" w:cs="Arial"/>
                <w:sz w:val="20"/>
                <w:szCs w:val="20"/>
              </w:rPr>
              <w:t>Reading – 21</w:t>
            </w:r>
          </w:p>
        </w:tc>
        <w:tc>
          <w:tcPr>
            <w:tcW w:w="1836" w:type="dxa"/>
            <w:gridSpan w:val="2"/>
          </w:tcPr>
          <w:p w:rsidR="00967AC8" w:rsidRPr="00F97A2E" w:rsidRDefault="00967AC8" w:rsidP="00967AC8">
            <w:pPr>
              <w:pStyle w:val="NoSpacing"/>
              <w:rPr>
                <w:rFonts w:ascii="Arial" w:hAnsi="Arial" w:cs="Arial"/>
                <w:sz w:val="20"/>
                <w:szCs w:val="20"/>
              </w:rPr>
            </w:pPr>
            <w:r w:rsidRPr="00F97A2E">
              <w:rPr>
                <w:rFonts w:ascii="Arial" w:hAnsi="Arial" w:cs="Arial"/>
                <w:sz w:val="20"/>
                <w:szCs w:val="20"/>
              </w:rPr>
              <w:t>Science – 24</w:t>
            </w:r>
          </w:p>
        </w:tc>
        <w:tc>
          <w:tcPr>
            <w:tcW w:w="1836" w:type="dxa"/>
            <w:gridSpan w:val="2"/>
          </w:tcPr>
          <w:p w:rsidR="00967AC8" w:rsidRPr="00F97A2E" w:rsidRDefault="00967AC8" w:rsidP="00967AC8">
            <w:pPr>
              <w:pStyle w:val="NoSpacing"/>
              <w:rPr>
                <w:rFonts w:ascii="Arial" w:hAnsi="Arial" w:cs="Arial"/>
                <w:sz w:val="20"/>
                <w:szCs w:val="20"/>
              </w:rPr>
            </w:pPr>
            <w:r w:rsidRPr="00F97A2E">
              <w:rPr>
                <w:rFonts w:ascii="Arial" w:hAnsi="Arial" w:cs="Arial"/>
                <w:sz w:val="20"/>
                <w:szCs w:val="20"/>
              </w:rPr>
              <w:t>Meeting all Four</w:t>
            </w:r>
          </w:p>
        </w:tc>
      </w:tr>
      <w:tr w:rsidR="00967AC8" w:rsidRPr="00F97A2E" w:rsidTr="00967AC8">
        <w:trPr>
          <w:trHeight w:val="287"/>
        </w:trPr>
        <w:tc>
          <w:tcPr>
            <w:tcW w:w="1836" w:type="dxa"/>
          </w:tcPr>
          <w:p w:rsidR="00967AC8" w:rsidRPr="00F97A2E" w:rsidRDefault="00967AC8" w:rsidP="00967AC8">
            <w:pPr>
              <w:pStyle w:val="NoSpacing"/>
              <w:rPr>
                <w:rFonts w:ascii="Arial" w:hAnsi="Arial" w:cs="Arial"/>
                <w:sz w:val="20"/>
                <w:szCs w:val="20"/>
              </w:rPr>
            </w:pPr>
          </w:p>
        </w:tc>
        <w:tc>
          <w:tcPr>
            <w:tcW w:w="885" w:type="dxa"/>
            <w:tcBorders>
              <w:right w:val="single" w:sz="4" w:space="0" w:color="auto"/>
            </w:tcBorders>
          </w:tcPr>
          <w:p w:rsidR="00967AC8" w:rsidRPr="00F97A2E" w:rsidRDefault="00967AC8" w:rsidP="00967AC8">
            <w:pPr>
              <w:pStyle w:val="NoSpacing"/>
              <w:rPr>
                <w:rFonts w:ascii="Arial" w:hAnsi="Arial" w:cs="Arial"/>
                <w:sz w:val="20"/>
                <w:szCs w:val="20"/>
              </w:rPr>
            </w:pPr>
            <w:r w:rsidRPr="00F97A2E">
              <w:rPr>
                <w:rFonts w:ascii="Arial" w:hAnsi="Arial" w:cs="Arial"/>
                <w:sz w:val="20"/>
                <w:szCs w:val="20"/>
              </w:rPr>
              <w:t>HCHS</w:t>
            </w:r>
          </w:p>
        </w:tc>
        <w:tc>
          <w:tcPr>
            <w:tcW w:w="951" w:type="dxa"/>
            <w:tcBorders>
              <w:left w:val="single" w:sz="4" w:space="0" w:color="auto"/>
            </w:tcBorders>
          </w:tcPr>
          <w:p w:rsidR="00967AC8" w:rsidRPr="00F97A2E" w:rsidRDefault="00967AC8" w:rsidP="00967AC8">
            <w:pPr>
              <w:pStyle w:val="NoSpacing"/>
              <w:rPr>
                <w:rFonts w:ascii="Arial" w:hAnsi="Arial" w:cs="Arial"/>
                <w:sz w:val="20"/>
                <w:szCs w:val="20"/>
              </w:rPr>
            </w:pPr>
            <w:r w:rsidRPr="00F97A2E">
              <w:rPr>
                <w:rFonts w:ascii="Arial" w:hAnsi="Arial" w:cs="Arial"/>
                <w:sz w:val="20"/>
                <w:szCs w:val="20"/>
              </w:rPr>
              <w:t>State</w:t>
            </w:r>
          </w:p>
        </w:tc>
        <w:tc>
          <w:tcPr>
            <w:tcW w:w="960" w:type="dxa"/>
            <w:tcBorders>
              <w:right w:val="single" w:sz="4" w:space="0" w:color="auto"/>
            </w:tcBorders>
          </w:tcPr>
          <w:p w:rsidR="00967AC8" w:rsidRPr="00F97A2E" w:rsidRDefault="00967AC8" w:rsidP="00967AC8">
            <w:pPr>
              <w:pStyle w:val="NoSpacing"/>
              <w:rPr>
                <w:rFonts w:ascii="Arial" w:hAnsi="Arial" w:cs="Arial"/>
                <w:sz w:val="20"/>
                <w:szCs w:val="20"/>
              </w:rPr>
            </w:pPr>
            <w:r w:rsidRPr="00F97A2E">
              <w:rPr>
                <w:rFonts w:ascii="Arial" w:hAnsi="Arial" w:cs="Arial"/>
                <w:sz w:val="20"/>
                <w:szCs w:val="20"/>
              </w:rPr>
              <w:t>HCHS</w:t>
            </w:r>
          </w:p>
        </w:tc>
        <w:tc>
          <w:tcPr>
            <w:tcW w:w="876" w:type="dxa"/>
            <w:tcBorders>
              <w:left w:val="single" w:sz="4" w:space="0" w:color="auto"/>
            </w:tcBorders>
          </w:tcPr>
          <w:p w:rsidR="00967AC8" w:rsidRPr="00F97A2E" w:rsidRDefault="00967AC8" w:rsidP="00967AC8">
            <w:pPr>
              <w:pStyle w:val="NoSpacing"/>
              <w:rPr>
                <w:rFonts w:ascii="Arial" w:hAnsi="Arial" w:cs="Arial"/>
                <w:sz w:val="20"/>
                <w:szCs w:val="20"/>
              </w:rPr>
            </w:pPr>
            <w:r w:rsidRPr="00F97A2E">
              <w:rPr>
                <w:rFonts w:ascii="Arial" w:hAnsi="Arial" w:cs="Arial"/>
                <w:sz w:val="20"/>
                <w:szCs w:val="20"/>
              </w:rPr>
              <w:t>State</w:t>
            </w:r>
          </w:p>
        </w:tc>
        <w:tc>
          <w:tcPr>
            <w:tcW w:w="900" w:type="dxa"/>
            <w:tcBorders>
              <w:top w:val="single" w:sz="4" w:space="0" w:color="auto"/>
              <w:right w:val="single" w:sz="4" w:space="0" w:color="auto"/>
            </w:tcBorders>
          </w:tcPr>
          <w:p w:rsidR="00967AC8" w:rsidRPr="00F97A2E" w:rsidRDefault="00967AC8" w:rsidP="00967AC8">
            <w:pPr>
              <w:pStyle w:val="NoSpacing"/>
              <w:rPr>
                <w:rFonts w:ascii="Arial" w:hAnsi="Arial" w:cs="Arial"/>
                <w:sz w:val="20"/>
                <w:szCs w:val="20"/>
              </w:rPr>
            </w:pPr>
            <w:r w:rsidRPr="00F97A2E">
              <w:rPr>
                <w:rFonts w:ascii="Arial" w:hAnsi="Arial" w:cs="Arial"/>
                <w:sz w:val="20"/>
                <w:szCs w:val="20"/>
              </w:rPr>
              <w:t>HCHS</w:t>
            </w:r>
          </w:p>
        </w:tc>
        <w:tc>
          <w:tcPr>
            <w:tcW w:w="936" w:type="dxa"/>
            <w:tcBorders>
              <w:top w:val="single" w:sz="4" w:space="0" w:color="auto"/>
              <w:left w:val="single" w:sz="4" w:space="0" w:color="auto"/>
            </w:tcBorders>
          </w:tcPr>
          <w:p w:rsidR="00967AC8" w:rsidRPr="00F97A2E" w:rsidRDefault="00967AC8" w:rsidP="00967AC8">
            <w:pPr>
              <w:pStyle w:val="NoSpacing"/>
              <w:rPr>
                <w:rFonts w:ascii="Arial" w:hAnsi="Arial" w:cs="Arial"/>
                <w:sz w:val="20"/>
                <w:szCs w:val="20"/>
              </w:rPr>
            </w:pPr>
            <w:r w:rsidRPr="00F97A2E">
              <w:rPr>
                <w:rFonts w:ascii="Arial" w:hAnsi="Arial" w:cs="Arial"/>
                <w:sz w:val="20"/>
                <w:szCs w:val="20"/>
              </w:rPr>
              <w:t>State</w:t>
            </w:r>
          </w:p>
        </w:tc>
        <w:tc>
          <w:tcPr>
            <w:tcW w:w="810" w:type="dxa"/>
            <w:tcBorders>
              <w:right w:val="single" w:sz="4" w:space="0" w:color="auto"/>
            </w:tcBorders>
          </w:tcPr>
          <w:p w:rsidR="00967AC8" w:rsidRPr="00F97A2E" w:rsidRDefault="00967AC8" w:rsidP="00967AC8">
            <w:pPr>
              <w:pStyle w:val="NoSpacing"/>
              <w:rPr>
                <w:rFonts w:ascii="Arial" w:hAnsi="Arial" w:cs="Arial"/>
                <w:sz w:val="20"/>
                <w:szCs w:val="20"/>
              </w:rPr>
            </w:pPr>
            <w:r w:rsidRPr="00F97A2E">
              <w:rPr>
                <w:rFonts w:ascii="Arial" w:hAnsi="Arial" w:cs="Arial"/>
                <w:sz w:val="20"/>
                <w:szCs w:val="20"/>
              </w:rPr>
              <w:t>HCHS</w:t>
            </w:r>
          </w:p>
        </w:tc>
        <w:tc>
          <w:tcPr>
            <w:tcW w:w="1026" w:type="dxa"/>
            <w:tcBorders>
              <w:left w:val="single" w:sz="4" w:space="0" w:color="auto"/>
            </w:tcBorders>
          </w:tcPr>
          <w:p w:rsidR="00967AC8" w:rsidRPr="00F97A2E" w:rsidRDefault="00967AC8" w:rsidP="00967AC8">
            <w:pPr>
              <w:pStyle w:val="NoSpacing"/>
              <w:rPr>
                <w:rFonts w:ascii="Arial" w:hAnsi="Arial" w:cs="Arial"/>
                <w:sz w:val="20"/>
                <w:szCs w:val="20"/>
              </w:rPr>
            </w:pPr>
            <w:r w:rsidRPr="00F97A2E">
              <w:rPr>
                <w:rFonts w:ascii="Arial" w:hAnsi="Arial" w:cs="Arial"/>
                <w:sz w:val="20"/>
                <w:szCs w:val="20"/>
              </w:rPr>
              <w:t>State</w:t>
            </w:r>
          </w:p>
        </w:tc>
        <w:tc>
          <w:tcPr>
            <w:tcW w:w="855" w:type="dxa"/>
            <w:tcBorders>
              <w:right w:val="single" w:sz="4" w:space="0" w:color="auto"/>
            </w:tcBorders>
          </w:tcPr>
          <w:p w:rsidR="00967AC8" w:rsidRPr="00F97A2E" w:rsidRDefault="00967AC8" w:rsidP="00967AC8">
            <w:pPr>
              <w:pStyle w:val="NoSpacing"/>
              <w:rPr>
                <w:rFonts w:ascii="Arial" w:hAnsi="Arial" w:cs="Arial"/>
                <w:sz w:val="20"/>
                <w:szCs w:val="20"/>
              </w:rPr>
            </w:pPr>
            <w:r w:rsidRPr="00F97A2E">
              <w:rPr>
                <w:rFonts w:ascii="Arial" w:hAnsi="Arial" w:cs="Arial"/>
                <w:sz w:val="20"/>
                <w:szCs w:val="20"/>
              </w:rPr>
              <w:t>HCHS</w:t>
            </w:r>
          </w:p>
        </w:tc>
        <w:tc>
          <w:tcPr>
            <w:tcW w:w="981" w:type="dxa"/>
            <w:tcBorders>
              <w:left w:val="single" w:sz="4" w:space="0" w:color="auto"/>
            </w:tcBorders>
          </w:tcPr>
          <w:p w:rsidR="00967AC8" w:rsidRPr="00F97A2E" w:rsidRDefault="00967AC8" w:rsidP="00967AC8">
            <w:pPr>
              <w:pStyle w:val="NoSpacing"/>
              <w:rPr>
                <w:rFonts w:ascii="Arial" w:hAnsi="Arial" w:cs="Arial"/>
                <w:sz w:val="20"/>
                <w:szCs w:val="20"/>
              </w:rPr>
            </w:pPr>
            <w:r w:rsidRPr="00F97A2E">
              <w:rPr>
                <w:rFonts w:ascii="Arial" w:hAnsi="Arial" w:cs="Arial"/>
                <w:sz w:val="20"/>
                <w:szCs w:val="20"/>
              </w:rPr>
              <w:t>State</w:t>
            </w:r>
          </w:p>
        </w:tc>
      </w:tr>
      <w:tr w:rsidR="00967AC8" w:rsidRPr="00F97A2E" w:rsidTr="00967AC8">
        <w:trPr>
          <w:trHeight w:val="278"/>
        </w:trPr>
        <w:tc>
          <w:tcPr>
            <w:tcW w:w="1836" w:type="dxa"/>
          </w:tcPr>
          <w:p w:rsidR="00967AC8" w:rsidRPr="00F97A2E" w:rsidRDefault="00967AC8" w:rsidP="00967AC8">
            <w:pPr>
              <w:pStyle w:val="NoSpacing"/>
              <w:rPr>
                <w:rFonts w:ascii="Arial" w:hAnsi="Arial" w:cs="Arial"/>
                <w:sz w:val="20"/>
                <w:szCs w:val="20"/>
              </w:rPr>
            </w:pPr>
            <w:r w:rsidRPr="00F97A2E">
              <w:rPr>
                <w:rFonts w:ascii="Arial" w:hAnsi="Arial" w:cs="Arial"/>
                <w:sz w:val="20"/>
                <w:szCs w:val="20"/>
              </w:rPr>
              <w:t>2008</w:t>
            </w:r>
          </w:p>
        </w:tc>
        <w:tc>
          <w:tcPr>
            <w:tcW w:w="885" w:type="dxa"/>
            <w:tcBorders>
              <w:right w:val="single" w:sz="4" w:space="0" w:color="auto"/>
            </w:tcBorders>
          </w:tcPr>
          <w:p w:rsidR="00967AC8" w:rsidRPr="00F97A2E" w:rsidRDefault="00967AC8" w:rsidP="00967AC8">
            <w:pPr>
              <w:pStyle w:val="NoSpacing"/>
              <w:rPr>
                <w:rFonts w:ascii="Arial" w:hAnsi="Arial" w:cs="Arial"/>
                <w:sz w:val="20"/>
                <w:szCs w:val="20"/>
              </w:rPr>
            </w:pPr>
            <w:r w:rsidRPr="00F97A2E">
              <w:rPr>
                <w:rFonts w:ascii="Arial" w:hAnsi="Arial" w:cs="Arial"/>
                <w:sz w:val="20"/>
                <w:szCs w:val="20"/>
              </w:rPr>
              <w:t>45%</w:t>
            </w:r>
          </w:p>
        </w:tc>
        <w:tc>
          <w:tcPr>
            <w:tcW w:w="951" w:type="dxa"/>
            <w:tcBorders>
              <w:left w:val="single" w:sz="4" w:space="0" w:color="auto"/>
            </w:tcBorders>
          </w:tcPr>
          <w:p w:rsidR="00967AC8" w:rsidRPr="00F97A2E" w:rsidRDefault="00967AC8" w:rsidP="00967AC8">
            <w:pPr>
              <w:pStyle w:val="NoSpacing"/>
              <w:rPr>
                <w:rFonts w:ascii="Arial" w:hAnsi="Arial" w:cs="Arial"/>
                <w:sz w:val="20"/>
                <w:szCs w:val="20"/>
              </w:rPr>
            </w:pPr>
            <w:r w:rsidRPr="00F97A2E">
              <w:rPr>
                <w:rFonts w:ascii="Arial" w:hAnsi="Arial" w:cs="Arial"/>
                <w:sz w:val="20"/>
                <w:szCs w:val="20"/>
              </w:rPr>
              <w:t>46%</w:t>
            </w:r>
          </w:p>
        </w:tc>
        <w:tc>
          <w:tcPr>
            <w:tcW w:w="960" w:type="dxa"/>
            <w:tcBorders>
              <w:right w:val="single" w:sz="4" w:space="0" w:color="auto"/>
            </w:tcBorders>
          </w:tcPr>
          <w:p w:rsidR="00967AC8" w:rsidRPr="00F97A2E" w:rsidRDefault="00967AC8" w:rsidP="00967AC8">
            <w:pPr>
              <w:pStyle w:val="NoSpacing"/>
              <w:rPr>
                <w:rFonts w:ascii="Arial" w:hAnsi="Arial" w:cs="Arial"/>
                <w:sz w:val="20"/>
                <w:szCs w:val="20"/>
              </w:rPr>
            </w:pPr>
            <w:r w:rsidRPr="00F97A2E">
              <w:rPr>
                <w:rFonts w:ascii="Arial" w:hAnsi="Arial" w:cs="Arial"/>
                <w:sz w:val="20"/>
                <w:szCs w:val="20"/>
              </w:rPr>
              <w:t>15%</w:t>
            </w:r>
          </w:p>
        </w:tc>
        <w:tc>
          <w:tcPr>
            <w:tcW w:w="876" w:type="dxa"/>
            <w:tcBorders>
              <w:left w:val="single" w:sz="4" w:space="0" w:color="auto"/>
            </w:tcBorders>
          </w:tcPr>
          <w:p w:rsidR="00967AC8" w:rsidRPr="00F97A2E" w:rsidRDefault="00967AC8" w:rsidP="00967AC8">
            <w:pPr>
              <w:pStyle w:val="NoSpacing"/>
              <w:rPr>
                <w:rFonts w:ascii="Arial" w:hAnsi="Arial" w:cs="Arial"/>
                <w:sz w:val="20"/>
                <w:szCs w:val="20"/>
              </w:rPr>
            </w:pPr>
            <w:r w:rsidRPr="00F97A2E">
              <w:rPr>
                <w:rFonts w:ascii="Arial" w:hAnsi="Arial" w:cs="Arial"/>
                <w:sz w:val="20"/>
                <w:szCs w:val="20"/>
              </w:rPr>
              <w:t>20</w:t>
            </w:r>
          </w:p>
        </w:tc>
        <w:tc>
          <w:tcPr>
            <w:tcW w:w="900" w:type="dxa"/>
            <w:tcBorders>
              <w:right w:val="single" w:sz="4" w:space="0" w:color="auto"/>
            </w:tcBorders>
          </w:tcPr>
          <w:p w:rsidR="00967AC8" w:rsidRPr="00F97A2E" w:rsidRDefault="00967AC8" w:rsidP="00967AC8">
            <w:pPr>
              <w:pStyle w:val="NoSpacing"/>
              <w:rPr>
                <w:rFonts w:ascii="Arial" w:hAnsi="Arial" w:cs="Arial"/>
                <w:sz w:val="20"/>
                <w:szCs w:val="20"/>
              </w:rPr>
            </w:pPr>
            <w:r w:rsidRPr="00F97A2E">
              <w:rPr>
                <w:rFonts w:ascii="Arial" w:hAnsi="Arial" w:cs="Arial"/>
                <w:sz w:val="20"/>
                <w:szCs w:val="20"/>
              </w:rPr>
              <w:t>33%</w:t>
            </w:r>
          </w:p>
        </w:tc>
        <w:tc>
          <w:tcPr>
            <w:tcW w:w="936" w:type="dxa"/>
            <w:tcBorders>
              <w:left w:val="single" w:sz="4" w:space="0" w:color="auto"/>
            </w:tcBorders>
          </w:tcPr>
          <w:p w:rsidR="00967AC8" w:rsidRPr="00F97A2E" w:rsidRDefault="00967AC8" w:rsidP="00967AC8">
            <w:pPr>
              <w:pStyle w:val="NoSpacing"/>
              <w:rPr>
                <w:rFonts w:ascii="Arial" w:hAnsi="Arial" w:cs="Arial"/>
                <w:sz w:val="20"/>
                <w:szCs w:val="20"/>
              </w:rPr>
            </w:pPr>
            <w:r w:rsidRPr="00F97A2E">
              <w:rPr>
                <w:rFonts w:ascii="Arial" w:hAnsi="Arial" w:cs="Arial"/>
                <w:sz w:val="20"/>
                <w:szCs w:val="20"/>
              </w:rPr>
              <w:t>33%</w:t>
            </w:r>
          </w:p>
        </w:tc>
        <w:tc>
          <w:tcPr>
            <w:tcW w:w="810" w:type="dxa"/>
            <w:tcBorders>
              <w:right w:val="single" w:sz="4" w:space="0" w:color="auto"/>
            </w:tcBorders>
          </w:tcPr>
          <w:p w:rsidR="00967AC8" w:rsidRPr="00F97A2E" w:rsidRDefault="00967AC8" w:rsidP="00967AC8">
            <w:pPr>
              <w:pStyle w:val="NoSpacing"/>
              <w:rPr>
                <w:rFonts w:ascii="Arial" w:hAnsi="Arial" w:cs="Arial"/>
                <w:sz w:val="20"/>
                <w:szCs w:val="20"/>
              </w:rPr>
            </w:pPr>
            <w:r w:rsidRPr="00F97A2E">
              <w:rPr>
                <w:rFonts w:ascii="Arial" w:hAnsi="Arial" w:cs="Arial"/>
                <w:sz w:val="20"/>
                <w:szCs w:val="20"/>
              </w:rPr>
              <w:t>13%</w:t>
            </w:r>
          </w:p>
        </w:tc>
        <w:tc>
          <w:tcPr>
            <w:tcW w:w="1026" w:type="dxa"/>
            <w:tcBorders>
              <w:left w:val="single" w:sz="4" w:space="0" w:color="auto"/>
            </w:tcBorders>
          </w:tcPr>
          <w:p w:rsidR="00967AC8" w:rsidRPr="00F97A2E" w:rsidRDefault="00967AC8" w:rsidP="00967AC8">
            <w:pPr>
              <w:pStyle w:val="NoSpacing"/>
              <w:rPr>
                <w:rFonts w:ascii="Arial" w:hAnsi="Arial" w:cs="Arial"/>
                <w:sz w:val="20"/>
                <w:szCs w:val="20"/>
              </w:rPr>
            </w:pPr>
            <w:r w:rsidRPr="00F97A2E">
              <w:rPr>
                <w:rFonts w:ascii="Arial" w:hAnsi="Arial" w:cs="Arial"/>
                <w:sz w:val="20"/>
                <w:szCs w:val="20"/>
              </w:rPr>
              <w:t>15%</w:t>
            </w:r>
          </w:p>
        </w:tc>
        <w:tc>
          <w:tcPr>
            <w:tcW w:w="855" w:type="dxa"/>
            <w:tcBorders>
              <w:right w:val="single" w:sz="4" w:space="0" w:color="auto"/>
            </w:tcBorders>
          </w:tcPr>
          <w:p w:rsidR="00967AC8" w:rsidRPr="00F97A2E" w:rsidRDefault="00967AC8" w:rsidP="00967AC8">
            <w:pPr>
              <w:pStyle w:val="NoSpacing"/>
              <w:rPr>
                <w:rFonts w:ascii="Arial" w:hAnsi="Arial" w:cs="Arial"/>
                <w:sz w:val="20"/>
                <w:szCs w:val="20"/>
              </w:rPr>
            </w:pPr>
            <w:r w:rsidRPr="00F97A2E">
              <w:rPr>
                <w:rFonts w:ascii="Arial" w:hAnsi="Arial" w:cs="Arial"/>
                <w:sz w:val="20"/>
                <w:szCs w:val="20"/>
              </w:rPr>
              <w:t>8%</w:t>
            </w:r>
          </w:p>
        </w:tc>
        <w:tc>
          <w:tcPr>
            <w:tcW w:w="981" w:type="dxa"/>
            <w:tcBorders>
              <w:left w:val="single" w:sz="4" w:space="0" w:color="auto"/>
            </w:tcBorders>
          </w:tcPr>
          <w:p w:rsidR="00967AC8" w:rsidRPr="00F97A2E" w:rsidRDefault="00967AC8" w:rsidP="00967AC8">
            <w:pPr>
              <w:pStyle w:val="NoSpacing"/>
              <w:rPr>
                <w:rFonts w:ascii="Arial" w:hAnsi="Arial" w:cs="Arial"/>
                <w:sz w:val="20"/>
                <w:szCs w:val="20"/>
              </w:rPr>
            </w:pPr>
            <w:r w:rsidRPr="00F97A2E">
              <w:rPr>
                <w:rFonts w:ascii="Arial" w:hAnsi="Arial" w:cs="Arial"/>
                <w:sz w:val="20"/>
                <w:szCs w:val="20"/>
              </w:rPr>
              <w:t>10%</w:t>
            </w:r>
          </w:p>
        </w:tc>
      </w:tr>
      <w:tr w:rsidR="00967AC8" w:rsidRPr="00F97A2E" w:rsidTr="00967AC8">
        <w:tc>
          <w:tcPr>
            <w:tcW w:w="1836" w:type="dxa"/>
          </w:tcPr>
          <w:p w:rsidR="00967AC8" w:rsidRPr="00F97A2E" w:rsidRDefault="00967AC8" w:rsidP="00967AC8">
            <w:pPr>
              <w:pStyle w:val="NoSpacing"/>
              <w:rPr>
                <w:rFonts w:ascii="Arial" w:hAnsi="Arial" w:cs="Arial"/>
                <w:sz w:val="20"/>
                <w:szCs w:val="20"/>
              </w:rPr>
            </w:pPr>
            <w:r w:rsidRPr="00F97A2E">
              <w:rPr>
                <w:rFonts w:ascii="Arial" w:hAnsi="Arial" w:cs="Arial"/>
                <w:sz w:val="20"/>
                <w:szCs w:val="20"/>
              </w:rPr>
              <w:t>2009</w:t>
            </w:r>
          </w:p>
        </w:tc>
        <w:tc>
          <w:tcPr>
            <w:tcW w:w="885" w:type="dxa"/>
            <w:tcBorders>
              <w:right w:val="single" w:sz="4" w:space="0" w:color="auto"/>
            </w:tcBorders>
          </w:tcPr>
          <w:p w:rsidR="00967AC8" w:rsidRPr="00F97A2E" w:rsidRDefault="00967AC8" w:rsidP="00967AC8">
            <w:pPr>
              <w:pStyle w:val="NoSpacing"/>
              <w:rPr>
                <w:rFonts w:ascii="Arial" w:hAnsi="Arial" w:cs="Arial"/>
                <w:sz w:val="20"/>
                <w:szCs w:val="20"/>
              </w:rPr>
            </w:pPr>
            <w:r w:rsidRPr="00F97A2E">
              <w:rPr>
                <w:rFonts w:ascii="Arial" w:hAnsi="Arial" w:cs="Arial"/>
                <w:sz w:val="20"/>
                <w:szCs w:val="20"/>
              </w:rPr>
              <w:t>50%</w:t>
            </w:r>
          </w:p>
        </w:tc>
        <w:tc>
          <w:tcPr>
            <w:tcW w:w="951" w:type="dxa"/>
            <w:tcBorders>
              <w:left w:val="single" w:sz="4" w:space="0" w:color="auto"/>
            </w:tcBorders>
          </w:tcPr>
          <w:p w:rsidR="00967AC8" w:rsidRPr="00F97A2E" w:rsidRDefault="00967AC8" w:rsidP="00967AC8">
            <w:pPr>
              <w:pStyle w:val="NoSpacing"/>
              <w:rPr>
                <w:rFonts w:ascii="Arial" w:hAnsi="Arial" w:cs="Arial"/>
                <w:sz w:val="20"/>
                <w:szCs w:val="20"/>
              </w:rPr>
            </w:pPr>
            <w:r w:rsidRPr="00F97A2E">
              <w:rPr>
                <w:rFonts w:ascii="Arial" w:hAnsi="Arial" w:cs="Arial"/>
                <w:sz w:val="20"/>
                <w:szCs w:val="20"/>
              </w:rPr>
              <w:t>46%</w:t>
            </w:r>
          </w:p>
        </w:tc>
        <w:tc>
          <w:tcPr>
            <w:tcW w:w="960" w:type="dxa"/>
            <w:tcBorders>
              <w:right w:val="single" w:sz="4" w:space="0" w:color="auto"/>
            </w:tcBorders>
          </w:tcPr>
          <w:p w:rsidR="00967AC8" w:rsidRPr="00F97A2E" w:rsidRDefault="00967AC8" w:rsidP="00967AC8">
            <w:pPr>
              <w:pStyle w:val="NoSpacing"/>
              <w:rPr>
                <w:rFonts w:ascii="Arial" w:hAnsi="Arial" w:cs="Arial"/>
                <w:sz w:val="20"/>
                <w:szCs w:val="20"/>
              </w:rPr>
            </w:pPr>
            <w:r w:rsidRPr="00F97A2E">
              <w:rPr>
                <w:rFonts w:ascii="Arial" w:hAnsi="Arial" w:cs="Arial"/>
                <w:sz w:val="20"/>
                <w:szCs w:val="20"/>
              </w:rPr>
              <w:t>24%</w:t>
            </w:r>
          </w:p>
        </w:tc>
        <w:tc>
          <w:tcPr>
            <w:tcW w:w="876" w:type="dxa"/>
            <w:tcBorders>
              <w:left w:val="single" w:sz="4" w:space="0" w:color="auto"/>
            </w:tcBorders>
          </w:tcPr>
          <w:p w:rsidR="00967AC8" w:rsidRPr="00F97A2E" w:rsidRDefault="00967AC8" w:rsidP="00967AC8">
            <w:pPr>
              <w:pStyle w:val="NoSpacing"/>
              <w:rPr>
                <w:rFonts w:ascii="Arial" w:hAnsi="Arial" w:cs="Arial"/>
                <w:sz w:val="20"/>
                <w:szCs w:val="20"/>
              </w:rPr>
            </w:pPr>
            <w:r w:rsidRPr="00F97A2E">
              <w:rPr>
                <w:rFonts w:ascii="Arial" w:hAnsi="Arial" w:cs="Arial"/>
                <w:sz w:val="20"/>
                <w:szCs w:val="20"/>
              </w:rPr>
              <w:t>21</w:t>
            </w:r>
          </w:p>
        </w:tc>
        <w:tc>
          <w:tcPr>
            <w:tcW w:w="900" w:type="dxa"/>
            <w:tcBorders>
              <w:right w:val="single" w:sz="4" w:space="0" w:color="auto"/>
            </w:tcBorders>
          </w:tcPr>
          <w:p w:rsidR="00967AC8" w:rsidRPr="00F97A2E" w:rsidRDefault="00967AC8" w:rsidP="00967AC8">
            <w:pPr>
              <w:pStyle w:val="NoSpacing"/>
              <w:rPr>
                <w:rFonts w:ascii="Arial" w:hAnsi="Arial" w:cs="Arial"/>
                <w:sz w:val="20"/>
                <w:szCs w:val="20"/>
              </w:rPr>
            </w:pPr>
            <w:r w:rsidRPr="00F97A2E">
              <w:rPr>
                <w:rFonts w:ascii="Arial" w:hAnsi="Arial" w:cs="Arial"/>
                <w:sz w:val="20"/>
                <w:szCs w:val="20"/>
              </w:rPr>
              <w:t>36%</w:t>
            </w:r>
          </w:p>
        </w:tc>
        <w:tc>
          <w:tcPr>
            <w:tcW w:w="936" w:type="dxa"/>
            <w:tcBorders>
              <w:left w:val="single" w:sz="4" w:space="0" w:color="auto"/>
            </w:tcBorders>
          </w:tcPr>
          <w:p w:rsidR="00967AC8" w:rsidRPr="00F97A2E" w:rsidRDefault="00967AC8" w:rsidP="00967AC8">
            <w:pPr>
              <w:pStyle w:val="NoSpacing"/>
              <w:rPr>
                <w:rFonts w:ascii="Arial" w:hAnsi="Arial" w:cs="Arial"/>
                <w:sz w:val="20"/>
                <w:szCs w:val="20"/>
              </w:rPr>
            </w:pPr>
            <w:r w:rsidRPr="00F97A2E">
              <w:rPr>
                <w:rFonts w:ascii="Arial" w:hAnsi="Arial" w:cs="Arial"/>
                <w:sz w:val="20"/>
                <w:szCs w:val="20"/>
              </w:rPr>
              <w:t>30%</w:t>
            </w:r>
          </w:p>
        </w:tc>
        <w:tc>
          <w:tcPr>
            <w:tcW w:w="810" w:type="dxa"/>
            <w:tcBorders>
              <w:right w:val="single" w:sz="4" w:space="0" w:color="auto"/>
            </w:tcBorders>
          </w:tcPr>
          <w:p w:rsidR="00967AC8" w:rsidRPr="00F97A2E" w:rsidRDefault="00967AC8" w:rsidP="00967AC8">
            <w:pPr>
              <w:pStyle w:val="NoSpacing"/>
              <w:rPr>
                <w:rFonts w:ascii="Arial" w:hAnsi="Arial" w:cs="Arial"/>
                <w:sz w:val="20"/>
                <w:szCs w:val="20"/>
              </w:rPr>
            </w:pPr>
            <w:r w:rsidRPr="00F97A2E">
              <w:rPr>
                <w:rFonts w:ascii="Arial" w:hAnsi="Arial" w:cs="Arial"/>
                <w:sz w:val="20"/>
                <w:szCs w:val="20"/>
              </w:rPr>
              <w:t>20%</w:t>
            </w:r>
          </w:p>
        </w:tc>
        <w:tc>
          <w:tcPr>
            <w:tcW w:w="1026" w:type="dxa"/>
            <w:tcBorders>
              <w:left w:val="single" w:sz="4" w:space="0" w:color="auto"/>
            </w:tcBorders>
          </w:tcPr>
          <w:p w:rsidR="00967AC8" w:rsidRPr="00F97A2E" w:rsidRDefault="00967AC8" w:rsidP="00967AC8">
            <w:pPr>
              <w:pStyle w:val="NoSpacing"/>
              <w:rPr>
                <w:rFonts w:ascii="Arial" w:hAnsi="Arial" w:cs="Arial"/>
                <w:sz w:val="20"/>
                <w:szCs w:val="20"/>
              </w:rPr>
            </w:pPr>
            <w:r w:rsidRPr="00F97A2E">
              <w:rPr>
                <w:rFonts w:ascii="Arial" w:hAnsi="Arial" w:cs="Arial"/>
                <w:sz w:val="20"/>
                <w:szCs w:val="20"/>
              </w:rPr>
              <w:t>16</w:t>
            </w:r>
          </w:p>
        </w:tc>
        <w:tc>
          <w:tcPr>
            <w:tcW w:w="855" w:type="dxa"/>
            <w:tcBorders>
              <w:right w:val="single" w:sz="4" w:space="0" w:color="auto"/>
            </w:tcBorders>
          </w:tcPr>
          <w:p w:rsidR="00967AC8" w:rsidRPr="00F97A2E" w:rsidRDefault="00967AC8" w:rsidP="00967AC8">
            <w:pPr>
              <w:pStyle w:val="NoSpacing"/>
              <w:rPr>
                <w:rFonts w:ascii="Arial" w:hAnsi="Arial" w:cs="Arial"/>
                <w:sz w:val="20"/>
                <w:szCs w:val="20"/>
              </w:rPr>
            </w:pPr>
            <w:r w:rsidRPr="00F97A2E">
              <w:rPr>
                <w:rFonts w:ascii="Arial" w:hAnsi="Arial" w:cs="Arial"/>
                <w:sz w:val="20"/>
                <w:szCs w:val="20"/>
              </w:rPr>
              <w:t>15%</w:t>
            </w:r>
          </w:p>
        </w:tc>
        <w:tc>
          <w:tcPr>
            <w:tcW w:w="981" w:type="dxa"/>
            <w:tcBorders>
              <w:left w:val="single" w:sz="4" w:space="0" w:color="auto"/>
            </w:tcBorders>
          </w:tcPr>
          <w:p w:rsidR="00967AC8" w:rsidRPr="00F97A2E" w:rsidRDefault="00967AC8" w:rsidP="00967AC8">
            <w:pPr>
              <w:pStyle w:val="NoSpacing"/>
              <w:rPr>
                <w:rFonts w:ascii="Arial" w:hAnsi="Arial" w:cs="Arial"/>
                <w:sz w:val="20"/>
                <w:szCs w:val="20"/>
              </w:rPr>
            </w:pPr>
            <w:r w:rsidRPr="00F97A2E">
              <w:rPr>
                <w:rFonts w:ascii="Arial" w:hAnsi="Arial" w:cs="Arial"/>
                <w:sz w:val="20"/>
                <w:szCs w:val="20"/>
              </w:rPr>
              <w:t>11%</w:t>
            </w:r>
          </w:p>
        </w:tc>
      </w:tr>
      <w:tr w:rsidR="00967AC8" w:rsidRPr="00F97A2E" w:rsidTr="00967AC8">
        <w:tc>
          <w:tcPr>
            <w:tcW w:w="1836" w:type="dxa"/>
          </w:tcPr>
          <w:p w:rsidR="00967AC8" w:rsidRPr="00F97A2E" w:rsidRDefault="00967AC8" w:rsidP="00967AC8">
            <w:pPr>
              <w:pStyle w:val="NoSpacing"/>
              <w:rPr>
                <w:rFonts w:ascii="Arial" w:hAnsi="Arial" w:cs="Arial"/>
                <w:sz w:val="20"/>
                <w:szCs w:val="20"/>
              </w:rPr>
            </w:pPr>
            <w:r w:rsidRPr="00F97A2E">
              <w:rPr>
                <w:rFonts w:ascii="Arial" w:hAnsi="Arial" w:cs="Arial"/>
                <w:sz w:val="20"/>
                <w:szCs w:val="20"/>
              </w:rPr>
              <w:lastRenderedPageBreak/>
              <w:t>2010</w:t>
            </w:r>
          </w:p>
        </w:tc>
        <w:tc>
          <w:tcPr>
            <w:tcW w:w="885" w:type="dxa"/>
            <w:tcBorders>
              <w:right w:val="single" w:sz="4" w:space="0" w:color="auto"/>
            </w:tcBorders>
          </w:tcPr>
          <w:p w:rsidR="00967AC8" w:rsidRPr="00F97A2E" w:rsidRDefault="00967AC8" w:rsidP="00967AC8">
            <w:pPr>
              <w:pStyle w:val="NoSpacing"/>
              <w:rPr>
                <w:rFonts w:ascii="Arial" w:hAnsi="Arial" w:cs="Arial"/>
                <w:sz w:val="20"/>
                <w:szCs w:val="20"/>
              </w:rPr>
            </w:pPr>
            <w:r w:rsidRPr="00F97A2E">
              <w:rPr>
                <w:rFonts w:ascii="Arial" w:hAnsi="Arial" w:cs="Arial"/>
                <w:sz w:val="20"/>
                <w:szCs w:val="20"/>
              </w:rPr>
              <w:t>52%</w:t>
            </w:r>
          </w:p>
        </w:tc>
        <w:tc>
          <w:tcPr>
            <w:tcW w:w="951" w:type="dxa"/>
            <w:tcBorders>
              <w:left w:val="single" w:sz="4" w:space="0" w:color="auto"/>
            </w:tcBorders>
          </w:tcPr>
          <w:p w:rsidR="00967AC8" w:rsidRPr="00F97A2E" w:rsidRDefault="00967AC8" w:rsidP="00967AC8">
            <w:pPr>
              <w:pStyle w:val="NoSpacing"/>
              <w:rPr>
                <w:rFonts w:ascii="Arial" w:hAnsi="Arial" w:cs="Arial"/>
                <w:sz w:val="20"/>
                <w:szCs w:val="20"/>
              </w:rPr>
            </w:pPr>
            <w:r w:rsidRPr="00F97A2E">
              <w:rPr>
                <w:rFonts w:ascii="Arial" w:hAnsi="Arial" w:cs="Arial"/>
                <w:sz w:val="20"/>
                <w:szCs w:val="20"/>
              </w:rPr>
              <w:t>49%</w:t>
            </w:r>
          </w:p>
        </w:tc>
        <w:tc>
          <w:tcPr>
            <w:tcW w:w="960" w:type="dxa"/>
            <w:tcBorders>
              <w:right w:val="single" w:sz="4" w:space="0" w:color="auto"/>
            </w:tcBorders>
          </w:tcPr>
          <w:p w:rsidR="00967AC8" w:rsidRPr="00F97A2E" w:rsidRDefault="00967AC8" w:rsidP="00967AC8">
            <w:pPr>
              <w:pStyle w:val="NoSpacing"/>
              <w:rPr>
                <w:rFonts w:ascii="Arial" w:hAnsi="Arial" w:cs="Arial"/>
                <w:sz w:val="20"/>
                <w:szCs w:val="20"/>
              </w:rPr>
            </w:pPr>
            <w:r w:rsidRPr="00F97A2E">
              <w:rPr>
                <w:rFonts w:ascii="Arial" w:hAnsi="Arial" w:cs="Arial"/>
                <w:sz w:val="20"/>
                <w:szCs w:val="20"/>
              </w:rPr>
              <w:t>20%</w:t>
            </w:r>
          </w:p>
        </w:tc>
        <w:tc>
          <w:tcPr>
            <w:tcW w:w="876" w:type="dxa"/>
            <w:tcBorders>
              <w:left w:val="single" w:sz="4" w:space="0" w:color="auto"/>
            </w:tcBorders>
          </w:tcPr>
          <w:p w:rsidR="00967AC8" w:rsidRPr="00F97A2E" w:rsidRDefault="00967AC8" w:rsidP="00967AC8">
            <w:pPr>
              <w:pStyle w:val="NoSpacing"/>
              <w:rPr>
                <w:rFonts w:ascii="Arial" w:hAnsi="Arial" w:cs="Arial"/>
                <w:sz w:val="20"/>
                <w:szCs w:val="20"/>
              </w:rPr>
            </w:pPr>
            <w:r w:rsidRPr="00F97A2E">
              <w:rPr>
                <w:rFonts w:ascii="Arial" w:hAnsi="Arial" w:cs="Arial"/>
                <w:sz w:val="20"/>
                <w:szCs w:val="20"/>
              </w:rPr>
              <w:t>22</w:t>
            </w:r>
          </w:p>
        </w:tc>
        <w:tc>
          <w:tcPr>
            <w:tcW w:w="900" w:type="dxa"/>
            <w:tcBorders>
              <w:right w:val="single" w:sz="4" w:space="0" w:color="auto"/>
            </w:tcBorders>
          </w:tcPr>
          <w:p w:rsidR="00967AC8" w:rsidRPr="00F97A2E" w:rsidRDefault="00967AC8" w:rsidP="00967AC8">
            <w:pPr>
              <w:pStyle w:val="NoSpacing"/>
              <w:rPr>
                <w:rFonts w:ascii="Arial" w:hAnsi="Arial" w:cs="Arial"/>
                <w:sz w:val="20"/>
                <w:szCs w:val="20"/>
              </w:rPr>
            </w:pPr>
            <w:r w:rsidRPr="00F97A2E">
              <w:rPr>
                <w:rFonts w:ascii="Arial" w:hAnsi="Arial" w:cs="Arial"/>
                <w:sz w:val="20"/>
                <w:szCs w:val="20"/>
              </w:rPr>
              <w:t>37%</w:t>
            </w:r>
          </w:p>
        </w:tc>
        <w:tc>
          <w:tcPr>
            <w:tcW w:w="936" w:type="dxa"/>
            <w:tcBorders>
              <w:left w:val="single" w:sz="4" w:space="0" w:color="auto"/>
            </w:tcBorders>
          </w:tcPr>
          <w:p w:rsidR="00967AC8" w:rsidRPr="00F97A2E" w:rsidRDefault="00967AC8" w:rsidP="00967AC8">
            <w:pPr>
              <w:pStyle w:val="NoSpacing"/>
              <w:rPr>
                <w:rFonts w:ascii="Arial" w:hAnsi="Arial" w:cs="Arial"/>
                <w:sz w:val="20"/>
                <w:szCs w:val="20"/>
              </w:rPr>
            </w:pPr>
            <w:r w:rsidRPr="00F97A2E">
              <w:rPr>
                <w:rFonts w:ascii="Arial" w:hAnsi="Arial" w:cs="Arial"/>
                <w:sz w:val="20"/>
                <w:szCs w:val="20"/>
              </w:rPr>
              <w:t>35%</w:t>
            </w:r>
          </w:p>
        </w:tc>
        <w:tc>
          <w:tcPr>
            <w:tcW w:w="810" w:type="dxa"/>
            <w:tcBorders>
              <w:right w:val="single" w:sz="4" w:space="0" w:color="auto"/>
            </w:tcBorders>
          </w:tcPr>
          <w:p w:rsidR="00967AC8" w:rsidRPr="00F97A2E" w:rsidRDefault="00967AC8" w:rsidP="00967AC8">
            <w:pPr>
              <w:pStyle w:val="NoSpacing"/>
              <w:rPr>
                <w:rFonts w:ascii="Arial" w:hAnsi="Arial" w:cs="Arial"/>
                <w:sz w:val="20"/>
                <w:szCs w:val="20"/>
              </w:rPr>
            </w:pPr>
            <w:r w:rsidRPr="00F97A2E">
              <w:rPr>
                <w:rFonts w:ascii="Arial" w:hAnsi="Arial" w:cs="Arial"/>
                <w:sz w:val="20"/>
                <w:szCs w:val="20"/>
              </w:rPr>
              <w:t>14%</w:t>
            </w:r>
          </w:p>
        </w:tc>
        <w:tc>
          <w:tcPr>
            <w:tcW w:w="1026" w:type="dxa"/>
            <w:tcBorders>
              <w:left w:val="single" w:sz="4" w:space="0" w:color="auto"/>
            </w:tcBorders>
          </w:tcPr>
          <w:p w:rsidR="00967AC8" w:rsidRPr="00F97A2E" w:rsidRDefault="00967AC8" w:rsidP="00967AC8">
            <w:pPr>
              <w:pStyle w:val="NoSpacing"/>
              <w:rPr>
                <w:rFonts w:ascii="Arial" w:hAnsi="Arial" w:cs="Arial"/>
                <w:sz w:val="20"/>
                <w:szCs w:val="20"/>
              </w:rPr>
            </w:pPr>
            <w:r w:rsidRPr="00F97A2E">
              <w:rPr>
                <w:rFonts w:ascii="Arial" w:hAnsi="Arial" w:cs="Arial"/>
                <w:sz w:val="20"/>
                <w:szCs w:val="20"/>
              </w:rPr>
              <w:t>15%</w:t>
            </w:r>
          </w:p>
        </w:tc>
        <w:tc>
          <w:tcPr>
            <w:tcW w:w="855" w:type="dxa"/>
            <w:tcBorders>
              <w:right w:val="single" w:sz="4" w:space="0" w:color="auto"/>
            </w:tcBorders>
          </w:tcPr>
          <w:p w:rsidR="00967AC8" w:rsidRPr="00F97A2E" w:rsidRDefault="00967AC8" w:rsidP="00967AC8">
            <w:pPr>
              <w:pStyle w:val="NoSpacing"/>
              <w:rPr>
                <w:rFonts w:ascii="Arial" w:hAnsi="Arial" w:cs="Arial"/>
                <w:sz w:val="20"/>
                <w:szCs w:val="20"/>
              </w:rPr>
            </w:pPr>
            <w:r w:rsidRPr="00F97A2E">
              <w:rPr>
                <w:rFonts w:ascii="Arial" w:hAnsi="Arial" w:cs="Arial"/>
                <w:sz w:val="20"/>
                <w:szCs w:val="20"/>
              </w:rPr>
              <w:t>11%</w:t>
            </w:r>
          </w:p>
        </w:tc>
        <w:tc>
          <w:tcPr>
            <w:tcW w:w="981" w:type="dxa"/>
            <w:tcBorders>
              <w:left w:val="single" w:sz="4" w:space="0" w:color="auto"/>
            </w:tcBorders>
          </w:tcPr>
          <w:p w:rsidR="00967AC8" w:rsidRPr="00F97A2E" w:rsidRDefault="00967AC8" w:rsidP="00967AC8">
            <w:pPr>
              <w:pStyle w:val="NoSpacing"/>
              <w:rPr>
                <w:rFonts w:ascii="Arial" w:hAnsi="Arial" w:cs="Arial"/>
                <w:sz w:val="20"/>
                <w:szCs w:val="20"/>
              </w:rPr>
            </w:pPr>
            <w:r w:rsidRPr="00F97A2E">
              <w:rPr>
                <w:rFonts w:ascii="Arial" w:hAnsi="Arial" w:cs="Arial"/>
                <w:sz w:val="20"/>
                <w:szCs w:val="20"/>
              </w:rPr>
              <w:t>11%</w:t>
            </w:r>
          </w:p>
        </w:tc>
      </w:tr>
    </w:tbl>
    <w:p w:rsidR="00F5607B" w:rsidRPr="00F97A2E" w:rsidRDefault="007B07EC" w:rsidP="00F5607B">
      <w:pPr>
        <w:pStyle w:val="NoSpacing"/>
        <w:spacing w:line="480" w:lineRule="auto"/>
        <w:rPr>
          <w:rFonts w:ascii="Arial" w:hAnsi="Arial" w:cs="Arial"/>
          <w:sz w:val="24"/>
          <w:szCs w:val="24"/>
        </w:rPr>
      </w:pPr>
      <w:r>
        <w:rPr>
          <w:rFonts w:ascii="Arial" w:hAnsi="Arial" w:cs="Arial"/>
          <w:sz w:val="24"/>
          <w:szCs w:val="24"/>
        </w:rPr>
        <w:t xml:space="preserve"> </w:t>
      </w:r>
      <w:r w:rsidR="00F5607B" w:rsidRPr="00F97A2E">
        <w:rPr>
          <w:rFonts w:ascii="Arial" w:hAnsi="Arial" w:cs="Arial"/>
          <w:sz w:val="24"/>
          <w:szCs w:val="24"/>
        </w:rPr>
        <w:t xml:space="preserve">The </w:t>
      </w:r>
      <w:r w:rsidR="008E7226" w:rsidRPr="00F97A2E">
        <w:rPr>
          <w:rFonts w:ascii="Arial" w:hAnsi="Arial" w:cs="Arial"/>
          <w:sz w:val="24"/>
          <w:szCs w:val="24"/>
        </w:rPr>
        <w:t>high school attendance</w:t>
      </w:r>
      <w:r w:rsidR="00F5607B" w:rsidRPr="00F97A2E">
        <w:rPr>
          <w:rFonts w:ascii="Arial" w:hAnsi="Arial" w:cs="Arial"/>
          <w:sz w:val="24"/>
          <w:szCs w:val="24"/>
        </w:rPr>
        <w:t xml:space="preserve"> goal is 9</w:t>
      </w:r>
      <w:r w:rsidR="008E7226" w:rsidRPr="00F97A2E">
        <w:rPr>
          <w:rFonts w:ascii="Arial" w:hAnsi="Arial" w:cs="Arial"/>
          <w:sz w:val="24"/>
          <w:szCs w:val="24"/>
        </w:rPr>
        <w:t>6</w:t>
      </w:r>
      <w:r w:rsidR="00F5607B" w:rsidRPr="00F97A2E">
        <w:rPr>
          <w:rFonts w:ascii="Arial" w:hAnsi="Arial" w:cs="Arial"/>
          <w:sz w:val="24"/>
          <w:szCs w:val="24"/>
        </w:rPr>
        <w:t>% and</w:t>
      </w:r>
      <w:r w:rsidR="008E7226" w:rsidRPr="00F97A2E">
        <w:rPr>
          <w:rFonts w:ascii="Arial" w:hAnsi="Arial" w:cs="Arial"/>
          <w:sz w:val="24"/>
          <w:szCs w:val="24"/>
        </w:rPr>
        <w:t xml:space="preserve"> </w:t>
      </w:r>
      <w:r w:rsidR="00F5607B" w:rsidRPr="00F97A2E">
        <w:rPr>
          <w:rFonts w:ascii="Arial" w:hAnsi="Arial" w:cs="Arial"/>
          <w:sz w:val="24"/>
          <w:szCs w:val="24"/>
        </w:rPr>
        <w:t xml:space="preserve">attendance will </w:t>
      </w:r>
      <w:r w:rsidR="008E7226" w:rsidRPr="00F97A2E">
        <w:rPr>
          <w:rFonts w:ascii="Arial" w:hAnsi="Arial" w:cs="Arial"/>
          <w:sz w:val="24"/>
          <w:szCs w:val="24"/>
        </w:rPr>
        <w:t>improve</w:t>
      </w:r>
      <w:r w:rsidR="00F5607B" w:rsidRPr="00F97A2E">
        <w:rPr>
          <w:rFonts w:ascii="Arial" w:hAnsi="Arial" w:cs="Arial"/>
          <w:sz w:val="24"/>
          <w:szCs w:val="24"/>
        </w:rPr>
        <w:t xml:space="preserve"> </w:t>
      </w:r>
      <w:r w:rsidR="008E7226" w:rsidRPr="00F97A2E">
        <w:rPr>
          <w:rFonts w:ascii="Arial" w:hAnsi="Arial" w:cs="Arial"/>
          <w:sz w:val="24"/>
          <w:szCs w:val="24"/>
        </w:rPr>
        <w:t>a</w:t>
      </w:r>
      <w:r w:rsidR="00F5607B" w:rsidRPr="00F97A2E">
        <w:rPr>
          <w:rFonts w:ascii="Arial" w:hAnsi="Arial" w:cs="Arial"/>
          <w:sz w:val="24"/>
          <w:szCs w:val="24"/>
        </w:rPr>
        <w:t xml:space="preserve">s students have </w:t>
      </w:r>
      <w:r w:rsidR="008E7226" w:rsidRPr="00F97A2E">
        <w:rPr>
          <w:rFonts w:ascii="Arial" w:hAnsi="Arial" w:cs="Arial"/>
          <w:sz w:val="24"/>
          <w:szCs w:val="24"/>
        </w:rPr>
        <w:t xml:space="preserve">access to </w:t>
      </w:r>
      <w:r w:rsidR="00F5607B" w:rsidRPr="00F97A2E">
        <w:rPr>
          <w:rFonts w:ascii="Arial" w:hAnsi="Arial" w:cs="Arial"/>
          <w:sz w:val="24"/>
          <w:szCs w:val="24"/>
        </w:rPr>
        <w:t>the additional assistance they want and need</w:t>
      </w:r>
      <w:r>
        <w:rPr>
          <w:rFonts w:ascii="Arial" w:hAnsi="Arial" w:cs="Arial"/>
          <w:sz w:val="24"/>
          <w:szCs w:val="24"/>
        </w:rPr>
        <w:t xml:space="preserve">. </w:t>
      </w:r>
      <w:r w:rsidR="00F5607B" w:rsidRPr="00F97A2E">
        <w:rPr>
          <w:rFonts w:ascii="Arial" w:hAnsi="Arial" w:cs="Arial"/>
          <w:sz w:val="24"/>
          <w:szCs w:val="24"/>
        </w:rPr>
        <w:t>Having after school activities they want to participate in can also be a “drawing card” for getting them to school</w:t>
      </w:r>
      <w:r>
        <w:rPr>
          <w:rFonts w:ascii="Arial" w:hAnsi="Arial" w:cs="Arial"/>
          <w:sz w:val="24"/>
          <w:szCs w:val="24"/>
        </w:rPr>
        <w:t xml:space="preserve">. </w:t>
      </w:r>
      <w:r w:rsidR="00F5607B" w:rsidRPr="00F97A2E">
        <w:rPr>
          <w:rFonts w:ascii="Arial" w:hAnsi="Arial" w:cs="Arial"/>
          <w:sz w:val="24"/>
          <w:szCs w:val="24"/>
        </w:rPr>
        <w:t xml:space="preserve"> Staff interactions with students after school can foster better relationships and </w:t>
      </w:r>
      <w:r w:rsidR="008E7226" w:rsidRPr="00F97A2E">
        <w:rPr>
          <w:rFonts w:ascii="Arial" w:hAnsi="Arial" w:cs="Arial"/>
          <w:sz w:val="24"/>
          <w:szCs w:val="24"/>
        </w:rPr>
        <w:t>will help</w:t>
      </w:r>
      <w:r w:rsidR="00F5607B" w:rsidRPr="00F97A2E">
        <w:rPr>
          <w:rFonts w:ascii="Arial" w:hAnsi="Arial" w:cs="Arial"/>
          <w:sz w:val="24"/>
          <w:szCs w:val="24"/>
        </w:rPr>
        <w:t xml:space="preserve"> overcome negative feelings about school</w:t>
      </w:r>
      <w:r>
        <w:rPr>
          <w:rFonts w:ascii="Arial" w:hAnsi="Arial" w:cs="Arial"/>
          <w:sz w:val="24"/>
          <w:szCs w:val="24"/>
        </w:rPr>
        <w:t xml:space="preserve">. </w:t>
      </w:r>
      <w:r w:rsidR="008E7226" w:rsidRPr="00F97A2E">
        <w:rPr>
          <w:rFonts w:ascii="Arial" w:hAnsi="Arial" w:cs="Arial"/>
          <w:sz w:val="24"/>
          <w:szCs w:val="24"/>
        </w:rPr>
        <w:t>B</w:t>
      </w:r>
      <w:r w:rsidR="00F5607B" w:rsidRPr="00F97A2E">
        <w:rPr>
          <w:rFonts w:ascii="Arial" w:hAnsi="Arial" w:cs="Arial"/>
          <w:sz w:val="24"/>
          <w:szCs w:val="24"/>
        </w:rPr>
        <w:t>etter attendance will contribute to better success in the classroom as they can be active learners rather than just making up paperwork they may or may not understand</w:t>
      </w:r>
      <w:r>
        <w:rPr>
          <w:rFonts w:ascii="Arial" w:hAnsi="Arial" w:cs="Arial"/>
          <w:sz w:val="24"/>
          <w:szCs w:val="24"/>
        </w:rPr>
        <w:t xml:space="preserve">. </w:t>
      </w:r>
      <w:r w:rsidR="00F5607B" w:rsidRPr="00F97A2E">
        <w:rPr>
          <w:rFonts w:ascii="Arial" w:hAnsi="Arial" w:cs="Arial"/>
          <w:sz w:val="24"/>
          <w:szCs w:val="24"/>
        </w:rPr>
        <w:t xml:space="preserve"> As students see the school making efforts to help them be involved in activities of interest to them and to be more successful in their school work, a better school culture will emerge</w:t>
      </w:r>
      <w:r>
        <w:rPr>
          <w:rFonts w:ascii="Arial" w:hAnsi="Arial" w:cs="Arial"/>
          <w:sz w:val="24"/>
          <w:szCs w:val="24"/>
        </w:rPr>
        <w:t xml:space="preserve">. </w:t>
      </w:r>
    </w:p>
    <w:p w:rsidR="00B3551E" w:rsidRPr="00F97A2E" w:rsidRDefault="00B3551E" w:rsidP="00F5607B">
      <w:pPr>
        <w:pStyle w:val="NoSpacing"/>
        <w:spacing w:line="480" w:lineRule="auto"/>
        <w:rPr>
          <w:rFonts w:ascii="Arial" w:hAnsi="Arial" w:cs="Arial"/>
          <w:sz w:val="24"/>
          <w:szCs w:val="24"/>
        </w:rPr>
      </w:pPr>
      <w:r w:rsidRPr="00F97A2E">
        <w:rPr>
          <w:rFonts w:ascii="Arial" w:hAnsi="Arial" w:cs="Arial"/>
          <w:sz w:val="24"/>
          <w:szCs w:val="24"/>
        </w:rPr>
        <w:tab/>
        <w:t>A recent survey conducted by the Youth Resource Center identified students who were willing to attend reading and math tutoring or who have an interest in participating in other intramural and recreational activities after school</w:t>
      </w:r>
      <w:r w:rsidR="007B07EC">
        <w:rPr>
          <w:rFonts w:ascii="Arial" w:hAnsi="Arial" w:cs="Arial"/>
          <w:sz w:val="24"/>
          <w:szCs w:val="24"/>
        </w:rPr>
        <w:t xml:space="preserve">. </w:t>
      </w:r>
      <w:r w:rsidRPr="00F97A2E">
        <w:rPr>
          <w:rFonts w:ascii="Arial" w:hAnsi="Arial" w:cs="Arial"/>
          <w:sz w:val="24"/>
          <w:szCs w:val="24"/>
        </w:rPr>
        <w:t>The 21</w:t>
      </w:r>
      <w:r w:rsidRPr="00F97A2E">
        <w:rPr>
          <w:rFonts w:ascii="Arial" w:hAnsi="Arial" w:cs="Arial"/>
          <w:sz w:val="24"/>
          <w:szCs w:val="24"/>
          <w:vertAlign w:val="superscript"/>
        </w:rPr>
        <w:t>st</w:t>
      </w:r>
      <w:r w:rsidRPr="00F97A2E">
        <w:rPr>
          <w:rFonts w:ascii="Arial" w:hAnsi="Arial" w:cs="Arial"/>
          <w:sz w:val="24"/>
          <w:szCs w:val="24"/>
        </w:rPr>
        <w:t xml:space="preserve"> CCLC funded  </w:t>
      </w:r>
      <w:r w:rsidRPr="00F97A2E">
        <w:rPr>
          <w:rFonts w:ascii="Arial" w:hAnsi="Arial" w:cs="Arial"/>
          <w:i/>
          <w:sz w:val="24"/>
          <w:szCs w:val="24"/>
          <w:u w:val="single"/>
        </w:rPr>
        <w:t>“CHEERS”</w:t>
      </w:r>
      <w:r w:rsidRPr="00F97A2E">
        <w:rPr>
          <w:rFonts w:ascii="Arial" w:hAnsi="Arial" w:cs="Arial"/>
          <w:sz w:val="24"/>
          <w:szCs w:val="24"/>
        </w:rPr>
        <w:t xml:space="preserve"> program will be open to students needing tutoring in the areas of reading and math</w:t>
      </w:r>
      <w:r w:rsidR="007B07EC">
        <w:rPr>
          <w:rFonts w:ascii="Arial" w:hAnsi="Arial" w:cs="Arial"/>
          <w:sz w:val="24"/>
          <w:szCs w:val="24"/>
        </w:rPr>
        <w:t xml:space="preserve">. </w:t>
      </w:r>
      <w:r w:rsidRPr="00F97A2E">
        <w:rPr>
          <w:rFonts w:ascii="Arial" w:hAnsi="Arial" w:cs="Arial"/>
          <w:sz w:val="24"/>
          <w:szCs w:val="24"/>
        </w:rPr>
        <w:t xml:space="preserve"> 239 students indicated they would be willing to stay after school for an hour of tutoring in math, 31 students indicated they would stay for reading tutoring and another 111 students indicated they would stay for both reading and math if offered</w:t>
      </w:r>
      <w:r w:rsidR="007B07EC">
        <w:rPr>
          <w:rFonts w:ascii="Arial" w:hAnsi="Arial" w:cs="Arial"/>
          <w:sz w:val="24"/>
          <w:szCs w:val="24"/>
        </w:rPr>
        <w:t xml:space="preserve">. </w:t>
      </w:r>
      <w:r w:rsidRPr="00F97A2E">
        <w:rPr>
          <w:rFonts w:ascii="Arial" w:hAnsi="Arial" w:cs="Arial"/>
          <w:sz w:val="24"/>
          <w:szCs w:val="24"/>
        </w:rPr>
        <w:t xml:space="preserve"> 381 students (32%) of the 1185 students responding to the survey wanted tutoring with an additional 622 students (52%) indicating they would like to participate in some type of after-school enrichment or recreational activity if offered</w:t>
      </w:r>
      <w:r w:rsidR="007B07EC">
        <w:rPr>
          <w:rFonts w:ascii="Arial" w:hAnsi="Arial" w:cs="Arial"/>
          <w:sz w:val="24"/>
          <w:szCs w:val="24"/>
        </w:rPr>
        <w:t xml:space="preserve">. </w:t>
      </w:r>
      <w:r w:rsidRPr="00F97A2E">
        <w:rPr>
          <w:rFonts w:ascii="Arial" w:hAnsi="Arial" w:cs="Arial"/>
          <w:sz w:val="24"/>
          <w:szCs w:val="24"/>
        </w:rPr>
        <w:t>Only 182 students (15%) indicated they were not interested in participating with the 21</w:t>
      </w:r>
      <w:r w:rsidRPr="00F97A2E">
        <w:rPr>
          <w:rFonts w:ascii="Arial" w:hAnsi="Arial" w:cs="Arial"/>
          <w:sz w:val="24"/>
          <w:szCs w:val="24"/>
          <w:vertAlign w:val="superscript"/>
        </w:rPr>
        <w:t>st</w:t>
      </w:r>
      <w:r w:rsidRPr="00F97A2E">
        <w:rPr>
          <w:rFonts w:ascii="Arial" w:hAnsi="Arial" w:cs="Arial"/>
          <w:sz w:val="24"/>
          <w:szCs w:val="24"/>
        </w:rPr>
        <w:t xml:space="preserve"> Century Community Learning Center proposed activities</w:t>
      </w:r>
      <w:r w:rsidR="007B07EC">
        <w:rPr>
          <w:rFonts w:ascii="Arial" w:hAnsi="Arial" w:cs="Arial"/>
          <w:sz w:val="24"/>
          <w:szCs w:val="24"/>
        </w:rPr>
        <w:t xml:space="preserve">. </w:t>
      </w:r>
      <w:r w:rsidRPr="00F97A2E">
        <w:rPr>
          <w:rFonts w:ascii="Arial" w:hAnsi="Arial" w:cs="Arial"/>
          <w:sz w:val="24"/>
          <w:szCs w:val="24"/>
        </w:rPr>
        <w:t xml:space="preserve">   The student response was overwhelmingly positive and the school and district leadership are committed to providing a quality program to engage students in positive after-school activities which have not been possible in the past</w:t>
      </w:r>
      <w:r w:rsidR="007B07EC">
        <w:rPr>
          <w:rFonts w:ascii="Arial" w:hAnsi="Arial" w:cs="Arial"/>
          <w:sz w:val="24"/>
          <w:szCs w:val="24"/>
        </w:rPr>
        <w:t xml:space="preserve">. </w:t>
      </w:r>
      <w:r w:rsidRPr="00F97A2E">
        <w:rPr>
          <w:rFonts w:ascii="Arial" w:hAnsi="Arial" w:cs="Arial"/>
          <w:sz w:val="24"/>
          <w:szCs w:val="24"/>
        </w:rPr>
        <w:t xml:space="preserve"> Since the high school serves the entire county, many students have not been able to access any after school activity due to transportation barriers</w:t>
      </w:r>
      <w:r w:rsidR="007B07EC">
        <w:rPr>
          <w:rFonts w:ascii="Arial" w:hAnsi="Arial" w:cs="Arial"/>
          <w:sz w:val="24"/>
          <w:szCs w:val="24"/>
        </w:rPr>
        <w:t xml:space="preserve">. </w:t>
      </w:r>
      <w:r w:rsidRPr="00F97A2E">
        <w:rPr>
          <w:rFonts w:ascii="Arial" w:hAnsi="Arial" w:cs="Arial"/>
          <w:sz w:val="24"/>
          <w:szCs w:val="24"/>
        </w:rPr>
        <w:t xml:space="preserve">  </w:t>
      </w:r>
      <w:r w:rsidRPr="00F97A2E">
        <w:rPr>
          <w:rFonts w:ascii="Arial" w:hAnsi="Arial" w:cs="Arial"/>
          <w:sz w:val="24"/>
          <w:szCs w:val="24"/>
        </w:rPr>
        <w:lastRenderedPageBreak/>
        <w:t>The opportunity of transportation to their elementary feeder school sites after tutoring and other activities was one of the major reasons contributing to student willingness to stay after school</w:t>
      </w:r>
      <w:r w:rsidR="007B07EC">
        <w:rPr>
          <w:rFonts w:ascii="Arial" w:hAnsi="Arial" w:cs="Arial"/>
          <w:sz w:val="24"/>
          <w:szCs w:val="24"/>
        </w:rPr>
        <w:t xml:space="preserve">. </w:t>
      </w:r>
      <w:r w:rsidRPr="00F97A2E">
        <w:rPr>
          <w:rFonts w:ascii="Arial" w:hAnsi="Arial" w:cs="Arial"/>
          <w:sz w:val="24"/>
          <w:szCs w:val="24"/>
        </w:rPr>
        <w:t xml:space="preserve">   Another positive response</w:t>
      </w:r>
      <w:r w:rsidR="007B07EC">
        <w:rPr>
          <w:rFonts w:ascii="Arial" w:hAnsi="Arial" w:cs="Arial"/>
          <w:sz w:val="24"/>
          <w:szCs w:val="24"/>
        </w:rPr>
        <w:t xml:space="preserve"> was t</w:t>
      </w:r>
      <w:r w:rsidRPr="00F97A2E">
        <w:rPr>
          <w:rFonts w:ascii="Arial" w:hAnsi="Arial" w:cs="Arial"/>
          <w:sz w:val="24"/>
          <w:szCs w:val="24"/>
        </w:rPr>
        <w:t>he willingness of the High School staff to assist with the implementation of programs for students</w:t>
      </w:r>
      <w:r w:rsidR="007B07EC">
        <w:rPr>
          <w:rFonts w:ascii="Arial" w:hAnsi="Arial" w:cs="Arial"/>
          <w:sz w:val="24"/>
          <w:szCs w:val="24"/>
        </w:rPr>
        <w:t xml:space="preserve">. </w:t>
      </w:r>
      <w:r w:rsidRPr="00F97A2E">
        <w:rPr>
          <w:rFonts w:ascii="Arial" w:hAnsi="Arial" w:cs="Arial"/>
          <w:sz w:val="24"/>
          <w:szCs w:val="24"/>
        </w:rPr>
        <w:t xml:space="preserve">  19 teachers indicated a willingness to stay and tutor math, 16 teachers indicated a willingness to tutor reading and 59 teachers and staff indicated a willingness to offer their talents and expertise to work with students in enrichment and recreational activities with little or no compensation</w:t>
      </w:r>
      <w:r w:rsidR="007B07EC">
        <w:rPr>
          <w:rFonts w:ascii="Arial" w:hAnsi="Arial" w:cs="Arial"/>
          <w:sz w:val="24"/>
          <w:szCs w:val="24"/>
        </w:rPr>
        <w:t xml:space="preserve">. </w:t>
      </w:r>
      <w:r w:rsidRPr="00F97A2E">
        <w:rPr>
          <w:rFonts w:ascii="Arial" w:hAnsi="Arial" w:cs="Arial"/>
          <w:sz w:val="24"/>
          <w:szCs w:val="24"/>
        </w:rPr>
        <w:t xml:space="preserve">  This is a wonderfully supportive response by the staff and demonstrates their willingness to step up and work with struggling students and those wanting to be engaged in new learning opportunities</w:t>
      </w:r>
      <w:r w:rsidR="007B07EC">
        <w:rPr>
          <w:rFonts w:ascii="Arial" w:hAnsi="Arial" w:cs="Arial"/>
          <w:sz w:val="24"/>
          <w:szCs w:val="24"/>
        </w:rPr>
        <w:t xml:space="preserve">. </w:t>
      </w:r>
      <w:r w:rsidRPr="00F97A2E">
        <w:rPr>
          <w:rFonts w:ascii="Arial" w:hAnsi="Arial" w:cs="Arial"/>
          <w:sz w:val="24"/>
          <w:szCs w:val="24"/>
        </w:rPr>
        <w:t xml:space="preserve"> There has been a lack of “connectedness” to the high school in part due to the large enrollment and the limited opportunities to be involved in clubs, athletics or other activities and in part to the transportation barriers faced by too many of the students</w:t>
      </w:r>
      <w:r w:rsidR="007B07EC">
        <w:rPr>
          <w:rFonts w:ascii="Arial" w:hAnsi="Arial" w:cs="Arial"/>
          <w:sz w:val="24"/>
          <w:szCs w:val="24"/>
        </w:rPr>
        <w:t xml:space="preserve">. </w:t>
      </w:r>
      <w:r w:rsidR="00104870" w:rsidRPr="00F97A2E">
        <w:rPr>
          <w:rFonts w:ascii="Arial" w:hAnsi="Arial" w:cs="Arial"/>
          <w:sz w:val="24"/>
          <w:szCs w:val="24"/>
        </w:rPr>
        <w:t xml:space="preserve">A survey of parents indicated that the </w:t>
      </w:r>
      <w:r w:rsidR="006C7A22">
        <w:rPr>
          <w:rFonts w:ascii="Arial" w:hAnsi="Arial" w:cs="Arial"/>
          <w:sz w:val="24"/>
          <w:szCs w:val="24"/>
        </w:rPr>
        <w:t>#1</w:t>
      </w:r>
      <w:r w:rsidR="00104870" w:rsidRPr="00F97A2E">
        <w:rPr>
          <w:rFonts w:ascii="Arial" w:hAnsi="Arial" w:cs="Arial"/>
          <w:sz w:val="24"/>
          <w:szCs w:val="24"/>
        </w:rPr>
        <w:t xml:space="preserve"> service parents would like to see provided was tutoring/ homework help. Data from the 2000 Census shows that only 13.% of parents completed 4 or more years of college</w:t>
      </w:r>
      <w:r w:rsidR="007B07EC">
        <w:rPr>
          <w:rFonts w:ascii="Arial" w:hAnsi="Arial" w:cs="Arial"/>
          <w:sz w:val="24"/>
          <w:szCs w:val="24"/>
        </w:rPr>
        <w:t xml:space="preserve">. </w:t>
      </w:r>
      <w:r w:rsidR="00104870" w:rsidRPr="00F97A2E">
        <w:rPr>
          <w:rFonts w:ascii="Arial" w:hAnsi="Arial" w:cs="Arial"/>
          <w:sz w:val="24"/>
          <w:szCs w:val="24"/>
        </w:rPr>
        <w:t>8% of the population in Henderson County over the age of 25 only completed 8 years or less of school and 78.3% completed high school</w:t>
      </w:r>
      <w:r w:rsidR="007B07EC">
        <w:rPr>
          <w:rFonts w:ascii="Arial" w:hAnsi="Arial" w:cs="Arial"/>
          <w:sz w:val="24"/>
          <w:szCs w:val="24"/>
        </w:rPr>
        <w:t xml:space="preserve">. </w:t>
      </w:r>
      <w:r w:rsidR="006C7A22">
        <w:rPr>
          <w:rFonts w:ascii="Arial" w:hAnsi="Arial" w:cs="Arial"/>
          <w:sz w:val="24"/>
          <w:szCs w:val="24"/>
        </w:rPr>
        <w:t xml:space="preserve"> Too many parents</w:t>
      </w:r>
      <w:r w:rsidR="00104870" w:rsidRPr="00F97A2E">
        <w:rPr>
          <w:rFonts w:ascii="Arial" w:hAnsi="Arial" w:cs="Arial"/>
          <w:sz w:val="24"/>
          <w:szCs w:val="24"/>
        </w:rPr>
        <w:t xml:space="preserve"> are not able to assist students with the more rigorous curriculums today and they need another source of help for their children</w:t>
      </w:r>
      <w:r w:rsidR="007B07EC">
        <w:rPr>
          <w:rFonts w:ascii="Arial" w:hAnsi="Arial" w:cs="Arial"/>
          <w:sz w:val="24"/>
          <w:szCs w:val="24"/>
        </w:rPr>
        <w:t xml:space="preserve">. </w:t>
      </w:r>
      <w:r w:rsidR="00104870" w:rsidRPr="00F97A2E">
        <w:rPr>
          <w:rFonts w:ascii="Arial" w:hAnsi="Arial" w:cs="Arial"/>
          <w:sz w:val="24"/>
          <w:szCs w:val="24"/>
        </w:rPr>
        <w:t xml:space="preserve">  The parent survey also indicated a need for better co</w:t>
      </w:r>
      <w:r w:rsidR="006C7A22">
        <w:rPr>
          <w:rFonts w:ascii="Arial" w:hAnsi="Arial" w:cs="Arial"/>
          <w:sz w:val="24"/>
          <w:szCs w:val="24"/>
        </w:rPr>
        <w:t>mmunication</w:t>
      </w:r>
      <w:r w:rsidR="00104870" w:rsidRPr="00F97A2E">
        <w:rPr>
          <w:rFonts w:ascii="Arial" w:hAnsi="Arial" w:cs="Arial"/>
          <w:sz w:val="24"/>
          <w:szCs w:val="24"/>
        </w:rPr>
        <w:t xml:space="preserve"> between home and school, more parental involvement activities, teen parenting tips, information on getting their child prepared for college or work force; assessment information and explanations of what the numbers mean; class scheduling information and stress management tips. Their requests will be incorporated into the parent programs that will be offered through the 21</w:t>
      </w:r>
      <w:r w:rsidR="00104870" w:rsidRPr="00F97A2E">
        <w:rPr>
          <w:rFonts w:ascii="Arial" w:hAnsi="Arial" w:cs="Arial"/>
          <w:sz w:val="24"/>
          <w:szCs w:val="24"/>
          <w:vertAlign w:val="superscript"/>
        </w:rPr>
        <w:t>st</w:t>
      </w:r>
      <w:r w:rsidR="00104870" w:rsidRPr="00F97A2E">
        <w:rPr>
          <w:rFonts w:ascii="Arial" w:hAnsi="Arial" w:cs="Arial"/>
          <w:sz w:val="24"/>
          <w:szCs w:val="24"/>
        </w:rPr>
        <w:t xml:space="preserve"> CCLC programs.</w:t>
      </w:r>
    </w:p>
    <w:p w:rsidR="00B3551E" w:rsidRPr="00F97A2E" w:rsidRDefault="008F4883" w:rsidP="008F4883">
      <w:pPr>
        <w:pStyle w:val="NoSpacing"/>
        <w:spacing w:line="480" w:lineRule="auto"/>
        <w:rPr>
          <w:rFonts w:ascii="Arial" w:hAnsi="Arial" w:cs="Arial"/>
          <w:sz w:val="24"/>
          <w:szCs w:val="24"/>
        </w:rPr>
      </w:pPr>
      <w:r w:rsidRPr="00F97A2E">
        <w:rPr>
          <w:rFonts w:ascii="Arial" w:hAnsi="Arial" w:cs="Arial"/>
          <w:b/>
          <w:sz w:val="24"/>
          <w:szCs w:val="24"/>
          <w:u w:val="single"/>
        </w:rPr>
        <w:t xml:space="preserve">1.2: </w:t>
      </w:r>
      <w:r w:rsidR="005675B8" w:rsidRPr="00F97A2E">
        <w:rPr>
          <w:rFonts w:ascii="Arial" w:hAnsi="Arial" w:cs="Arial"/>
          <w:b/>
          <w:sz w:val="24"/>
          <w:szCs w:val="24"/>
          <w:u w:val="single"/>
        </w:rPr>
        <w:t>Participants to be served:</w:t>
      </w:r>
      <w:r w:rsidR="005675B8" w:rsidRPr="00F97A2E">
        <w:rPr>
          <w:rFonts w:ascii="Arial" w:hAnsi="Arial" w:cs="Arial"/>
          <w:sz w:val="24"/>
          <w:szCs w:val="24"/>
        </w:rPr>
        <w:t xml:space="preserve">  The program will serve all students seeking remediation in reading and math in grades 9-12</w:t>
      </w:r>
      <w:r w:rsidR="00104870" w:rsidRPr="00F97A2E">
        <w:rPr>
          <w:rFonts w:ascii="Arial" w:hAnsi="Arial" w:cs="Arial"/>
          <w:sz w:val="24"/>
          <w:szCs w:val="24"/>
        </w:rPr>
        <w:t xml:space="preserve"> Monday through Thursday from </w:t>
      </w:r>
      <w:r w:rsidR="006B5E4F">
        <w:rPr>
          <w:rFonts w:ascii="Arial" w:hAnsi="Arial" w:cs="Arial"/>
          <w:sz w:val="24"/>
          <w:szCs w:val="24"/>
        </w:rPr>
        <w:t xml:space="preserve">7:00 – </w:t>
      </w:r>
      <w:r w:rsidR="006B5E4F">
        <w:rPr>
          <w:rFonts w:ascii="Arial" w:hAnsi="Arial" w:cs="Arial"/>
          <w:sz w:val="24"/>
          <w:szCs w:val="24"/>
        </w:rPr>
        <w:lastRenderedPageBreak/>
        <w:t xml:space="preserve">8:00 a.m. and from </w:t>
      </w:r>
      <w:r w:rsidR="00104870" w:rsidRPr="00F97A2E">
        <w:rPr>
          <w:rFonts w:ascii="Arial" w:hAnsi="Arial" w:cs="Arial"/>
          <w:sz w:val="24"/>
          <w:szCs w:val="24"/>
        </w:rPr>
        <w:t>3:</w:t>
      </w:r>
      <w:r w:rsidR="006B5E4F">
        <w:rPr>
          <w:rFonts w:ascii="Arial" w:hAnsi="Arial" w:cs="Arial"/>
          <w:sz w:val="24"/>
          <w:szCs w:val="24"/>
        </w:rPr>
        <w:t>30</w:t>
      </w:r>
      <w:r w:rsidR="00104870" w:rsidRPr="00F97A2E">
        <w:rPr>
          <w:rFonts w:ascii="Arial" w:hAnsi="Arial" w:cs="Arial"/>
          <w:sz w:val="24"/>
          <w:szCs w:val="24"/>
        </w:rPr>
        <w:t xml:space="preserve"> to </w:t>
      </w:r>
      <w:r w:rsidR="006B5E4F">
        <w:rPr>
          <w:rFonts w:ascii="Arial" w:hAnsi="Arial" w:cs="Arial"/>
          <w:sz w:val="24"/>
          <w:szCs w:val="24"/>
        </w:rPr>
        <w:t>4:3</w:t>
      </w:r>
      <w:r w:rsidR="00104870" w:rsidRPr="00F97A2E">
        <w:rPr>
          <w:rFonts w:ascii="Arial" w:hAnsi="Arial" w:cs="Arial"/>
          <w:sz w:val="24"/>
          <w:szCs w:val="24"/>
        </w:rPr>
        <w:t>0 p.m.</w:t>
      </w:r>
      <w:r w:rsidR="005675B8" w:rsidRPr="00F97A2E">
        <w:rPr>
          <w:rFonts w:ascii="Arial" w:hAnsi="Arial" w:cs="Arial"/>
          <w:sz w:val="24"/>
          <w:szCs w:val="24"/>
        </w:rPr>
        <w:t xml:space="preserve"> at Henderson County </w:t>
      </w:r>
      <w:r w:rsidRPr="00F97A2E">
        <w:rPr>
          <w:rFonts w:ascii="Arial" w:hAnsi="Arial" w:cs="Arial"/>
          <w:sz w:val="24"/>
          <w:szCs w:val="24"/>
        </w:rPr>
        <w:t>High School</w:t>
      </w:r>
      <w:r w:rsidR="00104870" w:rsidRPr="00F97A2E">
        <w:rPr>
          <w:rFonts w:ascii="Arial" w:hAnsi="Arial" w:cs="Arial"/>
          <w:sz w:val="24"/>
          <w:szCs w:val="24"/>
        </w:rPr>
        <w:t xml:space="preserve"> </w:t>
      </w:r>
      <w:r w:rsidR="007B07EC">
        <w:rPr>
          <w:rFonts w:ascii="Arial" w:hAnsi="Arial" w:cs="Arial"/>
          <w:sz w:val="24"/>
          <w:szCs w:val="24"/>
        </w:rPr>
        <w:t xml:space="preserve">. </w:t>
      </w:r>
      <w:r w:rsidR="00B3551E" w:rsidRPr="00F97A2E">
        <w:rPr>
          <w:rFonts w:ascii="Arial" w:hAnsi="Arial" w:cs="Arial"/>
          <w:sz w:val="24"/>
          <w:szCs w:val="24"/>
        </w:rPr>
        <w:t xml:space="preserve"> </w:t>
      </w:r>
      <w:r w:rsidR="00104870" w:rsidRPr="00F97A2E">
        <w:rPr>
          <w:rFonts w:ascii="Arial" w:hAnsi="Arial" w:cs="Arial"/>
          <w:sz w:val="24"/>
          <w:szCs w:val="24"/>
        </w:rPr>
        <w:t>A t</w:t>
      </w:r>
      <w:r w:rsidR="00350825" w:rsidRPr="00F97A2E">
        <w:rPr>
          <w:rFonts w:ascii="Arial" w:hAnsi="Arial" w:cs="Arial"/>
          <w:sz w:val="24"/>
          <w:szCs w:val="24"/>
        </w:rPr>
        <w:t>arget</w:t>
      </w:r>
      <w:r w:rsidR="00104870" w:rsidRPr="00F97A2E">
        <w:rPr>
          <w:rFonts w:ascii="Arial" w:hAnsi="Arial" w:cs="Arial"/>
          <w:sz w:val="24"/>
          <w:szCs w:val="24"/>
        </w:rPr>
        <w:t xml:space="preserve"> of</w:t>
      </w:r>
      <w:r w:rsidR="006B5E4F">
        <w:rPr>
          <w:rFonts w:ascii="Arial" w:hAnsi="Arial" w:cs="Arial"/>
          <w:sz w:val="24"/>
          <w:szCs w:val="24"/>
        </w:rPr>
        <w:t xml:space="preserve"> 75</w:t>
      </w:r>
      <w:r w:rsidR="00104870" w:rsidRPr="00F97A2E">
        <w:rPr>
          <w:rFonts w:ascii="Arial" w:hAnsi="Arial" w:cs="Arial"/>
          <w:sz w:val="24"/>
          <w:szCs w:val="24"/>
        </w:rPr>
        <w:t xml:space="preserve"> </w:t>
      </w:r>
      <w:r w:rsidR="00350825" w:rsidRPr="00F97A2E">
        <w:rPr>
          <w:rFonts w:ascii="Arial" w:hAnsi="Arial" w:cs="Arial"/>
          <w:sz w:val="24"/>
          <w:szCs w:val="24"/>
        </w:rPr>
        <w:t xml:space="preserve"> s</w:t>
      </w:r>
      <w:r w:rsidR="00B3551E" w:rsidRPr="00F97A2E">
        <w:rPr>
          <w:rFonts w:ascii="Arial" w:hAnsi="Arial" w:cs="Arial"/>
          <w:sz w:val="24"/>
          <w:szCs w:val="24"/>
        </w:rPr>
        <w:t xml:space="preserve">tudents who are identified one or two grade levels below in reading </w:t>
      </w:r>
      <w:r w:rsidR="00104870" w:rsidRPr="00F97A2E">
        <w:rPr>
          <w:rFonts w:ascii="Arial" w:hAnsi="Arial" w:cs="Arial"/>
          <w:sz w:val="24"/>
          <w:szCs w:val="24"/>
        </w:rPr>
        <w:t>or</w:t>
      </w:r>
      <w:r w:rsidR="00B3551E" w:rsidRPr="00F97A2E">
        <w:rPr>
          <w:rFonts w:ascii="Arial" w:hAnsi="Arial" w:cs="Arial"/>
          <w:sz w:val="24"/>
          <w:szCs w:val="24"/>
        </w:rPr>
        <w:t xml:space="preserve"> math will be the first to access </w:t>
      </w:r>
      <w:r w:rsidR="00104870" w:rsidRPr="00F97A2E">
        <w:rPr>
          <w:rFonts w:ascii="Arial" w:hAnsi="Arial" w:cs="Arial"/>
          <w:sz w:val="24"/>
          <w:szCs w:val="24"/>
        </w:rPr>
        <w:t>t</w:t>
      </w:r>
      <w:r w:rsidR="00B3551E" w:rsidRPr="00F97A2E">
        <w:rPr>
          <w:rFonts w:ascii="Arial" w:hAnsi="Arial" w:cs="Arial"/>
          <w:sz w:val="24"/>
          <w:szCs w:val="24"/>
        </w:rPr>
        <w:t>he intensive reading and math sessions offered after school and during the summer school classes as identified in Part 2 of this application</w:t>
      </w:r>
      <w:r w:rsidR="007B07EC">
        <w:rPr>
          <w:rFonts w:ascii="Arial" w:hAnsi="Arial" w:cs="Arial"/>
          <w:sz w:val="24"/>
          <w:szCs w:val="24"/>
        </w:rPr>
        <w:t xml:space="preserve">. </w:t>
      </w:r>
      <w:r w:rsidR="00104870" w:rsidRPr="00F97A2E">
        <w:rPr>
          <w:rFonts w:ascii="Arial" w:hAnsi="Arial" w:cs="Arial"/>
          <w:sz w:val="24"/>
          <w:szCs w:val="24"/>
        </w:rPr>
        <w:t xml:space="preserve">A target of </w:t>
      </w:r>
      <w:r w:rsidR="00E4720D" w:rsidRPr="00F97A2E">
        <w:rPr>
          <w:rFonts w:ascii="Arial" w:hAnsi="Arial" w:cs="Arial"/>
          <w:sz w:val="24"/>
          <w:szCs w:val="24"/>
        </w:rPr>
        <w:t>10</w:t>
      </w:r>
      <w:r w:rsidR="00104870" w:rsidRPr="00F97A2E">
        <w:rPr>
          <w:rFonts w:ascii="Arial" w:hAnsi="Arial" w:cs="Arial"/>
          <w:sz w:val="24"/>
          <w:szCs w:val="24"/>
        </w:rPr>
        <w:t xml:space="preserve">0 students who need homework assistance </w:t>
      </w:r>
      <w:r w:rsidR="00B3551E" w:rsidRPr="00F97A2E">
        <w:rPr>
          <w:rFonts w:ascii="Arial" w:hAnsi="Arial" w:cs="Arial"/>
          <w:sz w:val="24"/>
          <w:szCs w:val="24"/>
        </w:rPr>
        <w:t>will have access to the before and after school reading and math tutoring services</w:t>
      </w:r>
      <w:r w:rsidR="007B07EC">
        <w:rPr>
          <w:rFonts w:ascii="Arial" w:hAnsi="Arial" w:cs="Arial"/>
          <w:sz w:val="24"/>
          <w:szCs w:val="24"/>
        </w:rPr>
        <w:t xml:space="preserve">. </w:t>
      </w:r>
      <w:r w:rsidR="00104870" w:rsidRPr="00F97A2E">
        <w:rPr>
          <w:rFonts w:ascii="Arial" w:hAnsi="Arial" w:cs="Arial"/>
          <w:sz w:val="24"/>
          <w:szCs w:val="24"/>
        </w:rPr>
        <w:t xml:space="preserve">Up to 100 </w:t>
      </w:r>
      <w:r w:rsidR="00B3551E" w:rsidRPr="00F97A2E">
        <w:rPr>
          <w:rFonts w:ascii="Arial" w:hAnsi="Arial" w:cs="Arial"/>
          <w:sz w:val="24"/>
          <w:szCs w:val="24"/>
        </w:rPr>
        <w:t>high school students will have access to the Media Center’s extended hours for studying and research assistance</w:t>
      </w:r>
      <w:r w:rsidR="007B07EC">
        <w:rPr>
          <w:rFonts w:ascii="Arial" w:hAnsi="Arial" w:cs="Arial"/>
          <w:sz w:val="24"/>
          <w:szCs w:val="24"/>
        </w:rPr>
        <w:t xml:space="preserve">. </w:t>
      </w:r>
      <w:r w:rsidR="00104870" w:rsidRPr="00F97A2E">
        <w:rPr>
          <w:rFonts w:ascii="Arial" w:hAnsi="Arial" w:cs="Arial"/>
          <w:sz w:val="24"/>
          <w:szCs w:val="24"/>
        </w:rPr>
        <w:t>A target of 100</w:t>
      </w:r>
      <w:r w:rsidR="00B3551E" w:rsidRPr="00F97A2E">
        <w:rPr>
          <w:rFonts w:ascii="Arial" w:hAnsi="Arial" w:cs="Arial"/>
          <w:sz w:val="24"/>
          <w:szCs w:val="24"/>
        </w:rPr>
        <w:t xml:space="preserve"> students will have</w:t>
      </w:r>
      <w:r w:rsidR="00104870" w:rsidRPr="00F97A2E">
        <w:rPr>
          <w:rFonts w:ascii="Arial" w:hAnsi="Arial" w:cs="Arial"/>
          <w:sz w:val="24"/>
          <w:szCs w:val="24"/>
        </w:rPr>
        <w:t xml:space="preserve"> weekly</w:t>
      </w:r>
      <w:r w:rsidR="00B3551E" w:rsidRPr="00F97A2E">
        <w:rPr>
          <w:rFonts w:ascii="Arial" w:hAnsi="Arial" w:cs="Arial"/>
          <w:sz w:val="24"/>
          <w:szCs w:val="24"/>
        </w:rPr>
        <w:t xml:space="preserve"> access to the after school intramurals and enrichment activities (clubs, games, arts)</w:t>
      </w:r>
      <w:r w:rsidR="007B07EC">
        <w:rPr>
          <w:rFonts w:ascii="Arial" w:hAnsi="Arial" w:cs="Arial"/>
          <w:sz w:val="24"/>
          <w:szCs w:val="24"/>
        </w:rPr>
        <w:t xml:space="preserve">. </w:t>
      </w:r>
      <w:r w:rsidR="00104870" w:rsidRPr="00F97A2E">
        <w:rPr>
          <w:rFonts w:ascii="Arial" w:hAnsi="Arial" w:cs="Arial"/>
          <w:sz w:val="24"/>
          <w:szCs w:val="24"/>
        </w:rPr>
        <w:t>The types of sessions (crafts, games, arts) will be provided on a rotating basis to ensure a wider participation of students</w:t>
      </w:r>
      <w:r w:rsidR="007B07EC">
        <w:rPr>
          <w:rFonts w:ascii="Arial" w:hAnsi="Arial" w:cs="Arial"/>
          <w:sz w:val="24"/>
          <w:szCs w:val="24"/>
        </w:rPr>
        <w:t xml:space="preserve">. </w:t>
      </w:r>
      <w:r w:rsidR="00B3551E" w:rsidRPr="00F97A2E">
        <w:rPr>
          <w:rFonts w:ascii="Arial" w:hAnsi="Arial" w:cs="Arial"/>
          <w:sz w:val="24"/>
          <w:szCs w:val="24"/>
        </w:rPr>
        <w:t xml:space="preserve">  </w:t>
      </w:r>
    </w:p>
    <w:p w:rsidR="00104870" w:rsidRPr="00F97A2E" w:rsidRDefault="00DD48A9" w:rsidP="00104870">
      <w:pPr>
        <w:pStyle w:val="NoSpacing"/>
        <w:spacing w:line="480" w:lineRule="auto"/>
        <w:rPr>
          <w:rFonts w:ascii="Arial" w:hAnsi="Arial" w:cs="Arial"/>
          <w:sz w:val="24"/>
          <w:szCs w:val="24"/>
        </w:rPr>
      </w:pPr>
      <w:r w:rsidRPr="00F97A2E">
        <w:rPr>
          <w:rFonts w:ascii="Arial" w:hAnsi="Arial" w:cs="Arial"/>
          <w:sz w:val="24"/>
          <w:szCs w:val="24"/>
        </w:rPr>
        <w:t xml:space="preserve"> </w:t>
      </w:r>
      <w:r w:rsidR="008F4883" w:rsidRPr="00F97A2E">
        <w:rPr>
          <w:rFonts w:ascii="Arial" w:hAnsi="Arial" w:cs="Arial"/>
          <w:b/>
          <w:sz w:val="24"/>
          <w:szCs w:val="24"/>
          <w:u w:val="single"/>
        </w:rPr>
        <w:t>1.3  Connection of programs and services to identified needs:</w:t>
      </w:r>
      <w:r w:rsidR="008F4883" w:rsidRPr="00F97A2E">
        <w:rPr>
          <w:rFonts w:ascii="Arial" w:hAnsi="Arial" w:cs="Arial"/>
          <w:sz w:val="24"/>
          <w:szCs w:val="24"/>
        </w:rPr>
        <w:t xml:space="preserve">   The proposed 21</w:t>
      </w:r>
      <w:r w:rsidR="008F4883" w:rsidRPr="00F97A2E">
        <w:rPr>
          <w:rFonts w:ascii="Arial" w:hAnsi="Arial" w:cs="Arial"/>
          <w:sz w:val="24"/>
          <w:szCs w:val="24"/>
          <w:vertAlign w:val="superscript"/>
        </w:rPr>
        <w:t>st</w:t>
      </w:r>
      <w:r w:rsidR="008F4883" w:rsidRPr="00F97A2E">
        <w:rPr>
          <w:rFonts w:ascii="Arial" w:hAnsi="Arial" w:cs="Arial"/>
          <w:sz w:val="24"/>
          <w:szCs w:val="24"/>
        </w:rPr>
        <w:t xml:space="preserve"> CCLC program will ensure opportunities for increased academic success and improvements in math and reading </w:t>
      </w:r>
      <w:r w:rsidR="00350825" w:rsidRPr="00F97A2E">
        <w:rPr>
          <w:rFonts w:ascii="Arial" w:hAnsi="Arial" w:cs="Arial"/>
          <w:sz w:val="24"/>
          <w:szCs w:val="24"/>
        </w:rPr>
        <w:t>and in involving more students in school sponsored events</w:t>
      </w:r>
      <w:r w:rsidR="007B07EC">
        <w:rPr>
          <w:rFonts w:ascii="Arial" w:hAnsi="Arial" w:cs="Arial"/>
          <w:sz w:val="24"/>
          <w:szCs w:val="24"/>
        </w:rPr>
        <w:t xml:space="preserve">. </w:t>
      </w:r>
      <w:r w:rsidR="00350825" w:rsidRPr="00F97A2E">
        <w:rPr>
          <w:rFonts w:ascii="Arial" w:hAnsi="Arial" w:cs="Arial"/>
          <w:sz w:val="24"/>
          <w:szCs w:val="24"/>
        </w:rPr>
        <w:t>Student learning needs have been identified through multiple assessments and  examination of the data and recent surveys demonstrate a need to provide other opportunities for students to be engaged after school</w:t>
      </w:r>
      <w:r w:rsidR="007B07EC">
        <w:rPr>
          <w:rFonts w:ascii="Arial" w:hAnsi="Arial" w:cs="Arial"/>
          <w:sz w:val="24"/>
          <w:szCs w:val="24"/>
        </w:rPr>
        <w:t xml:space="preserve">. </w:t>
      </w:r>
      <w:r w:rsidR="00104870" w:rsidRPr="00F97A2E">
        <w:rPr>
          <w:rFonts w:ascii="Arial" w:hAnsi="Arial" w:cs="Arial"/>
          <w:sz w:val="24"/>
          <w:szCs w:val="24"/>
        </w:rPr>
        <w:t>The intensive math and reading tutoring will be provided by content teachers for 60 minutes each afternoon.</w:t>
      </w:r>
      <w:r w:rsidR="00BF0014" w:rsidRPr="00F97A2E">
        <w:rPr>
          <w:rFonts w:ascii="Arial" w:hAnsi="Arial" w:cs="Arial"/>
          <w:sz w:val="24"/>
          <w:szCs w:val="24"/>
        </w:rPr>
        <w:t xml:space="preserve"> Tutoring ratio</w:t>
      </w:r>
      <w:r w:rsidR="006B5E4F">
        <w:rPr>
          <w:rFonts w:ascii="Arial" w:hAnsi="Arial" w:cs="Arial"/>
          <w:sz w:val="24"/>
          <w:szCs w:val="24"/>
        </w:rPr>
        <w:t xml:space="preserve"> for the intensive classes</w:t>
      </w:r>
      <w:r w:rsidR="00BF0014" w:rsidRPr="00F97A2E">
        <w:rPr>
          <w:rFonts w:ascii="Arial" w:hAnsi="Arial" w:cs="Arial"/>
          <w:sz w:val="24"/>
          <w:szCs w:val="24"/>
        </w:rPr>
        <w:t xml:space="preserve"> will be one instructor to 15 students</w:t>
      </w:r>
      <w:r w:rsidR="007B07EC">
        <w:rPr>
          <w:rFonts w:ascii="Arial" w:hAnsi="Arial" w:cs="Arial"/>
          <w:sz w:val="24"/>
          <w:szCs w:val="24"/>
        </w:rPr>
        <w:t xml:space="preserve">. </w:t>
      </w:r>
      <w:r w:rsidR="00104870" w:rsidRPr="00F97A2E">
        <w:rPr>
          <w:rFonts w:ascii="Arial" w:hAnsi="Arial" w:cs="Arial"/>
          <w:sz w:val="24"/>
          <w:szCs w:val="24"/>
        </w:rPr>
        <w:t xml:space="preserve">  Current math resources including textbooks and </w:t>
      </w:r>
      <w:r w:rsidR="00BF0014" w:rsidRPr="00F97A2E">
        <w:rPr>
          <w:rFonts w:ascii="Arial" w:hAnsi="Arial" w:cs="Arial"/>
          <w:sz w:val="24"/>
          <w:szCs w:val="24"/>
        </w:rPr>
        <w:t xml:space="preserve">the </w:t>
      </w:r>
      <w:r w:rsidR="00104870" w:rsidRPr="00F97A2E">
        <w:rPr>
          <w:rFonts w:ascii="Arial" w:hAnsi="Arial" w:cs="Arial"/>
          <w:sz w:val="24"/>
          <w:szCs w:val="24"/>
        </w:rPr>
        <w:t xml:space="preserve">computer software </w:t>
      </w:r>
      <w:r w:rsidR="00BF0014" w:rsidRPr="00F97A2E">
        <w:rPr>
          <w:rFonts w:ascii="Arial" w:hAnsi="Arial" w:cs="Arial"/>
          <w:b/>
          <w:sz w:val="24"/>
          <w:szCs w:val="24"/>
        </w:rPr>
        <w:t>ALE</w:t>
      </w:r>
      <w:r w:rsidR="00E4720D" w:rsidRPr="00F97A2E">
        <w:rPr>
          <w:rFonts w:ascii="Arial" w:hAnsi="Arial" w:cs="Arial"/>
          <w:b/>
          <w:sz w:val="24"/>
          <w:szCs w:val="24"/>
        </w:rPr>
        <w:t>KS</w:t>
      </w:r>
      <w:r w:rsidR="00BF0014" w:rsidRPr="00F97A2E">
        <w:rPr>
          <w:rFonts w:ascii="Arial" w:hAnsi="Arial" w:cs="Arial"/>
          <w:sz w:val="24"/>
          <w:szCs w:val="24"/>
        </w:rPr>
        <w:t xml:space="preserve"> for math and </w:t>
      </w:r>
      <w:r w:rsidR="00BF0014" w:rsidRPr="00F97A2E">
        <w:rPr>
          <w:rFonts w:ascii="Arial" w:hAnsi="Arial" w:cs="Arial"/>
          <w:b/>
          <w:sz w:val="24"/>
          <w:szCs w:val="24"/>
        </w:rPr>
        <w:t>Read 180</w:t>
      </w:r>
      <w:r w:rsidR="00BF0014" w:rsidRPr="00F97A2E">
        <w:rPr>
          <w:rFonts w:ascii="Arial" w:hAnsi="Arial" w:cs="Arial"/>
          <w:sz w:val="24"/>
          <w:szCs w:val="24"/>
        </w:rPr>
        <w:t xml:space="preserve"> for reading instruction </w:t>
      </w:r>
      <w:r w:rsidR="00104870" w:rsidRPr="00F97A2E">
        <w:rPr>
          <w:rFonts w:ascii="Arial" w:hAnsi="Arial" w:cs="Arial"/>
          <w:sz w:val="24"/>
          <w:szCs w:val="24"/>
        </w:rPr>
        <w:t>will be utilized</w:t>
      </w:r>
      <w:r w:rsidR="007B07EC">
        <w:rPr>
          <w:rFonts w:ascii="Arial" w:hAnsi="Arial" w:cs="Arial"/>
          <w:sz w:val="24"/>
          <w:szCs w:val="24"/>
        </w:rPr>
        <w:t xml:space="preserve">. </w:t>
      </w:r>
      <w:r w:rsidR="00BF0014" w:rsidRPr="00F97A2E">
        <w:rPr>
          <w:rFonts w:ascii="Arial" w:hAnsi="Arial" w:cs="Arial"/>
          <w:sz w:val="24"/>
          <w:szCs w:val="24"/>
        </w:rPr>
        <w:t>A 4</w:t>
      </w:r>
      <w:r w:rsidR="00E4720D" w:rsidRPr="00F97A2E">
        <w:rPr>
          <w:rFonts w:ascii="Arial" w:hAnsi="Arial" w:cs="Arial"/>
          <w:sz w:val="24"/>
          <w:szCs w:val="24"/>
        </w:rPr>
        <w:t>-</w:t>
      </w:r>
      <w:r w:rsidR="00BF0014" w:rsidRPr="00F97A2E">
        <w:rPr>
          <w:rFonts w:ascii="Arial" w:hAnsi="Arial" w:cs="Arial"/>
          <w:sz w:val="24"/>
          <w:szCs w:val="24"/>
        </w:rPr>
        <w:t>week summer school session will be held from 8:00</w:t>
      </w:r>
      <w:r w:rsidR="006B5E4F">
        <w:rPr>
          <w:rFonts w:ascii="Arial" w:hAnsi="Arial" w:cs="Arial"/>
          <w:sz w:val="24"/>
          <w:szCs w:val="24"/>
        </w:rPr>
        <w:t xml:space="preserve"> a.m.</w:t>
      </w:r>
      <w:r w:rsidR="00BF0014" w:rsidRPr="00F97A2E">
        <w:rPr>
          <w:rFonts w:ascii="Arial" w:hAnsi="Arial" w:cs="Arial"/>
          <w:sz w:val="24"/>
          <w:szCs w:val="24"/>
        </w:rPr>
        <w:t>– 12:00 Monday through Thursday beginning the second week in June for students needed credit recovery or class completion in reading or math</w:t>
      </w:r>
      <w:r w:rsidR="007B07EC">
        <w:rPr>
          <w:rFonts w:ascii="Arial" w:hAnsi="Arial" w:cs="Arial"/>
          <w:sz w:val="24"/>
          <w:szCs w:val="24"/>
        </w:rPr>
        <w:t xml:space="preserve">. </w:t>
      </w:r>
      <w:r w:rsidR="00BF0014" w:rsidRPr="00F97A2E">
        <w:rPr>
          <w:rFonts w:ascii="Arial" w:hAnsi="Arial" w:cs="Arial"/>
          <w:sz w:val="24"/>
          <w:szCs w:val="24"/>
        </w:rPr>
        <w:t xml:space="preserve"> On Fridays, summer school students will visit a local </w:t>
      </w:r>
      <w:r w:rsidR="009C6B88" w:rsidRPr="00F97A2E">
        <w:rPr>
          <w:rFonts w:ascii="Arial" w:hAnsi="Arial" w:cs="Arial"/>
          <w:sz w:val="24"/>
          <w:szCs w:val="24"/>
        </w:rPr>
        <w:t>business (</w:t>
      </w:r>
      <w:r w:rsidR="00BF0014" w:rsidRPr="00F97A2E">
        <w:rPr>
          <w:rFonts w:ascii="Arial" w:hAnsi="Arial" w:cs="Arial"/>
          <w:sz w:val="24"/>
          <w:szCs w:val="24"/>
        </w:rPr>
        <w:t>es) to do job-shadowing and learn about job skills to emphasize skills needed in reading and math for the workplace</w:t>
      </w:r>
      <w:r w:rsidR="007B07EC">
        <w:rPr>
          <w:rFonts w:ascii="Arial" w:hAnsi="Arial" w:cs="Arial"/>
          <w:sz w:val="24"/>
          <w:szCs w:val="24"/>
        </w:rPr>
        <w:t xml:space="preserve">. </w:t>
      </w:r>
      <w:r w:rsidR="00BF0014" w:rsidRPr="00F97A2E">
        <w:rPr>
          <w:rFonts w:ascii="Arial" w:hAnsi="Arial" w:cs="Arial"/>
          <w:sz w:val="24"/>
          <w:szCs w:val="24"/>
        </w:rPr>
        <w:t>The project coordinator</w:t>
      </w:r>
      <w:r w:rsidR="009C6B88" w:rsidRPr="00F97A2E">
        <w:rPr>
          <w:rFonts w:ascii="Arial" w:hAnsi="Arial" w:cs="Arial"/>
          <w:sz w:val="24"/>
          <w:szCs w:val="24"/>
        </w:rPr>
        <w:t xml:space="preserve">, </w:t>
      </w:r>
      <w:r w:rsidR="00BF0014" w:rsidRPr="00F97A2E">
        <w:rPr>
          <w:rFonts w:ascii="Arial" w:hAnsi="Arial" w:cs="Arial"/>
          <w:sz w:val="24"/>
          <w:szCs w:val="24"/>
        </w:rPr>
        <w:t>Junior Achievement coordinator</w:t>
      </w:r>
      <w:r w:rsidR="009C6B88" w:rsidRPr="00F97A2E">
        <w:rPr>
          <w:rFonts w:ascii="Arial" w:hAnsi="Arial" w:cs="Arial"/>
          <w:sz w:val="24"/>
          <w:szCs w:val="24"/>
        </w:rPr>
        <w:t xml:space="preserve"> and Career and Technical Training Principal</w:t>
      </w:r>
      <w:r w:rsidR="00BF0014" w:rsidRPr="00F97A2E">
        <w:rPr>
          <w:rFonts w:ascii="Arial" w:hAnsi="Arial" w:cs="Arial"/>
          <w:sz w:val="24"/>
          <w:szCs w:val="24"/>
        </w:rPr>
        <w:t xml:space="preserve"> will arrange the worksite visits. </w:t>
      </w:r>
      <w:r w:rsidR="008F4883" w:rsidRPr="00F97A2E">
        <w:rPr>
          <w:rFonts w:ascii="Arial" w:hAnsi="Arial" w:cs="Arial"/>
          <w:sz w:val="24"/>
          <w:szCs w:val="24"/>
        </w:rPr>
        <w:tab/>
      </w:r>
    </w:p>
    <w:p w:rsidR="00104870" w:rsidRPr="00F97A2E" w:rsidRDefault="00BF0014" w:rsidP="00104870">
      <w:pPr>
        <w:pStyle w:val="NoSpacing"/>
        <w:spacing w:line="480" w:lineRule="auto"/>
        <w:rPr>
          <w:rFonts w:ascii="Arial" w:hAnsi="Arial" w:cs="Arial"/>
          <w:sz w:val="24"/>
          <w:szCs w:val="24"/>
        </w:rPr>
      </w:pPr>
      <w:r w:rsidRPr="00F97A2E">
        <w:rPr>
          <w:rFonts w:ascii="Arial" w:hAnsi="Arial" w:cs="Arial"/>
          <w:sz w:val="24"/>
          <w:szCs w:val="24"/>
        </w:rPr>
        <w:lastRenderedPageBreak/>
        <w:tab/>
        <w:t>Enrichment programs will be offered in conjunction with community partners and faculty participation</w:t>
      </w:r>
      <w:r w:rsidR="007B07EC">
        <w:rPr>
          <w:rFonts w:ascii="Arial" w:hAnsi="Arial" w:cs="Arial"/>
          <w:sz w:val="24"/>
          <w:szCs w:val="24"/>
        </w:rPr>
        <w:t xml:space="preserve">. </w:t>
      </w:r>
      <w:r w:rsidRPr="00F97A2E">
        <w:rPr>
          <w:rFonts w:ascii="Arial" w:hAnsi="Arial" w:cs="Arial"/>
          <w:sz w:val="24"/>
          <w:szCs w:val="24"/>
        </w:rPr>
        <w:t>A wide range of student interests were identified through the student surveys and a calendar of enrichment activities will begin</w:t>
      </w:r>
      <w:r w:rsidR="006B5E4F">
        <w:rPr>
          <w:rFonts w:ascii="Arial" w:hAnsi="Arial" w:cs="Arial"/>
          <w:sz w:val="24"/>
          <w:szCs w:val="24"/>
        </w:rPr>
        <w:t xml:space="preserve"> at 4:30 until 6:00 P.M.</w:t>
      </w:r>
      <w:r w:rsidRPr="00F97A2E">
        <w:rPr>
          <w:rFonts w:ascii="Arial" w:hAnsi="Arial" w:cs="Arial"/>
          <w:sz w:val="24"/>
          <w:szCs w:val="24"/>
        </w:rPr>
        <w:t xml:space="preserve"> following the tutoring sessions</w:t>
      </w:r>
      <w:r w:rsidR="007B07EC">
        <w:rPr>
          <w:rFonts w:ascii="Arial" w:hAnsi="Arial" w:cs="Arial"/>
          <w:sz w:val="24"/>
          <w:szCs w:val="24"/>
        </w:rPr>
        <w:t xml:space="preserve">. </w:t>
      </w:r>
      <w:r w:rsidR="009C6B88" w:rsidRPr="00F97A2E">
        <w:rPr>
          <w:rFonts w:ascii="Arial" w:hAnsi="Arial" w:cs="Arial"/>
          <w:sz w:val="24"/>
          <w:szCs w:val="24"/>
        </w:rPr>
        <w:t>Offerings that integrate math and reading concepts will be offered</w:t>
      </w:r>
      <w:r w:rsidR="007B07EC">
        <w:rPr>
          <w:rFonts w:ascii="Arial" w:hAnsi="Arial" w:cs="Arial"/>
          <w:sz w:val="24"/>
          <w:szCs w:val="24"/>
        </w:rPr>
        <w:t xml:space="preserve">. </w:t>
      </w:r>
      <w:r w:rsidR="009C6B88" w:rsidRPr="00F97A2E">
        <w:rPr>
          <w:rFonts w:ascii="Arial" w:hAnsi="Arial" w:cs="Arial"/>
          <w:sz w:val="24"/>
          <w:szCs w:val="24"/>
        </w:rPr>
        <w:t>The student requested activities will include</w:t>
      </w:r>
      <w:r w:rsidRPr="00F97A2E">
        <w:rPr>
          <w:rFonts w:ascii="Arial" w:hAnsi="Arial" w:cs="Arial"/>
          <w:sz w:val="24"/>
          <w:szCs w:val="24"/>
        </w:rPr>
        <w:t xml:space="preserve"> </w:t>
      </w:r>
      <w:r w:rsidR="009C6B88" w:rsidRPr="00F97A2E">
        <w:rPr>
          <w:rFonts w:ascii="Arial" w:hAnsi="Arial" w:cs="Arial"/>
          <w:sz w:val="24"/>
          <w:szCs w:val="24"/>
        </w:rPr>
        <w:t>s</w:t>
      </w:r>
      <w:r w:rsidRPr="00F97A2E">
        <w:rPr>
          <w:rFonts w:ascii="Arial" w:hAnsi="Arial" w:cs="Arial"/>
          <w:sz w:val="24"/>
          <w:szCs w:val="24"/>
        </w:rPr>
        <w:t>crap booking, cooking classes,  board games, intramural sports, photography, computer graphics, music, dance,</w:t>
      </w:r>
      <w:r w:rsidR="00591013" w:rsidRPr="00F97A2E">
        <w:rPr>
          <w:rFonts w:ascii="Arial" w:hAnsi="Arial" w:cs="Arial"/>
          <w:sz w:val="24"/>
          <w:szCs w:val="24"/>
        </w:rPr>
        <w:t xml:space="preserve"> and</w:t>
      </w:r>
      <w:r w:rsidRPr="00F97A2E">
        <w:rPr>
          <w:rFonts w:ascii="Arial" w:hAnsi="Arial" w:cs="Arial"/>
          <w:sz w:val="24"/>
          <w:szCs w:val="24"/>
        </w:rPr>
        <w:t xml:space="preserve"> </w:t>
      </w:r>
      <w:r w:rsidR="00591013" w:rsidRPr="00F97A2E">
        <w:rPr>
          <w:rFonts w:ascii="Arial" w:hAnsi="Arial" w:cs="Arial"/>
          <w:sz w:val="24"/>
          <w:szCs w:val="24"/>
        </w:rPr>
        <w:t xml:space="preserve">drawing/painting </w:t>
      </w:r>
      <w:r w:rsidR="009C6B88" w:rsidRPr="00F97A2E">
        <w:rPr>
          <w:rFonts w:ascii="Arial" w:hAnsi="Arial" w:cs="Arial"/>
          <w:sz w:val="24"/>
          <w:szCs w:val="24"/>
        </w:rPr>
        <w:t xml:space="preserve">which </w:t>
      </w:r>
      <w:r w:rsidR="00591013" w:rsidRPr="00F97A2E">
        <w:rPr>
          <w:rFonts w:ascii="Arial" w:hAnsi="Arial" w:cs="Arial"/>
          <w:sz w:val="24"/>
          <w:szCs w:val="24"/>
        </w:rPr>
        <w:t>will be offered on a rotating basis to encourage students to get involved in positive ways with faculty and the school</w:t>
      </w:r>
      <w:r w:rsidR="007B07EC">
        <w:rPr>
          <w:rFonts w:ascii="Arial" w:hAnsi="Arial" w:cs="Arial"/>
          <w:sz w:val="24"/>
          <w:szCs w:val="24"/>
        </w:rPr>
        <w:t xml:space="preserve">. </w:t>
      </w:r>
      <w:r w:rsidR="00591013" w:rsidRPr="00F97A2E">
        <w:rPr>
          <w:rFonts w:ascii="Arial" w:hAnsi="Arial" w:cs="Arial"/>
          <w:sz w:val="24"/>
          <w:szCs w:val="24"/>
        </w:rPr>
        <w:t xml:space="preserve"> In response to the parent surveys, Family/ parent activities will be provided monthly to address parent questions and concerns and will offer topics such as applying for college, financial aid, helping with homework, parenting skills workshops, employability seminars, GED classes and family events</w:t>
      </w:r>
      <w:r w:rsidR="007B07EC">
        <w:rPr>
          <w:rFonts w:ascii="Arial" w:hAnsi="Arial" w:cs="Arial"/>
          <w:sz w:val="24"/>
          <w:szCs w:val="24"/>
        </w:rPr>
        <w:t xml:space="preserve">. </w:t>
      </w:r>
    </w:p>
    <w:p w:rsidR="00104870" w:rsidRPr="00F97A2E" w:rsidRDefault="008F4883" w:rsidP="00104870">
      <w:pPr>
        <w:pStyle w:val="NoSpacing"/>
        <w:spacing w:line="480" w:lineRule="auto"/>
        <w:rPr>
          <w:rFonts w:ascii="Arial" w:hAnsi="Arial" w:cs="Arial"/>
          <w:sz w:val="24"/>
          <w:szCs w:val="24"/>
        </w:rPr>
      </w:pPr>
      <w:r w:rsidRPr="00F97A2E">
        <w:rPr>
          <w:rFonts w:ascii="Arial" w:hAnsi="Arial" w:cs="Arial"/>
          <w:sz w:val="24"/>
          <w:szCs w:val="24"/>
        </w:rPr>
        <w:t>The data compiled for the grant highlights the continuing need for assisting targeted students in reading and math because of the potential of failure in classwork; the reality of remediation classes for those wanting to attend college, technical schools or the military; and the lack of sufficient basic knowledge for those wanting to enter the work force after graduation</w:t>
      </w:r>
      <w:r w:rsidR="007B07EC">
        <w:rPr>
          <w:rFonts w:ascii="Arial" w:hAnsi="Arial" w:cs="Arial"/>
          <w:sz w:val="24"/>
          <w:szCs w:val="24"/>
        </w:rPr>
        <w:t xml:space="preserve">. </w:t>
      </w:r>
      <w:r w:rsidRPr="00F97A2E">
        <w:rPr>
          <w:rFonts w:ascii="Arial" w:hAnsi="Arial" w:cs="Arial"/>
          <w:sz w:val="24"/>
          <w:szCs w:val="24"/>
        </w:rPr>
        <w:t>The opportunities that the</w:t>
      </w:r>
      <w:r w:rsidR="00591013" w:rsidRPr="00F97A2E">
        <w:rPr>
          <w:rFonts w:ascii="Arial" w:hAnsi="Arial" w:cs="Arial"/>
          <w:sz w:val="24"/>
          <w:szCs w:val="24"/>
        </w:rPr>
        <w:t xml:space="preserve"> 21 CCLC</w:t>
      </w:r>
      <w:r w:rsidRPr="00F97A2E">
        <w:rPr>
          <w:rFonts w:ascii="Arial" w:hAnsi="Arial" w:cs="Arial"/>
          <w:sz w:val="24"/>
          <w:szCs w:val="24"/>
        </w:rPr>
        <w:t xml:space="preserve"> grant will provide through the expansion of academic support, enrichment activities, the collaboration by the multiple community partners </w:t>
      </w:r>
      <w:r w:rsidR="006B5E4F">
        <w:rPr>
          <w:rFonts w:ascii="Arial" w:hAnsi="Arial" w:cs="Arial"/>
          <w:sz w:val="24"/>
          <w:szCs w:val="24"/>
        </w:rPr>
        <w:t>to bring programs t</w:t>
      </w:r>
      <w:r w:rsidRPr="00F97A2E">
        <w:rPr>
          <w:rFonts w:ascii="Arial" w:hAnsi="Arial" w:cs="Arial"/>
          <w:sz w:val="24"/>
          <w:szCs w:val="24"/>
        </w:rPr>
        <w:t>o the school for students and families, the willingness for staff to interact in new and exciting ways to foster better relationships between students and staff and the transportation option after the sessions will be a catalyst for positive improvements for the high school students</w:t>
      </w:r>
      <w:r w:rsidR="007B07EC">
        <w:rPr>
          <w:rFonts w:ascii="Arial" w:hAnsi="Arial" w:cs="Arial"/>
          <w:sz w:val="24"/>
          <w:szCs w:val="24"/>
        </w:rPr>
        <w:t xml:space="preserve">. </w:t>
      </w:r>
      <w:r w:rsidRPr="00F97A2E">
        <w:rPr>
          <w:rFonts w:ascii="Arial" w:hAnsi="Arial" w:cs="Arial"/>
          <w:sz w:val="24"/>
          <w:szCs w:val="24"/>
        </w:rPr>
        <w:t xml:space="preserve">  </w:t>
      </w:r>
    </w:p>
    <w:p w:rsidR="00591013" w:rsidRPr="00F97A2E" w:rsidRDefault="00591013" w:rsidP="00104870">
      <w:pPr>
        <w:pStyle w:val="NoSpacing"/>
        <w:spacing w:line="480" w:lineRule="auto"/>
        <w:rPr>
          <w:rFonts w:ascii="Arial" w:hAnsi="Arial" w:cs="Arial"/>
          <w:sz w:val="24"/>
          <w:szCs w:val="24"/>
        </w:rPr>
      </w:pPr>
      <w:r w:rsidRPr="00F97A2E">
        <w:rPr>
          <w:rFonts w:ascii="Arial" w:hAnsi="Arial" w:cs="Arial"/>
          <w:b/>
          <w:sz w:val="24"/>
          <w:szCs w:val="24"/>
          <w:u w:val="single"/>
        </w:rPr>
        <w:t>1.4 – Clear link between identified needs and expected outcomes</w:t>
      </w:r>
      <w:r w:rsidR="007B07EC">
        <w:rPr>
          <w:rFonts w:ascii="Arial" w:hAnsi="Arial" w:cs="Arial"/>
          <w:b/>
          <w:sz w:val="24"/>
          <w:szCs w:val="24"/>
          <w:u w:val="single"/>
        </w:rPr>
        <w:t xml:space="preserve">. </w:t>
      </w:r>
      <w:r w:rsidRPr="00F97A2E">
        <w:rPr>
          <w:rFonts w:ascii="Arial" w:hAnsi="Arial" w:cs="Arial"/>
          <w:sz w:val="24"/>
          <w:szCs w:val="24"/>
        </w:rPr>
        <w:t>This grant application is building on the successful implementation of similar programs across the</w:t>
      </w:r>
      <w:r w:rsidR="006B5E4F">
        <w:rPr>
          <w:rFonts w:ascii="Arial" w:hAnsi="Arial" w:cs="Arial"/>
          <w:sz w:val="24"/>
          <w:szCs w:val="24"/>
        </w:rPr>
        <w:t xml:space="preserve"> district and </w:t>
      </w:r>
      <w:r w:rsidRPr="00F97A2E">
        <w:rPr>
          <w:rFonts w:ascii="Arial" w:hAnsi="Arial" w:cs="Arial"/>
          <w:sz w:val="24"/>
          <w:szCs w:val="24"/>
        </w:rPr>
        <w:t xml:space="preserve"> state</w:t>
      </w:r>
      <w:r w:rsidR="007B07EC">
        <w:rPr>
          <w:rFonts w:ascii="Arial" w:hAnsi="Arial" w:cs="Arial"/>
          <w:sz w:val="24"/>
          <w:szCs w:val="24"/>
        </w:rPr>
        <w:t xml:space="preserve">. </w:t>
      </w:r>
      <w:r w:rsidRPr="00F97A2E">
        <w:rPr>
          <w:rFonts w:ascii="Arial" w:hAnsi="Arial" w:cs="Arial"/>
          <w:sz w:val="24"/>
          <w:szCs w:val="24"/>
        </w:rPr>
        <w:t xml:space="preserve"> Students will have </w:t>
      </w:r>
      <w:r w:rsidR="00CD53DB" w:rsidRPr="00F97A2E">
        <w:rPr>
          <w:rFonts w:ascii="Arial" w:hAnsi="Arial" w:cs="Arial"/>
          <w:sz w:val="24"/>
          <w:szCs w:val="24"/>
        </w:rPr>
        <w:t xml:space="preserve">opportunities for academic assistance and enrichment activities, parents will have increased support for their concerns in </w:t>
      </w:r>
      <w:r w:rsidR="00CD53DB" w:rsidRPr="00F97A2E">
        <w:rPr>
          <w:rFonts w:ascii="Arial" w:hAnsi="Arial" w:cs="Arial"/>
          <w:sz w:val="24"/>
          <w:szCs w:val="24"/>
        </w:rPr>
        <w:lastRenderedPageBreak/>
        <w:t>successfully helping their teenagers complete their high school education and community partners will have a better understanding of the challenges facing the school and students and how they can help prepare students for the world beyond high school</w:t>
      </w:r>
      <w:r w:rsidR="007B07EC">
        <w:rPr>
          <w:rFonts w:ascii="Arial" w:hAnsi="Arial" w:cs="Arial"/>
          <w:sz w:val="24"/>
          <w:szCs w:val="24"/>
        </w:rPr>
        <w:t xml:space="preserve">. </w:t>
      </w:r>
    </w:p>
    <w:p w:rsidR="00CD53DB" w:rsidRPr="00F97A2E" w:rsidRDefault="00CD53DB" w:rsidP="00104870">
      <w:pPr>
        <w:pStyle w:val="NoSpacing"/>
        <w:spacing w:line="480" w:lineRule="auto"/>
        <w:rPr>
          <w:rFonts w:ascii="Arial" w:hAnsi="Arial" w:cs="Arial"/>
          <w:sz w:val="24"/>
          <w:szCs w:val="24"/>
        </w:rPr>
      </w:pPr>
      <w:r w:rsidRPr="00F97A2E">
        <w:rPr>
          <w:rFonts w:ascii="Arial" w:hAnsi="Arial" w:cs="Arial"/>
          <w:sz w:val="24"/>
          <w:szCs w:val="24"/>
        </w:rPr>
        <w:tab/>
        <w:t>The expected outcomes will be higher achievement in reading and math scores as reflected on the state assessments, district MAP scores and on the ACT/ SAT exams; better student/staff relationships through the enrichment activities;  increased parent involvement in school activities; better preparation for college applications and/ or employment skills</w:t>
      </w:r>
      <w:r w:rsidR="007B07EC">
        <w:rPr>
          <w:rFonts w:ascii="Arial" w:hAnsi="Arial" w:cs="Arial"/>
          <w:sz w:val="24"/>
          <w:szCs w:val="24"/>
        </w:rPr>
        <w:t xml:space="preserve">. </w:t>
      </w:r>
      <w:r w:rsidRPr="00F97A2E">
        <w:rPr>
          <w:rFonts w:ascii="Arial" w:hAnsi="Arial" w:cs="Arial"/>
          <w:sz w:val="24"/>
          <w:szCs w:val="24"/>
        </w:rPr>
        <w:t xml:space="preserve"> See Section 2.1 for further detail.</w:t>
      </w:r>
    </w:p>
    <w:p w:rsidR="008F4883" w:rsidRPr="00F97A2E" w:rsidRDefault="00CD53DB" w:rsidP="008F4883">
      <w:pPr>
        <w:pStyle w:val="NoSpacing"/>
        <w:spacing w:line="480" w:lineRule="auto"/>
        <w:rPr>
          <w:rFonts w:ascii="Arial" w:hAnsi="Arial" w:cs="Arial"/>
          <w:b/>
          <w:sz w:val="24"/>
          <w:szCs w:val="24"/>
          <w:u w:val="single"/>
        </w:rPr>
      </w:pPr>
      <w:r w:rsidRPr="00F97A2E">
        <w:rPr>
          <w:rFonts w:ascii="Arial" w:hAnsi="Arial" w:cs="Arial"/>
          <w:b/>
          <w:sz w:val="24"/>
          <w:szCs w:val="24"/>
          <w:u w:val="single"/>
        </w:rPr>
        <w:t>1.5  Describe how the program will address and remedy the risk factors for each targeted population</w:t>
      </w:r>
      <w:r w:rsidR="007B07EC">
        <w:rPr>
          <w:rFonts w:ascii="Arial" w:hAnsi="Arial" w:cs="Arial"/>
          <w:b/>
          <w:sz w:val="24"/>
          <w:szCs w:val="24"/>
          <w:u w:val="single"/>
        </w:rPr>
        <w:t xml:space="preserve">. </w:t>
      </w:r>
      <w:r w:rsidRPr="00F97A2E">
        <w:rPr>
          <w:rFonts w:ascii="Arial" w:hAnsi="Arial" w:cs="Arial"/>
          <w:sz w:val="24"/>
          <w:szCs w:val="24"/>
        </w:rPr>
        <w:t>The proposed 21</w:t>
      </w:r>
      <w:r w:rsidRPr="00F97A2E">
        <w:rPr>
          <w:rFonts w:ascii="Arial" w:hAnsi="Arial" w:cs="Arial"/>
          <w:sz w:val="24"/>
          <w:szCs w:val="24"/>
          <w:vertAlign w:val="superscript"/>
        </w:rPr>
        <w:t>st</w:t>
      </w:r>
      <w:r w:rsidRPr="00F97A2E">
        <w:rPr>
          <w:rFonts w:ascii="Arial" w:hAnsi="Arial" w:cs="Arial"/>
          <w:sz w:val="24"/>
          <w:szCs w:val="24"/>
        </w:rPr>
        <w:t xml:space="preserve"> CCLC will address and remedy the ri</w:t>
      </w:r>
      <w:r w:rsidR="000A6513" w:rsidRPr="00F97A2E">
        <w:rPr>
          <w:rFonts w:ascii="Arial" w:hAnsi="Arial" w:cs="Arial"/>
          <w:sz w:val="24"/>
          <w:szCs w:val="24"/>
        </w:rPr>
        <w:t>s</w:t>
      </w:r>
      <w:r w:rsidRPr="00F97A2E">
        <w:rPr>
          <w:rFonts w:ascii="Arial" w:hAnsi="Arial" w:cs="Arial"/>
          <w:sz w:val="24"/>
          <w:szCs w:val="24"/>
        </w:rPr>
        <w:t xml:space="preserve">k factors for the </w:t>
      </w:r>
      <w:r w:rsidR="000A6513" w:rsidRPr="00F97A2E">
        <w:rPr>
          <w:rFonts w:ascii="Arial" w:hAnsi="Arial" w:cs="Arial"/>
          <w:sz w:val="24"/>
          <w:szCs w:val="24"/>
        </w:rPr>
        <w:t>targeted students by providing an intensive tutoring program for reading and math before and after school and during the four week summer school to raise math and reading abilities and test scores</w:t>
      </w:r>
      <w:r w:rsidR="007B07EC">
        <w:rPr>
          <w:rFonts w:ascii="Arial" w:hAnsi="Arial" w:cs="Arial"/>
          <w:sz w:val="24"/>
          <w:szCs w:val="24"/>
        </w:rPr>
        <w:t xml:space="preserve">. </w:t>
      </w:r>
      <w:r w:rsidR="000A6513" w:rsidRPr="00F97A2E">
        <w:rPr>
          <w:rFonts w:ascii="Arial" w:hAnsi="Arial" w:cs="Arial"/>
          <w:sz w:val="24"/>
          <w:szCs w:val="24"/>
        </w:rPr>
        <w:t xml:space="preserve"> The targeted students will also have access to a wide array of enrichment/ recreational activities for students who have no opportunities to do so at this time</w:t>
      </w:r>
      <w:r w:rsidR="007B07EC">
        <w:rPr>
          <w:rFonts w:ascii="Arial" w:hAnsi="Arial" w:cs="Arial"/>
          <w:sz w:val="24"/>
          <w:szCs w:val="24"/>
        </w:rPr>
        <w:t xml:space="preserve">. </w:t>
      </w:r>
      <w:r w:rsidR="000A6513" w:rsidRPr="00F97A2E">
        <w:rPr>
          <w:rFonts w:ascii="Arial" w:hAnsi="Arial" w:cs="Arial"/>
          <w:sz w:val="24"/>
          <w:szCs w:val="24"/>
        </w:rPr>
        <w:t xml:space="preserve">In a school of </w:t>
      </w:r>
      <w:r w:rsidR="006B5E4F">
        <w:rPr>
          <w:rFonts w:ascii="Arial" w:hAnsi="Arial" w:cs="Arial"/>
          <w:sz w:val="24"/>
          <w:szCs w:val="24"/>
        </w:rPr>
        <w:t>1,997</w:t>
      </w:r>
      <w:r w:rsidR="000A6513" w:rsidRPr="00F97A2E">
        <w:rPr>
          <w:rFonts w:ascii="Arial" w:hAnsi="Arial" w:cs="Arial"/>
          <w:sz w:val="24"/>
          <w:szCs w:val="24"/>
        </w:rPr>
        <w:t xml:space="preserve"> students and in a county as large as Henderson, students don’t have the opportunity to become involved in organized activities due to team limitation, transportation barriers and financial constraints</w:t>
      </w:r>
      <w:r w:rsidR="007B07EC">
        <w:rPr>
          <w:rFonts w:ascii="Arial" w:hAnsi="Arial" w:cs="Arial"/>
          <w:sz w:val="24"/>
          <w:szCs w:val="24"/>
        </w:rPr>
        <w:t xml:space="preserve">. </w:t>
      </w:r>
      <w:r w:rsidR="000A6513" w:rsidRPr="00F97A2E">
        <w:rPr>
          <w:rFonts w:ascii="Arial" w:hAnsi="Arial" w:cs="Arial"/>
          <w:sz w:val="24"/>
          <w:szCs w:val="24"/>
        </w:rPr>
        <w:t xml:space="preserve"> Having the opportunities to stay after school, do their homework and then participate in an activity of interest to them at little or no cost is something that has not been available to high school students</w:t>
      </w:r>
      <w:r w:rsidR="007B07EC">
        <w:rPr>
          <w:rFonts w:ascii="Arial" w:hAnsi="Arial" w:cs="Arial"/>
          <w:sz w:val="24"/>
          <w:szCs w:val="24"/>
        </w:rPr>
        <w:t xml:space="preserve">. </w:t>
      </w:r>
      <w:r w:rsidR="006B5E4F">
        <w:rPr>
          <w:rFonts w:ascii="Arial" w:hAnsi="Arial" w:cs="Arial"/>
          <w:sz w:val="24"/>
          <w:szCs w:val="24"/>
        </w:rPr>
        <w:t>S</w:t>
      </w:r>
      <w:r w:rsidR="000A6513" w:rsidRPr="00F97A2E">
        <w:rPr>
          <w:rFonts w:ascii="Arial" w:hAnsi="Arial" w:cs="Arial"/>
          <w:sz w:val="24"/>
          <w:szCs w:val="24"/>
        </w:rPr>
        <w:t>tudent survey</w:t>
      </w:r>
      <w:r w:rsidR="006B5E4F">
        <w:rPr>
          <w:rFonts w:ascii="Arial" w:hAnsi="Arial" w:cs="Arial"/>
          <w:sz w:val="24"/>
          <w:szCs w:val="24"/>
        </w:rPr>
        <w:t>s</w:t>
      </w:r>
      <w:r w:rsidR="000A6513" w:rsidRPr="00F97A2E">
        <w:rPr>
          <w:rFonts w:ascii="Arial" w:hAnsi="Arial" w:cs="Arial"/>
          <w:sz w:val="24"/>
          <w:szCs w:val="24"/>
        </w:rPr>
        <w:t xml:space="preserve"> indicated a high number of students interested and willing to participate in the planned activities and a high number of local businesses willing to partner with the high school to make these activities possible</w:t>
      </w:r>
      <w:r w:rsidR="007B07EC">
        <w:rPr>
          <w:rFonts w:ascii="Arial" w:hAnsi="Arial" w:cs="Arial"/>
          <w:sz w:val="24"/>
          <w:szCs w:val="24"/>
        </w:rPr>
        <w:t xml:space="preserve">. </w:t>
      </w:r>
      <w:r w:rsidRPr="00F97A2E">
        <w:rPr>
          <w:rFonts w:ascii="Arial" w:hAnsi="Arial" w:cs="Arial"/>
          <w:sz w:val="24"/>
          <w:szCs w:val="24"/>
        </w:rPr>
        <w:t xml:space="preserve"> </w:t>
      </w:r>
      <w:r w:rsidR="00DB0A81" w:rsidRPr="00F97A2E">
        <w:rPr>
          <w:rFonts w:ascii="Arial" w:hAnsi="Arial" w:cs="Arial"/>
          <w:sz w:val="24"/>
          <w:szCs w:val="24"/>
        </w:rPr>
        <w:t xml:space="preserve"> The enrichment activities will have a positive impact on the non-academic areas of attendance, discipline and graduation rates as students become more engaged in school activities. </w:t>
      </w:r>
    </w:p>
    <w:p w:rsidR="008F4883" w:rsidRPr="00F97A2E" w:rsidRDefault="00350825" w:rsidP="008F4883">
      <w:pPr>
        <w:pStyle w:val="NoSpacing"/>
        <w:spacing w:line="480" w:lineRule="auto"/>
        <w:rPr>
          <w:rFonts w:ascii="Arial" w:hAnsi="Arial" w:cs="Arial"/>
          <w:b/>
          <w:sz w:val="24"/>
          <w:szCs w:val="24"/>
        </w:rPr>
      </w:pPr>
      <w:r w:rsidRPr="00F97A2E">
        <w:rPr>
          <w:rFonts w:ascii="Arial" w:hAnsi="Arial" w:cs="Arial"/>
          <w:b/>
          <w:sz w:val="24"/>
          <w:szCs w:val="24"/>
        </w:rPr>
        <w:t>PART 2:  QUALITY OF THE PLAN</w:t>
      </w:r>
    </w:p>
    <w:p w:rsidR="00CE3860" w:rsidRPr="00F97A2E" w:rsidRDefault="00CE3860" w:rsidP="000F1275">
      <w:pPr>
        <w:pStyle w:val="NoSpacing"/>
        <w:spacing w:line="480" w:lineRule="auto"/>
        <w:ind w:firstLine="720"/>
        <w:rPr>
          <w:rFonts w:ascii="Arial" w:hAnsi="Arial" w:cs="Arial"/>
          <w:sz w:val="24"/>
          <w:szCs w:val="24"/>
        </w:rPr>
      </w:pPr>
      <w:r w:rsidRPr="00F97A2E">
        <w:rPr>
          <w:rFonts w:ascii="Arial" w:hAnsi="Arial" w:cs="Arial"/>
          <w:sz w:val="24"/>
          <w:szCs w:val="24"/>
        </w:rPr>
        <w:lastRenderedPageBreak/>
        <w:t>The Henderson County High School 21</w:t>
      </w:r>
      <w:r w:rsidRPr="00F97A2E">
        <w:rPr>
          <w:rFonts w:ascii="Arial" w:hAnsi="Arial" w:cs="Arial"/>
          <w:sz w:val="24"/>
          <w:szCs w:val="24"/>
          <w:vertAlign w:val="superscript"/>
        </w:rPr>
        <w:t>st</w:t>
      </w:r>
      <w:r w:rsidRPr="00F97A2E">
        <w:rPr>
          <w:rFonts w:ascii="Arial" w:hAnsi="Arial" w:cs="Arial"/>
          <w:sz w:val="24"/>
          <w:szCs w:val="24"/>
        </w:rPr>
        <w:t xml:space="preserve"> Century Community Learning Center, which will be known as </w:t>
      </w:r>
      <w:r w:rsidRPr="00F97A2E">
        <w:rPr>
          <w:rFonts w:ascii="Arial" w:hAnsi="Arial" w:cs="Arial"/>
          <w:b/>
          <w:sz w:val="24"/>
          <w:szCs w:val="24"/>
        </w:rPr>
        <w:t xml:space="preserve">CHEERS </w:t>
      </w:r>
      <w:r w:rsidRPr="00F97A2E">
        <w:rPr>
          <w:rFonts w:ascii="Arial" w:hAnsi="Arial" w:cs="Arial"/>
          <w:sz w:val="24"/>
          <w:szCs w:val="24"/>
        </w:rPr>
        <w:t xml:space="preserve"> (County High Enrichment, Educational, and Recreational Support),  will provide multiple intervention strategies in reading and math, supportive enrichment activities, parent education and involvement opportunities and recreational activities as outlined below</w:t>
      </w:r>
      <w:r w:rsidR="007B07EC">
        <w:rPr>
          <w:rFonts w:ascii="Arial" w:hAnsi="Arial" w:cs="Arial"/>
          <w:sz w:val="24"/>
          <w:szCs w:val="24"/>
        </w:rPr>
        <w:t xml:space="preserve">. </w:t>
      </w:r>
      <w:r w:rsidRPr="00F97A2E">
        <w:rPr>
          <w:rFonts w:ascii="Arial" w:hAnsi="Arial" w:cs="Arial"/>
          <w:sz w:val="24"/>
          <w:szCs w:val="24"/>
        </w:rPr>
        <w:t xml:space="preserve"> </w:t>
      </w:r>
    </w:p>
    <w:p w:rsidR="00350825" w:rsidRPr="002F2F28" w:rsidRDefault="00CE3860" w:rsidP="008F4883">
      <w:pPr>
        <w:pStyle w:val="NoSpacing"/>
        <w:spacing w:line="480" w:lineRule="auto"/>
        <w:rPr>
          <w:rFonts w:ascii="Arial" w:hAnsi="Arial" w:cs="Arial"/>
          <w:sz w:val="24"/>
          <w:szCs w:val="24"/>
        </w:rPr>
      </w:pPr>
      <w:r w:rsidRPr="00F97A2E">
        <w:rPr>
          <w:rFonts w:ascii="Arial" w:hAnsi="Arial" w:cs="Arial"/>
          <w:b/>
          <w:sz w:val="24"/>
          <w:szCs w:val="24"/>
        </w:rPr>
        <w:t xml:space="preserve">2.1 </w:t>
      </w:r>
      <w:r w:rsidR="00350825" w:rsidRPr="00F97A2E">
        <w:rPr>
          <w:rFonts w:ascii="Arial" w:hAnsi="Arial" w:cs="Arial"/>
          <w:b/>
          <w:sz w:val="24"/>
          <w:szCs w:val="24"/>
        </w:rPr>
        <w:t xml:space="preserve"> Goals, objectives and outcomes for improvements in academics and non-cognitive indicators of success:    </w:t>
      </w:r>
      <w:r w:rsidR="002F2F28">
        <w:rPr>
          <w:rFonts w:ascii="Arial" w:hAnsi="Arial" w:cs="Arial"/>
          <w:sz w:val="24"/>
          <w:szCs w:val="24"/>
        </w:rPr>
        <w:t>The following goals, objectives and outcomes are correlated to those found in the Project Summary on pages 3-4.</w:t>
      </w:r>
    </w:p>
    <w:tbl>
      <w:tblPr>
        <w:tblStyle w:val="TableGrid"/>
        <w:tblW w:w="0" w:type="auto"/>
        <w:tblInd w:w="525" w:type="dxa"/>
        <w:tblLook w:val="04A0"/>
      </w:tblPr>
      <w:tblGrid>
        <w:gridCol w:w="30"/>
        <w:gridCol w:w="8785"/>
      </w:tblGrid>
      <w:tr w:rsidR="00981FE5" w:rsidRPr="00F97A2E" w:rsidTr="00981FE5">
        <w:trPr>
          <w:gridBefore w:val="1"/>
          <w:wBefore w:w="30" w:type="dxa"/>
        </w:trPr>
        <w:tc>
          <w:tcPr>
            <w:tcW w:w="8785" w:type="dxa"/>
          </w:tcPr>
          <w:p w:rsidR="00981FE5" w:rsidRPr="002F2F28" w:rsidRDefault="00981FE5" w:rsidP="00981FE5">
            <w:pPr>
              <w:pStyle w:val="NoSpacing"/>
              <w:rPr>
                <w:rFonts w:ascii="Arial" w:hAnsi="Arial" w:cs="Arial"/>
                <w:sz w:val="20"/>
                <w:szCs w:val="20"/>
              </w:rPr>
            </w:pPr>
            <w:r w:rsidRPr="002F2F28">
              <w:rPr>
                <w:rFonts w:ascii="Arial" w:hAnsi="Arial" w:cs="Arial"/>
                <w:sz w:val="20"/>
                <w:szCs w:val="20"/>
              </w:rPr>
              <w:t xml:space="preserve">Goals: To provide targeted students with high quality tutoring in reading and math; to engage parents and families in meaningful activities; to provide positive educational, enrichment and social opportunities for targeted students and families and to improve student behaviors through reduction of absences, tardies and classroom disruptions.  </w:t>
            </w:r>
          </w:p>
        </w:tc>
      </w:tr>
      <w:tr w:rsidR="00981FE5" w:rsidRPr="00F97A2E" w:rsidTr="00981FE5">
        <w:tc>
          <w:tcPr>
            <w:tcW w:w="8815" w:type="dxa"/>
            <w:gridSpan w:val="2"/>
          </w:tcPr>
          <w:p w:rsidR="00981FE5" w:rsidRDefault="00981FE5" w:rsidP="00981FE5">
            <w:pPr>
              <w:pStyle w:val="ListParagraph"/>
              <w:ind w:left="0"/>
              <w:rPr>
                <w:rFonts w:ascii="Arial" w:hAnsi="Arial" w:cs="Arial"/>
                <w:sz w:val="20"/>
                <w:szCs w:val="20"/>
              </w:rPr>
            </w:pPr>
            <w:r>
              <w:rPr>
                <w:rFonts w:ascii="Arial" w:hAnsi="Arial" w:cs="Arial"/>
                <w:sz w:val="20"/>
                <w:szCs w:val="20"/>
              </w:rPr>
              <w:t>Objectives:</w:t>
            </w:r>
          </w:p>
          <w:p w:rsidR="00981FE5" w:rsidRDefault="00981FE5" w:rsidP="00981FE5">
            <w:pPr>
              <w:pStyle w:val="ListParagraph"/>
              <w:numPr>
                <w:ilvl w:val="0"/>
                <w:numId w:val="8"/>
              </w:numPr>
              <w:rPr>
                <w:rFonts w:ascii="Arial" w:hAnsi="Arial" w:cs="Arial"/>
                <w:sz w:val="20"/>
                <w:szCs w:val="20"/>
              </w:rPr>
            </w:pPr>
            <w:r>
              <w:rPr>
                <w:rFonts w:ascii="Arial" w:hAnsi="Arial" w:cs="Arial"/>
                <w:sz w:val="20"/>
                <w:szCs w:val="20"/>
              </w:rPr>
              <w:t>To improve reading and math scores of 75 targeted students by 4-7 points as measured by MAP scores.</w:t>
            </w:r>
          </w:p>
          <w:p w:rsidR="00981FE5" w:rsidRDefault="00981FE5" w:rsidP="00981FE5">
            <w:pPr>
              <w:pStyle w:val="ListParagraph"/>
              <w:numPr>
                <w:ilvl w:val="0"/>
                <w:numId w:val="8"/>
              </w:numPr>
              <w:rPr>
                <w:rFonts w:ascii="Arial" w:hAnsi="Arial" w:cs="Arial"/>
                <w:sz w:val="20"/>
                <w:szCs w:val="20"/>
              </w:rPr>
            </w:pPr>
            <w:r>
              <w:rPr>
                <w:rFonts w:ascii="Arial" w:hAnsi="Arial" w:cs="Arial"/>
                <w:sz w:val="20"/>
                <w:szCs w:val="20"/>
              </w:rPr>
              <w:t xml:space="preserve">To reduce by 20% the number of students scoring below grade level in reading and math as measured by MAP scores. </w:t>
            </w:r>
          </w:p>
          <w:p w:rsidR="00981FE5" w:rsidRDefault="00981FE5" w:rsidP="00981FE5">
            <w:pPr>
              <w:pStyle w:val="ListParagraph"/>
              <w:numPr>
                <w:ilvl w:val="0"/>
                <w:numId w:val="8"/>
              </w:numPr>
              <w:rPr>
                <w:rFonts w:ascii="Arial" w:hAnsi="Arial" w:cs="Arial"/>
                <w:sz w:val="20"/>
                <w:szCs w:val="20"/>
              </w:rPr>
            </w:pPr>
            <w:r>
              <w:rPr>
                <w:rFonts w:ascii="Arial" w:hAnsi="Arial" w:cs="Arial"/>
                <w:sz w:val="20"/>
                <w:szCs w:val="20"/>
              </w:rPr>
              <w:t xml:space="preserve">To provide monthly parent workshops for 200 parents to increase involvement in the improvement efforts of the school and students. </w:t>
            </w:r>
          </w:p>
          <w:p w:rsidR="00981FE5" w:rsidRPr="002F2F28" w:rsidRDefault="00981FE5" w:rsidP="00981FE5">
            <w:pPr>
              <w:pStyle w:val="ListParagraph"/>
              <w:numPr>
                <w:ilvl w:val="0"/>
                <w:numId w:val="8"/>
              </w:numPr>
              <w:rPr>
                <w:rFonts w:ascii="Arial" w:hAnsi="Arial" w:cs="Arial"/>
                <w:sz w:val="20"/>
                <w:szCs w:val="20"/>
              </w:rPr>
            </w:pPr>
            <w:r>
              <w:rPr>
                <w:rFonts w:ascii="Arial" w:hAnsi="Arial" w:cs="Arial"/>
                <w:sz w:val="20"/>
                <w:szCs w:val="20"/>
              </w:rPr>
              <w:t xml:space="preserve">To increase student attendance to 96% and decrease office referrals by 10%. </w:t>
            </w:r>
          </w:p>
        </w:tc>
      </w:tr>
      <w:tr w:rsidR="00981FE5" w:rsidTr="00981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5"/>
        </w:trPr>
        <w:tc>
          <w:tcPr>
            <w:tcW w:w="8815" w:type="dxa"/>
            <w:gridSpan w:val="2"/>
          </w:tcPr>
          <w:p w:rsidR="00981FE5" w:rsidRDefault="00981FE5" w:rsidP="00981FE5">
            <w:pPr>
              <w:rPr>
                <w:rFonts w:ascii="Arial" w:hAnsi="Arial" w:cs="Arial"/>
                <w:sz w:val="20"/>
                <w:szCs w:val="20"/>
              </w:rPr>
            </w:pPr>
            <w:r w:rsidRPr="00981FE5">
              <w:rPr>
                <w:rFonts w:ascii="Arial" w:hAnsi="Arial" w:cs="Arial"/>
                <w:sz w:val="20"/>
                <w:szCs w:val="20"/>
              </w:rPr>
              <w:t>Outcomes</w:t>
            </w:r>
            <w:r>
              <w:rPr>
                <w:rFonts w:ascii="Arial" w:hAnsi="Arial" w:cs="Arial"/>
                <w:sz w:val="20"/>
                <w:szCs w:val="20"/>
              </w:rPr>
              <w:t>:</w:t>
            </w:r>
          </w:p>
          <w:p w:rsidR="00981FE5" w:rsidRDefault="00981FE5" w:rsidP="00981FE5">
            <w:pPr>
              <w:pStyle w:val="ListParagraph"/>
              <w:numPr>
                <w:ilvl w:val="0"/>
                <w:numId w:val="9"/>
              </w:numPr>
              <w:rPr>
                <w:rFonts w:ascii="Arial" w:hAnsi="Arial" w:cs="Arial"/>
                <w:sz w:val="20"/>
                <w:szCs w:val="20"/>
              </w:rPr>
            </w:pPr>
            <w:r>
              <w:rPr>
                <w:rFonts w:ascii="Arial" w:hAnsi="Arial" w:cs="Arial"/>
                <w:sz w:val="20"/>
                <w:szCs w:val="20"/>
              </w:rPr>
              <w:t>Students will demonstrate increased understanding of math skills and reading comprehension as measured by higher MAP and annual state assessment scores.</w:t>
            </w:r>
          </w:p>
          <w:p w:rsidR="00981FE5" w:rsidRDefault="00981FE5" w:rsidP="00981FE5">
            <w:pPr>
              <w:pStyle w:val="ListParagraph"/>
              <w:numPr>
                <w:ilvl w:val="0"/>
                <w:numId w:val="9"/>
              </w:numPr>
              <w:rPr>
                <w:rFonts w:ascii="Arial" w:hAnsi="Arial" w:cs="Arial"/>
                <w:sz w:val="20"/>
                <w:szCs w:val="20"/>
              </w:rPr>
            </w:pPr>
            <w:r>
              <w:rPr>
                <w:rFonts w:ascii="Arial" w:hAnsi="Arial" w:cs="Arial"/>
                <w:sz w:val="20"/>
                <w:szCs w:val="20"/>
              </w:rPr>
              <w:t xml:space="preserve">A 20% increase in the number of students meeting or exceeding grade level expectations as measured by MAP assessments. </w:t>
            </w:r>
          </w:p>
          <w:p w:rsidR="00981FE5" w:rsidRDefault="00981FE5" w:rsidP="00981FE5">
            <w:pPr>
              <w:pStyle w:val="ListParagraph"/>
              <w:numPr>
                <w:ilvl w:val="0"/>
                <w:numId w:val="9"/>
              </w:numPr>
              <w:rPr>
                <w:rFonts w:ascii="Arial" w:hAnsi="Arial" w:cs="Arial"/>
                <w:sz w:val="20"/>
                <w:szCs w:val="20"/>
              </w:rPr>
            </w:pPr>
            <w:r>
              <w:rPr>
                <w:rFonts w:ascii="Arial" w:hAnsi="Arial" w:cs="Arial"/>
                <w:sz w:val="20"/>
                <w:szCs w:val="20"/>
              </w:rPr>
              <w:t xml:space="preserve">200 or more parents will participate in at least one of the monthly parent workshops to foster a better understanding of school programs, opportunities and support for their student.   </w:t>
            </w:r>
          </w:p>
          <w:p w:rsidR="00981FE5" w:rsidRPr="00981FE5" w:rsidRDefault="00981FE5" w:rsidP="00981FE5">
            <w:pPr>
              <w:pStyle w:val="ListParagraph"/>
              <w:numPr>
                <w:ilvl w:val="0"/>
                <w:numId w:val="9"/>
              </w:numPr>
              <w:rPr>
                <w:rFonts w:ascii="Arial" w:hAnsi="Arial" w:cs="Arial"/>
                <w:sz w:val="20"/>
                <w:szCs w:val="20"/>
              </w:rPr>
            </w:pPr>
            <w:r>
              <w:rPr>
                <w:rFonts w:ascii="Arial" w:hAnsi="Arial" w:cs="Arial"/>
                <w:sz w:val="20"/>
                <w:szCs w:val="20"/>
              </w:rPr>
              <w:t xml:space="preserve">Student attendance will increase to 96% as students become more engaged in school based activities </w:t>
            </w:r>
            <w:r w:rsidR="00DF44E1">
              <w:rPr>
                <w:rFonts w:ascii="Arial" w:hAnsi="Arial" w:cs="Arial"/>
                <w:sz w:val="20"/>
                <w:szCs w:val="20"/>
              </w:rPr>
              <w:t xml:space="preserve">including tutoring, enrichment, recreational and family activities.  This positive culture will result in a 10% decrease in discipline referrals. </w:t>
            </w:r>
          </w:p>
        </w:tc>
      </w:tr>
    </w:tbl>
    <w:p w:rsidR="00204711" w:rsidRPr="00F97A2E" w:rsidRDefault="00011F36" w:rsidP="00CE3860">
      <w:pPr>
        <w:pStyle w:val="ListParagraph"/>
        <w:ind w:left="525"/>
        <w:rPr>
          <w:rFonts w:ascii="Arial" w:hAnsi="Arial" w:cs="Arial"/>
          <w:b/>
          <w:sz w:val="24"/>
          <w:szCs w:val="24"/>
        </w:rPr>
      </w:pPr>
      <w:r w:rsidRPr="00F97A2E">
        <w:rPr>
          <w:rFonts w:ascii="Arial" w:hAnsi="Arial" w:cs="Arial"/>
          <w:b/>
          <w:sz w:val="24"/>
          <w:szCs w:val="24"/>
        </w:rPr>
        <w:t xml:space="preserve">2.2 </w:t>
      </w:r>
      <w:r w:rsidR="00D53109" w:rsidRPr="00F97A2E">
        <w:rPr>
          <w:rFonts w:ascii="Arial" w:hAnsi="Arial" w:cs="Arial"/>
          <w:b/>
          <w:sz w:val="24"/>
          <w:szCs w:val="24"/>
        </w:rPr>
        <w:t>Describe connection between program offerings and Ky Common Core Standards</w:t>
      </w:r>
    </w:p>
    <w:p w:rsidR="00D53109" w:rsidRPr="00F97A2E" w:rsidRDefault="00011F36" w:rsidP="00011F36">
      <w:pPr>
        <w:spacing w:line="480" w:lineRule="auto"/>
        <w:rPr>
          <w:rFonts w:ascii="Arial" w:hAnsi="Arial" w:cs="Arial"/>
          <w:sz w:val="24"/>
          <w:szCs w:val="24"/>
        </w:rPr>
      </w:pPr>
      <w:r w:rsidRPr="00F97A2E">
        <w:rPr>
          <w:rFonts w:ascii="Arial" w:hAnsi="Arial" w:cs="Arial"/>
          <w:sz w:val="24"/>
          <w:szCs w:val="24"/>
        </w:rPr>
        <w:tab/>
      </w:r>
      <w:r w:rsidR="00D53109" w:rsidRPr="00F97A2E">
        <w:rPr>
          <w:rFonts w:ascii="Arial" w:hAnsi="Arial" w:cs="Arial"/>
          <w:sz w:val="24"/>
          <w:szCs w:val="24"/>
        </w:rPr>
        <w:t>All academic tutoring is aligned with the Ky Common Core Standards as defined by school syllabus</w:t>
      </w:r>
      <w:r w:rsidR="00FC0AEC" w:rsidRPr="00F97A2E">
        <w:rPr>
          <w:rFonts w:ascii="Arial" w:hAnsi="Arial" w:cs="Arial"/>
          <w:sz w:val="24"/>
          <w:szCs w:val="24"/>
        </w:rPr>
        <w:t xml:space="preserve"> and class expectation</w:t>
      </w:r>
      <w:r w:rsidR="007B07EC">
        <w:rPr>
          <w:rFonts w:ascii="Arial" w:hAnsi="Arial" w:cs="Arial"/>
          <w:sz w:val="24"/>
          <w:szCs w:val="24"/>
        </w:rPr>
        <w:t xml:space="preserve">. </w:t>
      </w:r>
      <w:r w:rsidR="00FC0AEC" w:rsidRPr="00F97A2E">
        <w:rPr>
          <w:rFonts w:ascii="Arial" w:hAnsi="Arial" w:cs="Arial"/>
          <w:sz w:val="24"/>
          <w:szCs w:val="24"/>
        </w:rPr>
        <w:t>The tutoring will utilize current class materials/textbooks and will incorporate the</w:t>
      </w:r>
      <w:r w:rsidR="001A752B">
        <w:rPr>
          <w:rFonts w:ascii="Arial" w:hAnsi="Arial" w:cs="Arial"/>
          <w:sz w:val="24"/>
          <w:szCs w:val="24"/>
        </w:rPr>
        <w:t xml:space="preserve"> </w:t>
      </w:r>
      <w:r w:rsidR="00FC0AEC" w:rsidRPr="00F97A2E">
        <w:rPr>
          <w:rFonts w:ascii="Arial" w:hAnsi="Arial" w:cs="Arial"/>
          <w:sz w:val="24"/>
          <w:szCs w:val="24"/>
        </w:rPr>
        <w:t xml:space="preserve">math software </w:t>
      </w:r>
      <w:r w:rsidR="006B5E4F">
        <w:rPr>
          <w:rFonts w:ascii="Arial" w:hAnsi="Arial" w:cs="Arial"/>
          <w:sz w:val="24"/>
          <w:szCs w:val="24"/>
        </w:rPr>
        <w:t>Assessment Learning in Knowledge Spaces (</w:t>
      </w:r>
      <w:r w:rsidR="00FC0AEC" w:rsidRPr="00F97A2E">
        <w:rPr>
          <w:rFonts w:ascii="Arial" w:hAnsi="Arial" w:cs="Arial"/>
          <w:sz w:val="24"/>
          <w:szCs w:val="24"/>
        </w:rPr>
        <w:t>ALE</w:t>
      </w:r>
      <w:r w:rsidR="009C6B88" w:rsidRPr="00F97A2E">
        <w:rPr>
          <w:rFonts w:ascii="Arial" w:hAnsi="Arial" w:cs="Arial"/>
          <w:sz w:val="24"/>
          <w:szCs w:val="24"/>
        </w:rPr>
        <w:t>KS</w:t>
      </w:r>
      <w:r w:rsidR="006B5E4F">
        <w:rPr>
          <w:rFonts w:ascii="Arial" w:hAnsi="Arial" w:cs="Arial"/>
          <w:sz w:val="24"/>
          <w:szCs w:val="24"/>
        </w:rPr>
        <w:t>)</w:t>
      </w:r>
      <w:r w:rsidR="00FC0AEC" w:rsidRPr="00F97A2E">
        <w:rPr>
          <w:rFonts w:ascii="Arial" w:hAnsi="Arial" w:cs="Arial"/>
          <w:sz w:val="24"/>
          <w:szCs w:val="24"/>
        </w:rPr>
        <w:t xml:space="preserve"> and the reading program “READ 180” which are research based best-practices designed to foster a greater understanding of the content</w:t>
      </w:r>
      <w:r w:rsidR="007B07EC">
        <w:rPr>
          <w:rFonts w:ascii="Arial" w:hAnsi="Arial" w:cs="Arial"/>
          <w:sz w:val="24"/>
          <w:szCs w:val="24"/>
        </w:rPr>
        <w:t xml:space="preserve">. </w:t>
      </w:r>
      <w:r w:rsidR="00FC0AEC" w:rsidRPr="00F97A2E">
        <w:rPr>
          <w:rFonts w:ascii="Arial" w:hAnsi="Arial" w:cs="Arial"/>
          <w:sz w:val="24"/>
          <w:szCs w:val="24"/>
        </w:rPr>
        <w:t xml:space="preserve">  The enrichment activities will be based on the learning expectations described in the </w:t>
      </w:r>
      <w:r w:rsidR="00FC0AEC" w:rsidRPr="00F97A2E">
        <w:rPr>
          <w:rFonts w:ascii="Arial" w:hAnsi="Arial" w:cs="Arial"/>
          <w:sz w:val="24"/>
          <w:szCs w:val="24"/>
        </w:rPr>
        <w:lastRenderedPageBreak/>
        <w:t>Practical Living/ Vocational Education and Arts and Humanities Core Content standards</w:t>
      </w:r>
      <w:r w:rsidR="007B07EC">
        <w:rPr>
          <w:rFonts w:ascii="Arial" w:hAnsi="Arial" w:cs="Arial"/>
          <w:sz w:val="24"/>
          <w:szCs w:val="24"/>
        </w:rPr>
        <w:t xml:space="preserve">. </w:t>
      </w:r>
      <w:r w:rsidR="00FC0AEC" w:rsidRPr="00F97A2E">
        <w:rPr>
          <w:rFonts w:ascii="Arial" w:hAnsi="Arial" w:cs="Arial"/>
          <w:sz w:val="24"/>
          <w:szCs w:val="24"/>
        </w:rPr>
        <w:t>All current high school classes are aligned to the Core Content/ Common Core Standards</w:t>
      </w:r>
      <w:r w:rsidR="007B07EC">
        <w:rPr>
          <w:rFonts w:ascii="Arial" w:hAnsi="Arial" w:cs="Arial"/>
          <w:sz w:val="24"/>
          <w:szCs w:val="24"/>
        </w:rPr>
        <w:t xml:space="preserve">. </w:t>
      </w:r>
    </w:p>
    <w:p w:rsidR="00D53109" w:rsidRPr="00F97A2E" w:rsidRDefault="00D53109" w:rsidP="00CF14B0">
      <w:pPr>
        <w:spacing w:line="480" w:lineRule="auto"/>
        <w:rPr>
          <w:rFonts w:ascii="Arial" w:hAnsi="Arial" w:cs="Arial"/>
          <w:b/>
          <w:sz w:val="24"/>
          <w:szCs w:val="24"/>
        </w:rPr>
      </w:pPr>
      <w:r w:rsidRPr="00F97A2E">
        <w:rPr>
          <w:rFonts w:ascii="Arial" w:hAnsi="Arial" w:cs="Arial"/>
          <w:b/>
          <w:sz w:val="24"/>
          <w:szCs w:val="24"/>
        </w:rPr>
        <w:t>2.3. Describe the enrichment programs and services and explain how they meet the “principles of effectiveness”</w:t>
      </w:r>
      <w:r w:rsidR="007B07EC">
        <w:rPr>
          <w:rFonts w:ascii="Arial" w:hAnsi="Arial" w:cs="Arial"/>
          <w:b/>
          <w:sz w:val="24"/>
          <w:szCs w:val="24"/>
        </w:rPr>
        <w:t xml:space="preserve">. </w:t>
      </w:r>
      <w:r w:rsidR="00FC0AEC" w:rsidRPr="00F97A2E">
        <w:rPr>
          <w:rFonts w:ascii="Arial" w:hAnsi="Arial" w:cs="Arial"/>
          <w:b/>
          <w:sz w:val="24"/>
          <w:szCs w:val="24"/>
        </w:rPr>
        <w:t xml:space="preserve"> </w:t>
      </w:r>
      <w:r w:rsidR="00FC0AEC" w:rsidRPr="00F97A2E">
        <w:rPr>
          <w:rFonts w:ascii="Arial" w:hAnsi="Arial" w:cs="Arial"/>
          <w:sz w:val="24"/>
          <w:szCs w:val="24"/>
        </w:rPr>
        <w:t xml:space="preserve"> The “principals of effectiveness”</w:t>
      </w:r>
      <w:r w:rsidR="00E75DC3" w:rsidRPr="00F97A2E">
        <w:rPr>
          <w:rFonts w:ascii="Arial" w:hAnsi="Arial" w:cs="Arial"/>
          <w:sz w:val="24"/>
          <w:szCs w:val="24"/>
        </w:rPr>
        <w:t xml:space="preserve"> as identified by the Department of Education are met by: 1) </w:t>
      </w:r>
      <w:r w:rsidR="00FC0AEC" w:rsidRPr="00F97A2E">
        <w:rPr>
          <w:rFonts w:ascii="Arial" w:hAnsi="Arial" w:cs="Arial"/>
          <w:sz w:val="24"/>
          <w:szCs w:val="24"/>
        </w:rPr>
        <w:t xml:space="preserve"> providing</w:t>
      </w:r>
      <w:r w:rsidR="00CF14B0" w:rsidRPr="00F97A2E">
        <w:rPr>
          <w:rFonts w:ascii="Arial" w:hAnsi="Arial" w:cs="Arial"/>
          <w:sz w:val="24"/>
          <w:szCs w:val="24"/>
        </w:rPr>
        <w:t xml:space="preserve"> the reading and math tutoring and intervention</w:t>
      </w:r>
      <w:r w:rsidR="00FC0AEC" w:rsidRPr="00F97A2E">
        <w:rPr>
          <w:rFonts w:ascii="Arial" w:hAnsi="Arial" w:cs="Arial"/>
          <w:sz w:val="24"/>
          <w:szCs w:val="24"/>
        </w:rPr>
        <w:t xml:space="preserve"> programs based on </w:t>
      </w:r>
      <w:r w:rsidR="00E75DC3" w:rsidRPr="00F97A2E">
        <w:rPr>
          <w:rFonts w:ascii="Arial" w:hAnsi="Arial" w:cs="Arial"/>
          <w:sz w:val="24"/>
          <w:szCs w:val="24"/>
        </w:rPr>
        <w:t xml:space="preserve">analysis of </w:t>
      </w:r>
      <w:r w:rsidR="00FC0AEC" w:rsidRPr="00F97A2E">
        <w:rPr>
          <w:rFonts w:ascii="Arial" w:hAnsi="Arial" w:cs="Arial"/>
          <w:sz w:val="24"/>
          <w:szCs w:val="24"/>
        </w:rPr>
        <w:t>surveys and needs assessment data from students, staff, and parents</w:t>
      </w:r>
      <w:r w:rsidR="007B07EC">
        <w:rPr>
          <w:rFonts w:ascii="Arial" w:hAnsi="Arial" w:cs="Arial"/>
          <w:sz w:val="24"/>
          <w:szCs w:val="24"/>
        </w:rPr>
        <w:t xml:space="preserve">. </w:t>
      </w:r>
      <w:r w:rsidR="00FC0AEC" w:rsidRPr="00F97A2E">
        <w:rPr>
          <w:rFonts w:ascii="Arial" w:hAnsi="Arial" w:cs="Arial"/>
          <w:sz w:val="24"/>
          <w:szCs w:val="24"/>
        </w:rPr>
        <w:t xml:space="preserve">The proposed programs directly correlate with the assessment data, survey data and student requests. </w:t>
      </w:r>
      <w:r w:rsidR="00E75DC3" w:rsidRPr="00F97A2E">
        <w:rPr>
          <w:rFonts w:ascii="Arial" w:hAnsi="Arial" w:cs="Arial"/>
          <w:sz w:val="24"/>
          <w:szCs w:val="24"/>
        </w:rPr>
        <w:t xml:space="preserve">2) involvement of </w:t>
      </w:r>
      <w:r w:rsidR="00CF14B0" w:rsidRPr="00F97A2E">
        <w:rPr>
          <w:rFonts w:ascii="Arial" w:hAnsi="Arial" w:cs="Arial"/>
          <w:sz w:val="24"/>
          <w:szCs w:val="24"/>
        </w:rPr>
        <w:t xml:space="preserve">key </w:t>
      </w:r>
      <w:r w:rsidR="00E75DC3" w:rsidRPr="00F97A2E">
        <w:rPr>
          <w:rFonts w:ascii="Arial" w:hAnsi="Arial" w:cs="Arial"/>
          <w:sz w:val="24"/>
          <w:szCs w:val="24"/>
        </w:rPr>
        <w:t>staff, resource center director</w:t>
      </w:r>
      <w:r w:rsidR="00CF14B0" w:rsidRPr="00F97A2E">
        <w:rPr>
          <w:rFonts w:ascii="Arial" w:hAnsi="Arial" w:cs="Arial"/>
          <w:sz w:val="24"/>
          <w:szCs w:val="24"/>
        </w:rPr>
        <w:t>s</w:t>
      </w:r>
      <w:r w:rsidR="00E75DC3" w:rsidRPr="00F97A2E">
        <w:rPr>
          <w:rFonts w:ascii="Arial" w:hAnsi="Arial" w:cs="Arial"/>
          <w:sz w:val="24"/>
          <w:szCs w:val="24"/>
        </w:rPr>
        <w:t xml:space="preserve"> and community partners in designing and planning the proposed 21</w:t>
      </w:r>
      <w:r w:rsidR="00E75DC3" w:rsidRPr="00F97A2E">
        <w:rPr>
          <w:rFonts w:ascii="Arial" w:hAnsi="Arial" w:cs="Arial"/>
          <w:sz w:val="24"/>
          <w:szCs w:val="24"/>
          <w:vertAlign w:val="superscript"/>
        </w:rPr>
        <w:t>st</w:t>
      </w:r>
      <w:r w:rsidR="00E75DC3" w:rsidRPr="00F97A2E">
        <w:rPr>
          <w:rFonts w:ascii="Arial" w:hAnsi="Arial" w:cs="Arial"/>
          <w:sz w:val="24"/>
          <w:szCs w:val="24"/>
        </w:rPr>
        <w:t xml:space="preserve"> CCLC grant’s goals, objectives and activities</w:t>
      </w:r>
      <w:r w:rsidR="00CF14B0" w:rsidRPr="00F97A2E">
        <w:rPr>
          <w:rFonts w:ascii="Arial" w:hAnsi="Arial" w:cs="Arial"/>
          <w:sz w:val="24"/>
          <w:szCs w:val="24"/>
        </w:rPr>
        <w:t xml:space="preserve"> that mirror school, state and federal goals for learning</w:t>
      </w:r>
      <w:r w:rsidR="00E75DC3" w:rsidRPr="00F97A2E">
        <w:rPr>
          <w:rFonts w:ascii="Arial" w:hAnsi="Arial" w:cs="Arial"/>
          <w:sz w:val="24"/>
          <w:szCs w:val="24"/>
        </w:rPr>
        <w:t xml:space="preserve">; 3) implementing activities that are research based and proven effective </w:t>
      </w:r>
      <w:r w:rsidR="00CF14B0" w:rsidRPr="00F97A2E">
        <w:rPr>
          <w:rFonts w:ascii="Arial" w:hAnsi="Arial" w:cs="Arial"/>
          <w:sz w:val="24"/>
          <w:szCs w:val="24"/>
        </w:rPr>
        <w:t>academic interventions for</w:t>
      </w:r>
      <w:r w:rsidR="00E75DC3" w:rsidRPr="00F97A2E">
        <w:rPr>
          <w:rFonts w:ascii="Arial" w:hAnsi="Arial" w:cs="Arial"/>
          <w:sz w:val="24"/>
          <w:szCs w:val="24"/>
        </w:rPr>
        <w:t xml:space="preserve"> accomplishing the identified goals and; 4) the evaluation data that will be collected and analyzed to determine the effectiveness of the academic interventions being provided and that the student interests and needs are being met through the enrichment and parent activities</w:t>
      </w:r>
      <w:r w:rsidR="007B07EC">
        <w:rPr>
          <w:rFonts w:ascii="Arial" w:hAnsi="Arial" w:cs="Arial"/>
          <w:sz w:val="24"/>
          <w:szCs w:val="24"/>
        </w:rPr>
        <w:t xml:space="preserve">. </w:t>
      </w:r>
      <w:r w:rsidR="00E75DC3" w:rsidRPr="00F97A2E">
        <w:rPr>
          <w:rFonts w:ascii="Arial" w:hAnsi="Arial" w:cs="Arial"/>
          <w:sz w:val="24"/>
          <w:szCs w:val="24"/>
        </w:rPr>
        <w:t xml:space="preserve"> </w:t>
      </w:r>
      <w:r w:rsidR="00FC0AEC" w:rsidRPr="00F97A2E">
        <w:rPr>
          <w:rFonts w:ascii="Arial" w:hAnsi="Arial" w:cs="Arial"/>
          <w:sz w:val="24"/>
          <w:szCs w:val="24"/>
        </w:rPr>
        <w:t xml:space="preserve">   </w:t>
      </w:r>
    </w:p>
    <w:p w:rsidR="00D53109" w:rsidRPr="00F97A2E" w:rsidRDefault="00D53109" w:rsidP="001A752B">
      <w:pPr>
        <w:spacing w:line="480" w:lineRule="auto"/>
        <w:rPr>
          <w:rFonts w:ascii="Arial" w:hAnsi="Arial" w:cs="Arial"/>
          <w:b/>
          <w:sz w:val="24"/>
          <w:szCs w:val="24"/>
        </w:rPr>
      </w:pPr>
      <w:r w:rsidRPr="00F97A2E">
        <w:rPr>
          <w:rFonts w:ascii="Arial" w:hAnsi="Arial" w:cs="Arial"/>
          <w:sz w:val="24"/>
          <w:szCs w:val="24"/>
        </w:rPr>
        <w:t xml:space="preserve"> </w:t>
      </w:r>
      <w:r w:rsidRPr="00F97A2E">
        <w:rPr>
          <w:rFonts w:ascii="Arial" w:hAnsi="Arial" w:cs="Arial"/>
          <w:b/>
          <w:sz w:val="24"/>
          <w:szCs w:val="24"/>
        </w:rPr>
        <w:t>2.4. Describe the extent that these programs and servic</w:t>
      </w:r>
      <w:r w:rsidR="00893650" w:rsidRPr="00F97A2E">
        <w:rPr>
          <w:rFonts w:ascii="Arial" w:hAnsi="Arial" w:cs="Arial"/>
          <w:b/>
          <w:sz w:val="24"/>
          <w:szCs w:val="24"/>
        </w:rPr>
        <w:t xml:space="preserve">es will be provided. </w:t>
      </w:r>
      <w:r w:rsidR="00FC0AEC" w:rsidRPr="00F97A2E">
        <w:rPr>
          <w:rFonts w:ascii="Arial" w:hAnsi="Arial" w:cs="Arial"/>
          <w:sz w:val="24"/>
          <w:szCs w:val="24"/>
        </w:rPr>
        <w:t>All programs will be offered on a set schedule that will be provided monthly to students and parents</w:t>
      </w:r>
      <w:r w:rsidR="00CF14B0" w:rsidRPr="00F97A2E">
        <w:rPr>
          <w:rFonts w:ascii="Arial" w:hAnsi="Arial" w:cs="Arial"/>
          <w:sz w:val="24"/>
          <w:szCs w:val="24"/>
        </w:rPr>
        <w:t xml:space="preserve"> through student/parent newsletters, HCHS website  and student bulletin boards</w:t>
      </w:r>
      <w:r w:rsidR="007B07EC">
        <w:rPr>
          <w:rFonts w:ascii="Arial" w:hAnsi="Arial" w:cs="Arial"/>
          <w:sz w:val="24"/>
          <w:szCs w:val="24"/>
        </w:rPr>
        <w:t xml:space="preserve">. </w:t>
      </w:r>
      <w:r w:rsidR="00FC0AEC" w:rsidRPr="00F97A2E">
        <w:rPr>
          <w:rFonts w:ascii="Arial" w:hAnsi="Arial" w:cs="Arial"/>
          <w:sz w:val="24"/>
          <w:szCs w:val="24"/>
        </w:rPr>
        <w:t xml:space="preserve">The regular schedule for after-school programs will be held Monday through Thursday from 3:15 until </w:t>
      </w:r>
      <w:r w:rsidR="005639A1" w:rsidRPr="00F97A2E">
        <w:rPr>
          <w:rFonts w:ascii="Arial" w:hAnsi="Arial" w:cs="Arial"/>
          <w:sz w:val="24"/>
          <w:szCs w:val="24"/>
        </w:rPr>
        <w:t xml:space="preserve">6:00 as follows: </w:t>
      </w:r>
    </w:p>
    <w:tbl>
      <w:tblPr>
        <w:tblStyle w:val="TableGrid"/>
        <w:tblW w:w="0" w:type="auto"/>
        <w:tblLook w:val="04A0"/>
      </w:tblPr>
      <w:tblGrid>
        <w:gridCol w:w="4039"/>
        <w:gridCol w:w="5537"/>
      </w:tblGrid>
      <w:tr w:rsidR="005639A1" w:rsidRPr="00F97A2E" w:rsidTr="00893650">
        <w:tc>
          <w:tcPr>
            <w:tcW w:w="4039" w:type="dxa"/>
          </w:tcPr>
          <w:p w:rsidR="005639A1" w:rsidRPr="00F97A2E" w:rsidRDefault="005639A1" w:rsidP="00D53109">
            <w:pPr>
              <w:rPr>
                <w:rFonts w:ascii="Arial" w:hAnsi="Arial" w:cs="Arial"/>
                <w:sz w:val="20"/>
                <w:szCs w:val="20"/>
              </w:rPr>
            </w:pPr>
            <w:r w:rsidRPr="00F97A2E">
              <w:rPr>
                <w:rFonts w:ascii="Arial" w:hAnsi="Arial" w:cs="Arial"/>
                <w:sz w:val="20"/>
                <w:szCs w:val="20"/>
              </w:rPr>
              <w:t>Timeframe</w:t>
            </w:r>
          </w:p>
        </w:tc>
        <w:tc>
          <w:tcPr>
            <w:tcW w:w="5537" w:type="dxa"/>
          </w:tcPr>
          <w:p w:rsidR="005639A1" w:rsidRPr="00F97A2E" w:rsidRDefault="005639A1" w:rsidP="00D53109">
            <w:pPr>
              <w:rPr>
                <w:rFonts w:ascii="Arial" w:hAnsi="Arial" w:cs="Arial"/>
                <w:sz w:val="20"/>
                <w:szCs w:val="20"/>
              </w:rPr>
            </w:pPr>
            <w:r w:rsidRPr="00F97A2E">
              <w:rPr>
                <w:rFonts w:ascii="Arial" w:hAnsi="Arial" w:cs="Arial"/>
                <w:sz w:val="20"/>
                <w:szCs w:val="20"/>
              </w:rPr>
              <w:t>Activity</w:t>
            </w:r>
          </w:p>
        </w:tc>
      </w:tr>
      <w:tr w:rsidR="005639A1" w:rsidRPr="00F97A2E" w:rsidTr="00893650">
        <w:tc>
          <w:tcPr>
            <w:tcW w:w="4039" w:type="dxa"/>
          </w:tcPr>
          <w:p w:rsidR="005639A1" w:rsidRPr="00F97A2E" w:rsidRDefault="005639A1" w:rsidP="00D53109">
            <w:pPr>
              <w:rPr>
                <w:rFonts w:ascii="Arial" w:hAnsi="Arial" w:cs="Arial"/>
                <w:sz w:val="20"/>
                <w:szCs w:val="20"/>
              </w:rPr>
            </w:pPr>
            <w:r w:rsidRPr="00F97A2E">
              <w:rPr>
                <w:rFonts w:ascii="Arial" w:hAnsi="Arial" w:cs="Arial"/>
                <w:sz w:val="20"/>
                <w:szCs w:val="20"/>
              </w:rPr>
              <w:t>3:15 – 3:30</w:t>
            </w:r>
          </w:p>
        </w:tc>
        <w:tc>
          <w:tcPr>
            <w:tcW w:w="5537" w:type="dxa"/>
          </w:tcPr>
          <w:p w:rsidR="005639A1" w:rsidRPr="00F97A2E" w:rsidRDefault="005639A1" w:rsidP="00D53109">
            <w:pPr>
              <w:rPr>
                <w:rFonts w:ascii="Arial" w:hAnsi="Arial" w:cs="Arial"/>
                <w:sz w:val="20"/>
                <w:szCs w:val="20"/>
              </w:rPr>
            </w:pPr>
            <w:r w:rsidRPr="00F97A2E">
              <w:rPr>
                <w:rFonts w:ascii="Arial" w:hAnsi="Arial" w:cs="Arial"/>
                <w:sz w:val="20"/>
                <w:szCs w:val="20"/>
              </w:rPr>
              <w:t>Attendance and snack</w:t>
            </w:r>
          </w:p>
        </w:tc>
      </w:tr>
      <w:tr w:rsidR="005639A1" w:rsidRPr="00F97A2E" w:rsidTr="00893650">
        <w:tc>
          <w:tcPr>
            <w:tcW w:w="4039" w:type="dxa"/>
          </w:tcPr>
          <w:p w:rsidR="005639A1" w:rsidRPr="00F97A2E" w:rsidRDefault="005639A1" w:rsidP="00D53109">
            <w:pPr>
              <w:rPr>
                <w:rFonts w:ascii="Arial" w:hAnsi="Arial" w:cs="Arial"/>
                <w:sz w:val="20"/>
                <w:szCs w:val="20"/>
              </w:rPr>
            </w:pPr>
            <w:r w:rsidRPr="00F97A2E">
              <w:rPr>
                <w:rFonts w:ascii="Arial" w:hAnsi="Arial" w:cs="Arial"/>
                <w:sz w:val="20"/>
                <w:szCs w:val="20"/>
              </w:rPr>
              <w:t>3:30 – 4:30</w:t>
            </w:r>
          </w:p>
        </w:tc>
        <w:tc>
          <w:tcPr>
            <w:tcW w:w="5537" w:type="dxa"/>
          </w:tcPr>
          <w:p w:rsidR="005639A1" w:rsidRPr="00F97A2E" w:rsidRDefault="005639A1" w:rsidP="00D53109">
            <w:pPr>
              <w:rPr>
                <w:rFonts w:ascii="Arial" w:hAnsi="Arial" w:cs="Arial"/>
                <w:sz w:val="20"/>
                <w:szCs w:val="20"/>
              </w:rPr>
            </w:pPr>
            <w:r w:rsidRPr="00F97A2E">
              <w:rPr>
                <w:rFonts w:ascii="Arial" w:hAnsi="Arial" w:cs="Arial"/>
                <w:sz w:val="20"/>
                <w:szCs w:val="20"/>
              </w:rPr>
              <w:t>Academic tutoring/ homework help/ Media Center open</w:t>
            </w:r>
          </w:p>
        </w:tc>
      </w:tr>
      <w:tr w:rsidR="005639A1" w:rsidRPr="00F97A2E" w:rsidTr="00893650">
        <w:tc>
          <w:tcPr>
            <w:tcW w:w="4039" w:type="dxa"/>
          </w:tcPr>
          <w:p w:rsidR="005639A1" w:rsidRPr="00F97A2E" w:rsidRDefault="005639A1" w:rsidP="00D53109">
            <w:pPr>
              <w:rPr>
                <w:rFonts w:ascii="Arial" w:hAnsi="Arial" w:cs="Arial"/>
                <w:sz w:val="20"/>
                <w:szCs w:val="20"/>
              </w:rPr>
            </w:pPr>
            <w:r w:rsidRPr="00F97A2E">
              <w:rPr>
                <w:rFonts w:ascii="Arial" w:hAnsi="Arial" w:cs="Arial"/>
                <w:sz w:val="20"/>
                <w:szCs w:val="20"/>
              </w:rPr>
              <w:t>4:30 – 6:00</w:t>
            </w:r>
          </w:p>
        </w:tc>
        <w:tc>
          <w:tcPr>
            <w:tcW w:w="5537" w:type="dxa"/>
          </w:tcPr>
          <w:p w:rsidR="005639A1" w:rsidRPr="00F97A2E" w:rsidRDefault="005639A1" w:rsidP="00D53109">
            <w:pPr>
              <w:rPr>
                <w:rFonts w:ascii="Arial" w:hAnsi="Arial" w:cs="Arial"/>
                <w:sz w:val="20"/>
                <w:szCs w:val="20"/>
              </w:rPr>
            </w:pPr>
            <w:r w:rsidRPr="00F97A2E">
              <w:rPr>
                <w:rFonts w:ascii="Arial" w:hAnsi="Arial" w:cs="Arial"/>
                <w:sz w:val="20"/>
                <w:szCs w:val="20"/>
              </w:rPr>
              <w:t>Enrichment classes / Intramural programs/ Media Center open</w:t>
            </w:r>
          </w:p>
        </w:tc>
      </w:tr>
      <w:tr w:rsidR="005639A1" w:rsidRPr="00F97A2E" w:rsidTr="00893650">
        <w:tc>
          <w:tcPr>
            <w:tcW w:w="4039" w:type="dxa"/>
          </w:tcPr>
          <w:p w:rsidR="005639A1" w:rsidRPr="00F97A2E" w:rsidRDefault="005639A1" w:rsidP="00D53109">
            <w:pPr>
              <w:rPr>
                <w:rFonts w:ascii="Arial" w:hAnsi="Arial" w:cs="Arial"/>
                <w:sz w:val="20"/>
                <w:szCs w:val="20"/>
              </w:rPr>
            </w:pPr>
            <w:r w:rsidRPr="00F97A2E">
              <w:rPr>
                <w:rFonts w:ascii="Arial" w:hAnsi="Arial" w:cs="Arial"/>
                <w:sz w:val="20"/>
                <w:szCs w:val="20"/>
              </w:rPr>
              <w:t xml:space="preserve">6:00 p.m. </w:t>
            </w:r>
          </w:p>
        </w:tc>
        <w:tc>
          <w:tcPr>
            <w:tcW w:w="5537" w:type="dxa"/>
          </w:tcPr>
          <w:p w:rsidR="005639A1" w:rsidRPr="00F97A2E" w:rsidRDefault="005639A1" w:rsidP="00D53109">
            <w:pPr>
              <w:rPr>
                <w:rFonts w:ascii="Arial" w:hAnsi="Arial" w:cs="Arial"/>
                <w:sz w:val="20"/>
                <w:szCs w:val="20"/>
              </w:rPr>
            </w:pPr>
            <w:r w:rsidRPr="00F97A2E">
              <w:rPr>
                <w:rFonts w:ascii="Arial" w:hAnsi="Arial" w:cs="Arial"/>
                <w:sz w:val="20"/>
                <w:szCs w:val="20"/>
              </w:rPr>
              <w:t>Departure with transportation to elementary feeder schools</w:t>
            </w:r>
          </w:p>
        </w:tc>
      </w:tr>
    </w:tbl>
    <w:p w:rsidR="00011F36" w:rsidRPr="00F97A2E" w:rsidRDefault="00011F36" w:rsidP="00D53109">
      <w:pPr>
        <w:rPr>
          <w:rFonts w:ascii="Arial" w:hAnsi="Arial" w:cs="Arial"/>
          <w:sz w:val="24"/>
          <w:szCs w:val="24"/>
        </w:rPr>
      </w:pPr>
    </w:p>
    <w:p w:rsidR="00CA2D53" w:rsidRPr="00F97A2E" w:rsidRDefault="005639A1" w:rsidP="00893650">
      <w:pPr>
        <w:spacing w:line="480" w:lineRule="auto"/>
        <w:rPr>
          <w:rFonts w:ascii="Arial" w:hAnsi="Arial" w:cs="Arial"/>
          <w:sz w:val="24"/>
          <w:szCs w:val="24"/>
        </w:rPr>
      </w:pPr>
      <w:r w:rsidRPr="00F97A2E">
        <w:rPr>
          <w:rFonts w:ascii="Arial" w:hAnsi="Arial" w:cs="Arial"/>
          <w:sz w:val="24"/>
          <w:szCs w:val="24"/>
        </w:rPr>
        <w:lastRenderedPageBreak/>
        <w:t>The first fifteen minutes (3:15 – 3:30) following dismissal of school will allow for students to go to their lockers, report to the cafeteria to check in for their tutoring session and get a snack</w:t>
      </w:r>
      <w:r w:rsidR="007B07EC">
        <w:rPr>
          <w:rFonts w:ascii="Arial" w:hAnsi="Arial" w:cs="Arial"/>
          <w:sz w:val="24"/>
          <w:szCs w:val="24"/>
        </w:rPr>
        <w:t xml:space="preserve">. </w:t>
      </w:r>
      <w:r w:rsidRPr="00F97A2E">
        <w:rPr>
          <w:rFonts w:ascii="Arial" w:hAnsi="Arial" w:cs="Arial"/>
          <w:sz w:val="24"/>
          <w:szCs w:val="24"/>
        </w:rPr>
        <w:t>The next hour (3:30 – 4:30) is devoted to academics - homework assistance or intensive tutoring depending on the individual student needs</w:t>
      </w:r>
      <w:r w:rsidR="007B07EC">
        <w:rPr>
          <w:rFonts w:ascii="Arial" w:hAnsi="Arial" w:cs="Arial"/>
          <w:sz w:val="24"/>
          <w:szCs w:val="24"/>
        </w:rPr>
        <w:t xml:space="preserve">. </w:t>
      </w:r>
      <w:r w:rsidRPr="00F97A2E">
        <w:rPr>
          <w:rFonts w:ascii="Arial" w:hAnsi="Arial" w:cs="Arial"/>
          <w:sz w:val="24"/>
          <w:szCs w:val="24"/>
        </w:rPr>
        <w:t>Following the academic component, students can remain at school in one of the many enrichment/ recreational activities being offered from 4:30 -6:00</w:t>
      </w:r>
      <w:r w:rsidR="007B07EC">
        <w:rPr>
          <w:rFonts w:ascii="Arial" w:hAnsi="Arial" w:cs="Arial"/>
          <w:sz w:val="24"/>
          <w:szCs w:val="24"/>
        </w:rPr>
        <w:t xml:space="preserve">. </w:t>
      </w:r>
      <w:r w:rsidR="00593A8F" w:rsidRPr="00F97A2E">
        <w:rPr>
          <w:rFonts w:ascii="Arial" w:hAnsi="Arial" w:cs="Arial"/>
          <w:sz w:val="24"/>
          <w:szCs w:val="24"/>
        </w:rPr>
        <w:t>Most of the enrichment activities are tied to math or reading skills and will provide a hands-on use for the skills they are learning in their math/reading classes</w:t>
      </w:r>
      <w:r w:rsidR="007B07EC">
        <w:rPr>
          <w:rFonts w:ascii="Arial" w:hAnsi="Arial" w:cs="Arial"/>
          <w:sz w:val="24"/>
          <w:szCs w:val="24"/>
        </w:rPr>
        <w:t xml:space="preserve">. </w:t>
      </w:r>
      <w:r w:rsidRPr="00F97A2E">
        <w:rPr>
          <w:rFonts w:ascii="Arial" w:hAnsi="Arial" w:cs="Arial"/>
          <w:sz w:val="24"/>
          <w:szCs w:val="24"/>
        </w:rPr>
        <w:t xml:space="preserve"> Students must be in one of the designated areas participating in an activity if they remain after academic assistance</w:t>
      </w:r>
      <w:r w:rsidR="007B07EC">
        <w:rPr>
          <w:rFonts w:ascii="Arial" w:hAnsi="Arial" w:cs="Arial"/>
          <w:sz w:val="24"/>
          <w:szCs w:val="24"/>
        </w:rPr>
        <w:t xml:space="preserve">. </w:t>
      </w:r>
      <w:r w:rsidRPr="00F97A2E">
        <w:rPr>
          <w:rFonts w:ascii="Arial" w:hAnsi="Arial" w:cs="Arial"/>
          <w:sz w:val="24"/>
          <w:szCs w:val="24"/>
        </w:rPr>
        <w:t xml:space="preserve"> Students can stay until 6:00 which will conclude the day’s activities</w:t>
      </w:r>
      <w:r w:rsidR="007B07EC">
        <w:rPr>
          <w:rFonts w:ascii="Arial" w:hAnsi="Arial" w:cs="Arial"/>
          <w:sz w:val="24"/>
          <w:szCs w:val="24"/>
        </w:rPr>
        <w:t xml:space="preserve">. </w:t>
      </w:r>
      <w:r w:rsidRPr="00F97A2E">
        <w:rPr>
          <w:rFonts w:ascii="Arial" w:hAnsi="Arial" w:cs="Arial"/>
          <w:sz w:val="24"/>
          <w:szCs w:val="24"/>
        </w:rPr>
        <w:t xml:space="preserve"> Those students requiring transportation will be bussed to their feeder elementary school by 6:30 for</w:t>
      </w:r>
      <w:r w:rsidR="00011F36" w:rsidRPr="00F97A2E">
        <w:rPr>
          <w:rFonts w:ascii="Arial" w:hAnsi="Arial" w:cs="Arial"/>
          <w:sz w:val="24"/>
          <w:szCs w:val="24"/>
        </w:rPr>
        <w:t xml:space="preserve"> pick-up by a parent/guardian.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2"/>
        <w:gridCol w:w="3198"/>
        <w:gridCol w:w="3176"/>
      </w:tblGrid>
      <w:tr w:rsidR="00CA2D53" w:rsidRPr="00F97A2E" w:rsidTr="00CA2D53">
        <w:trPr>
          <w:trHeight w:val="300"/>
        </w:trPr>
        <w:tc>
          <w:tcPr>
            <w:tcW w:w="11016" w:type="dxa"/>
            <w:gridSpan w:val="3"/>
          </w:tcPr>
          <w:p w:rsidR="00CA2D53" w:rsidRPr="00F97A2E" w:rsidRDefault="00CA2D53" w:rsidP="00CA2D53">
            <w:pPr>
              <w:rPr>
                <w:rFonts w:ascii="Arial" w:hAnsi="Arial" w:cs="Arial"/>
                <w:sz w:val="20"/>
                <w:szCs w:val="20"/>
              </w:rPr>
            </w:pPr>
            <w:r w:rsidRPr="00F97A2E">
              <w:rPr>
                <w:rFonts w:ascii="Arial" w:hAnsi="Arial" w:cs="Arial"/>
                <w:sz w:val="20"/>
                <w:szCs w:val="20"/>
              </w:rPr>
              <w:t xml:space="preserve">                                                Sample Menu of Student Offerings</w:t>
            </w:r>
          </w:p>
        </w:tc>
      </w:tr>
      <w:tr w:rsidR="00CA2D53" w:rsidRPr="00F97A2E" w:rsidTr="00CA2D5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3672" w:type="dxa"/>
          </w:tcPr>
          <w:p w:rsidR="00CA2D53" w:rsidRPr="00F97A2E" w:rsidRDefault="00CA2D53" w:rsidP="00CA2D53">
            <w:pPr>
              <w:rPr>
                <w:rFonts w:ascii="Arial" w:hAnsi="Arial" w:cs="Arial"/>
                <w:sz w:val="20"/>
                <w:szCs w:val="20"/>
              </w:rPr>
            </w:pPr>
            <w:r w:rsidRPr="00F97A2E">
              <w:rPr>
                <w:rFonts w:ascii="Arial" w:hAnsi="Arial" w:cs="Arial"/>
                <w:sz w:val="20"/>
                <w:szCs w:val="20"/>
              </w:rPr>
              <w:t>Academic Programs</w:t>
            </w:r>
          </w:p>
        </w:tc>
        <w:tc>
          <w:tcPr>
            <w:tcW w:w="3672" w:type="dxa"/>
          </w:tcPr>
          <w:p w:rsidR="00CA2D53" w:rsidRPr="00F97A2E" w:rsidRDefault="00CA2D53" w:rsidP="00CA2D53">
            <w:pPr>
              <w:rPr>
                <w:rFonts w:ascii="Arial" w:hAnsi="Arial" w:cs="Arial"/>
                <w:sz w:val="20"/>
                <w:szCs w:val="20"/>
              </w:rPr>
            </w:pPr>
            <w:r w:rsidRPr="00F97A2E">
              <w:rPr>
                <w:rFonts w:ascii="Arial" w:hAnsi="Arial" w:cs="Arial"/>
                <w:sz w:val="20"/>
                <w:szCs w:val="20"/>
              </w:rPr>
              <w:t>Enrichment Activities</w:t>
            </w:r>
          </w:p>
        </w:tc>
        <w:tc>
          <w:tcPr>
            <w:tcW w:w="3672" w:type="dxa"/>
          </w:tcPr>
          <w:p w:rsidR="00CA2D53" w:rsidRPr="00F97A2E" w:rsidRDefault="00CA2D53" w:rsidP="00CA2D53">
            <w:pPr>
              <w:rPr>
                <w:rFonts w:ascii="Arial" w:hAnsi="Arial" w:cs="Arial"/>
                <w:sz w:val="20"/>
                <w:szCs w:val="20"/>
              </w:rPr>
            </w:pPr>
            <w:r w:rsidRPr="00F97A2E">
              <w:rPr>
                <w:rFonts w:ascii="Arial" w:hAnsi="Arial" w:cs="Arial"/>
                <w:sz w:val="20"/>
                <w:szCs w:val="20"/>
              </w:rPr>
              <w:t>Recreational Activities</w:t>
            </w:r>
          </w:p>
        </w:tc>
      </w:tr>
      <w:tr w:rsidR="00CA2D53" w:rsidRPr="00F97A2E" w:rsidTr="00CA2D5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3672" w:type="dxa"/>
          </w:tcPr>
          <w:p w:rsidR="00CA2D53" w:rsidRPr="00F97A2E" w:rsidRDefault="00CA2D53" w:rsidP="00CA2D53">
            <w:pPr>
              <w:rPr>
                <w:rFonts w:ascii="Arial" w:hAnsi="Arial" w:cs="Arial"/>
                <w:sz w:val="20"/>
                <w:szCs w:val="20"/>
              </w:rPr>
            </w:pPr>
            <w:r w:rsidRPr="00F97A2E">
              <w:rPr>
                <w:rFonts w:ascii="Arial" w:hAnsi="Arial" w:cs="Arial"/>
                <w:sz w:val="20"/>
                <w:szCs w:val="20"/>
              </w:rPr>
              <w:t>Intensive math</w:t>
            </w:r>
          </w:p>
        </w:tc>
        <w:tc>
          <w:tcPr>
            <w:tcW w:w="3672" w:type="dxa"/>
          </w:tcPr>
          <w:p w:rsidR="00CA2D53" w:rsidRPr="00F97A2E" w:rsidRDefault="00CA2D53" w:rsidP="00CA2D53">
            <w:pPr>
              <w:rPr>
                <w:rFonts w:ascii="Arial" w:hAnsi="Arial" w:cs="Arial"/>
                <w:sz w:val="20"/>
                <w:szCs w:val="20"/>
              </w:rPr>
            </w:pPr>
            <w:r w:rsidRPr="00F97A2E">
              <w:rPr>
                <w:rFonts w:ascii="Arial" w:hAnsi="Arial" w:cs="Arial"/>
                <w:sz w:val="20"/>
                <w:szCs w:val="20"/>
              </w:rPr>
              <w:t>Junior Achievement</w:t>
            </w:r>
            <w:r w:rsidR="00011F36" w:rsidRPr="00F97A2E">
              <w:rPr>
                <w:rFonts w:ascii="Arial" w:hAnsi="Arial" w:cs="Arial"/>
                <w:sz w:val="20"/>
                <w:szCs w:val="20"/>
              </w:rPr>
              <w:t xml:space="preserve"> (math)</w:t>
            </w:r>
          </w:p>
        </w:tc>
        <w:tc>
          <w:tcPr>
            <w:tcW w:w="3672" w:type="dxa"/>
          </w:tcPr>
          <w:p w:rsidR="00CA2D53" w:rsidRPr="00F97A2E" w:rsidRDefault="00CA2D53" w:rsidP="00CA2D53">
            <w:pPr>
              <w:rPr>
                <w:rFonts w:ascii="Arial" w:hAnsi="Arial" w:cs="Arial"/>
                <w:sz w:val="20"/>
                <w:szCs w:val="20"/>
              </w:rPr>
            </w:pPr>
            <w:r w:rsidRPr="00F97A2E">
              <w:rPr>
                <w:rFonts w:ascii="Arial" w:hAnsi="Arial" w:cs="Arial"/>
                <w:sz w:val="20"/>
                <w:szCs w:val="20"/>
              </w:rPr>
              <w:t>Intramural games (basketball, soccer)</w:t>
            </w:r>
          </w:p>
        </w:tc>
      </w:tr>
      <w:tr w:rsidR="00CA2D53" w:rsidRPr="00F97A2E" w:rsidTr="00CA2D5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3672" w:type="dxa"/>
          </w:tcPr>
          <w:p w:rsidR="00CA2D53" w:rsidRPr="00F97A2E" w:rsidRDefault="00CA2D53" w:rsidP="00CA2D53">
            <w:pPr>
              <w:rPr>
                <w:rFonts w:ascii="Arial" w:hAnsi="Arial" w:cs="Arial"/>
                <w:sz w:val="20"/>
                <w:szCs w:val="20"/>
              </w:rPr>
            </w:pPr>
            <w:r w:rsidRPr="00F97A2E">
              <w:rPr>
                <w:rFonts w:ascii="Arial" w:hAnsi="Arial" w:cs="Arial"/>
                <w:sz w:val="20"/>
                <w:szCs w:val="20"/>
              </w:rPr>
              <w:t>Intensive reading (Read 180)</w:t>
            </w:r>
          </w:p>
        </w:tc>
        <w:tc>
          <w:tcPr>
            <w:tcW w:w="3672" w:type="dxa"/>
          </w:tcPr>
          <w:p w:rsidR="00CA2D53" w:rsidRPr="00F97A2E" w:rsidRDefault="00CA2D53" w:rsidP="00CA2D53">
            <w:pPr>
              <w:rPr>
                <w:rFonts w:ascii="Arial" w:hAnsi="Arial" w:cs="Arial"/>
                <w:sz w:val="20"/>
                <w:szCs w:val="20"/>
              </w:rPr>
            </w:pPr>
            <w:r w:rsidRPr="00F97A2E">
              <w:rPr>
                <w:rFonts w:ascii="Arial" w:hAnsi="Arial" w:cs="Arial"/>
                <w:sz w:val="20"/>
                <w:szCs w:val="20"/>
              </w:rPr>
              <w:t>Cooking / nutrition classes</w:t>
            </w:r>
            <w:r w:rsidR="00011F36" w:rsidRPr="00F97A2E">
              <w:rPr>
                <w:rFonts w:ascii="Arial" w:hAnsi="Arial" w:cs="Arial"/>
                <w:sz w:val="20"/>
                <w:szCs w:val="20"/>
              </w:rPr>
              <w:t xml:space="preserve"> (math)</w:t>
            </w:r>
          </w:p>
        </w:tc>
        <w:tc>
          <w:tcPr>
            <w:tcW w:w="3672" w:type="dxa"/>
          </w:tcPr>
          <w:p w:rsidR="00CA2D53" w:rsidRPr="00F97A2E" w:rsidRDefault="00CA2D53" w:rsidP="00CA2D53">
            <w:pPr>
              <w:rPr>
                <w:rFonts w:ascii="Arial" w:hAnsi="Arial" w:cs="Arial"/>
                <w:sz w:val="20"/>
                <w:szCs w:val="20"/>
              </w:rPr>
            </w:pPr>
            <w:r w:rsidRPr="00F97A2E">
              <w:rPr>
                <w:rFonts w:ascii="Arial" w:hAnsi="Arial" w:cs="Arial"/>
                <w:sz w:val="20"/>
                <w:szCs w:val="20"/>
              </w:rPr>
              <w:t>Clubs (chess, board games, Wii)</w:t>
            </w:r>
          </w:p>
        </w:tc>
      </w:tr>
      <w:tr w:rsidR="00CA2D53" w:rsidRPr="00F97A2E" w:rsidTr="00CA2D5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3672" w:type="dxa"/>
          </w:tcPr>
          <w:p w:rsidR="00CA2D53" w:rsidRPr="00F97A2E" w:rsidRDefault="00CA2D53" w:rsidP="00CA2D53">
            <w:pPr>
              <w:rPr>
                <w:rFonts w:ascii="Arial" w:hAnsi="Arial" w:cs="Arial"/>
                <w:sz w:val="20"/>
                <w:szCs w:val="20"/>
              </w:rPr>
            </w:pPr>
            <w:r w:rsidRPr="00F97A2E">
              <w:rPr>
                <w:rFonts w:ascii="Arial" w:hAnsi="Arial" w:cs="Arial"/>
                <w:sz w:val="20"/>
                <w:szCs w:val="20"/>
              </w:rPr>
              <w:t>Homework Assistance – before school</w:t>
            </w:r>
          </w:p>
        </w:tc>
        <w:tc>
          <w:tcPr>
            <w:tcW w:w="3672" w:type="dxa"/>
          </w:tcPr>
          <w:p w:rsidR="00CA2D53" w:rsidRPr="00F97A2E" w:rsidRDefault="00CA2D53" w:rsidP="00CA2D53">
            <w:pPr>
              <w:rPr>
                <w:rFonts w:ascii="Arial" w:hAnsi="Arial" w:cs="Arial"/>
                <w:sz w:val="20"/>
                <w:szCs w:val="20"/>
              </w:rPr>
            </w:pPr>
            <w:r w:rsidRPr="00F97A2E">
              <w:rPr>
                <w:rFonts w:ascii="Arial" w:hAnsi="Arial" w:cs="Arial"/>
                <w:sz w:val="20"/>
                <w:szCs w:val="20"/>
              </w:rPr>
              <w:t>Scrapbooking classes</w:t>
            </w:r>
            <w:r w:rsidR="00011F36" w:rsidRPr="00F97A2E">
              <w:rPr>
                <w:rFonts w:ascii="Arial" w:hAnsi="Arial" w:cs="Arial"/>
                <w:sz w:val="20"/>
                <w:szCs w:val="20"/>
              </w:rPr>
              <w:t xml:space="preserve"> (math)</w:t>
            </w:r>
          </w:p>
        </w:tc>
        <w:tc>
          <w:tcPr>
            <w:tcW w:w="3672" w:type="dxa"/>
          </w:tcPr>
          <w:p w:rsidR="00CA2D53" w:rsidRPr="00F97A2E" w:rsidRDefault="00CA2D53" w:rsidP="00CA2D53">
            <w:pPr>
              <w:rPr>
                <w:rFonts w:ascii="Arial" w:hAnsi="Arial" w:cs="Arial"/>
                <w:sz w:val="20"/>
                <w:szCs w:val="20"/>
              </w:rPr>
            </w:pPr>
            <w:r w:rsidRPr="00F97A2E">
              <w:rPr>
                <w:rFonts w:ascii="Arial" w:hAnsi="Arial" w:cs="Arial"/>
                <w:sz w:val="20"/>
                <w:szCs w:val="20"/>
              </w:rPr>
              <w:t>Archery</w:t>
            </w:r>
          </w:p>
        </w:tc>
      </w:tr>
      <w:tr w:rsidR="00CA2D53" w:rsidRPr="00F97A2E" w:rsidTr="00CA2D5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3672" w:type="dxa"/>
          </w:tcPr>
          <w:p w:rsidR="00CA2D53" w:rsidRPr="00F97A2E" w:rsidRDefault="00CA2D53" w:rsidP="00CA2D53">
            <w:pPr>
              <w:rPr>
                <w:rFonts w:ascii="Arial" w:hAnsi="Arial" w:cs="Arial"/>
                <w:sz w:val="20"/>
                <w:szCs w:val="20"/>
              </w:rPr>
            </w:pPr>
            <w:r w:rsidRPr="00F97A2E">
              <w:rPr>
                <w:rFonts w:ascii="Arial" w:hAnsi="Arial" w:cs="Arial"/>
                <w:sz w:val="20"/>
                <w:szCs w:val="20"/>
              </w:rPr>
              <w:t>Homework Assistance – after school</w:t>
            </w:r>
          </w:p>
        </w:tc>
        <w:tc>
          <w:tcPr>
            <w:tcW w:w="3672" w:type="dxa"/>
          </w:tcPr>
          <w:p w:rsidR="00CA2D53" w:rsidRPr="00F97A2E" w:rsidRDefault="00CA2D53" w:rsidP="00CA2D53">
            <w:pPr>
              <w:rPr>
                <w:rFonts w:ascii="Arial" w:hAnsi="Arial" w:cs="Arial"/>
                <w:sz w:val="20"/>
                <w:szCs w:val="20"/>
              </w:rPr>
            </w:pPr>
            <w:r w:rsidRPr="00F97A2E">
              <w:rPr>
                <w:rFonts w:ascii="Arial" w:hAnsi="Arial" w:cs="Arial"/>
                <w:sz w:val="20"/>
                <w:szCs w:val="20"/>
              </w:rPr>
              <w:t>Photography classes</w:t>
            </w:r>
            <w:r w:rsidR="00011F36" w:rsidRPr="00F97A2E">
              <w:rPr>
                <w:rFonts w:ascii="Arial" w:hAnsi="Arial" w:cs="Arial"/>
                <w:sz w:val="20"/>
                <w:szCs w:val="20"/>
              </w:rPr>
              <w:t xml:space="preserve"> (math)</w:t>
            </w:r>
          </w:p>
        </w:tc>
        <w:tc>
          <w:tcPr>
            <w:tcW w:w="3672" w:type="dxa"/>
          </w:tcPr>
          <w:p w:rsidR="00CA2D53" w:rsidRPr="00F97A2E" w:rsidRDefault="00CA2D53" w:rsidP="00CA2D53">
            <w:pPr>
              <w:rPr>
                <w:rFonts w:ascii="Arial" w:hAnsi="Arial" w:cs="Arial"/>
                <w:sz w:val="20"/>
                <w:szCs w:val="20"/>
              </w:rPr>
            </w:pPr>
            <w:r w:rsidRPr="00F97A2E">
              <w:rPr>
                <w:rFonts w:ascii="Arial" w:hAnsi="Arial" w:cs="Arial"/>
                <w:sz w:val="20"/>
                <w:szCs w:val="20"/>
              </w:rPr>
              <w:t>Tennis</w:t>
            </w:r>
          </w:p>
        </w:tc>
      </w:tr>
      <w:tr w:rsidR="00CA2D53" w:rsidRPr="00F97A2E" w:rsidTr="00CA2D5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3672" w:type="dxa"/>
          </w:tcPr>
          <w:p w:rsidR="00CA2D53" w:rsidRPr="00F97A2E" w:rsidRDefault="00CA2D53" w:rsidP="00CA2D53">
            <w:pPr>
              <w:rPr>
                <w:rFonts w:ascii="Arial" w:hAnsi="Arial" w:cs="Arial"/>
                <w:sz w:val="20"/>
                <w:szCs w:val="20"/>
              </w:rPr>
            </w:pPr>
            <w:r w:rsidRPr="00F97A2E">
              <w:rPr>
                <w:rFonts w:ascii="Arial" w:hAnsi="Arial" w:cs="Arial"/>
                <w:sz w:val="20"/>
                <w:szCs w:val="20"/>
              </w:rPr>
              <w:t>ACT Prep</w:t>
            </w:r>
          </w:p>
        </w:tc>
        <w:tc>
          <w:tcPr>
            <w:tcW w:w="3672" w:type="dxa"/>
          </w:tcPr>
          <w:p w:rsidR="00CA2D53" w:rsidRPr="00F97A2E" w:rsidRDefault="001A752B" w:rsidP="00CA2D53">
            <w:pPr>
              <w:rPr>
                <w:rFonts w:ascii="Arial" w:hAnsi="Arial" w:cs="Arial"/>
                <w:sz w:val="20"/>
                <w:szCs w:val="20"/>
              </w:rPr>
            </w:pPr>
            <w:r>
              <w:rPr>
                <w:rFonts w:ascii="Arial" w:hAnsi="Arial" w:cs="Arial"/>
                <w:sz w:val="20"/>
                <w:szCs w:val="20"/>
              </w:rPr>
              <w:t>Guitar lessons</w:t>
            </w:r>
          </w:p>
        </w:tc>
        <w:tc>
          <w:tcPr>
            <w:tcW w:w="3672" w:type="dxa"/>
          </w:tcPr>
          <w:p w:rsidR="00CA2D53" w:rsidRPr="00F97A2E" w:rsidRDefault="00CA2D53" w:rsidP="00CA2D53">
            <w:pPr>
              <w:rPr>
                <w:rFonts w:ascii="Arial" w:hAnsi="Arial" w:cs="Arial"/>
                <w:sz w:val="20"/>
                <w:szCs w:val="20"/>
              </w:rPr>
            </w:pPr>
            <w:r w:rsidRPr="00F97A2E">
              <w:rPr>
                <w:rFonts w:ascii="Arial" w:hAnsi="Arial" w:cs="Arial"/>
                <w:sz w:val="20"/>
                <w:szCs w:val="20"/>
              </w:rPr>
              <w:t>Sewing/ knitting crocheting</w:t>
            </w:r>
          </w:p>
        </w:tc>
      </w:tr>
      <w:tr w:rsidR="00CA2D53" w:rsidRPr="00F97A2E" w:rsidTr="00CA2D5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3672" w:type="dxa"/>
          </w:tcPr>
          <w:p w:rsidR="00CA2D53" w:rsidRPr="00F97A2E" w:rsidRDefault="00CA2D53" w:rsidP="00CA2D53">
            <w:pPr>
              <w:rPr>
                <w:rFonts w:ascii="Arial" w:hAnsi="Arial" w:cs="Arial"/>
                <w:sz w:val="20"/>
                <w:szCs w:val="20"/>
              </w:rPr>
            </w:pPr>
            <w:r w:rsidRPr="00F97A2E">
              <w:rPr>
                <w:rFonts w:ascii="Arial" w:hAnsi="Arial" w:cs="Arial"/>
                <w:sz w:val="20"/>
                <w:szCs w:val="20"/>
              </w:rPr>
              <w:t>Summer School program in Math/Reading</w:t>
            </w:r>
          </w:p>
        </w:tc>
        <w:tc>
          <w:tcPr>
            <w:tcW w:w="3672" w:type="dxa"/>
          </w:tcPr>
          <w:p w:rsidR="00CA2D53" w:rsidRPr="00F97A2E" w:rsidRDefault="00CA2D53" w:rsidP="00CA2D53">
            <w:pPr>
              <w:rPr>
                <w:rFonts w:ascii="Arial" w:hAnsi="Arial" w:cs="Arial"/>
                <w:sz w:val="20"/>
                <w:szCs w:val="20"/>
              </w:rPr>
            </w:pPr>
            <w:r w:rsidRPr="00F97A2E">
              <w:rPr>
                <w:rFonts w:ascii="Arial" w:hAnsi="Arial" w:cs="Arial"/>
                <w:sz w:val="20"/>
                <w:szCs w:val="20"/>
              </w:rPr>
              <w:t>Book Club</w:t>
            </w:r>
            <w:r w:rsidR="00011F36" w:rsidRPr="00F97A2E">
              <w:rPr>
                <w:rFonts w:ascii="Arial" w:hAnsi="Arial" w:cs="Arial"/>
                <w:sz w:val="20"/>
                <w:szCs w:val="20"/>
              </w:rPr>
              <w:t xml:space="preserve"> (reading) </w:t>
            </w:r>
          </w:p>
        </w:tc>
        <w:tc>
          <w:tcPr>
            <w:tcW w:w="3672" w:type="dxa"/>
          </w:tcPr>
          <w:p w:rsidR="00CA2D53" w:rsidRPr="00F97A2E" w:rsidRDefault="001A752B" w:rsidP="00CA2D53">
            <w:pPr>
              <w:rPr>
                <w:rFonts w:ascii="Arial" w:hAnsi="Arial" w:cs="Arial"/>
                <w:sz w:val="20"/>
                <w:szCs w:val="20"/>
              </w:rPr>
            </w:pPr>
            <w:r>
              <w:rPr>
                <w:rFonts w:ascii="Arial" w:hAnsi="Arial" w:cs="Arial"/>
                <w:sz w:val="20"/>
                <w:szCs w:val="20"/>
              </w:rPr>
              <w:t>Frisbee Golf</w:t>
            </w:r>
          </w:p>
        </w:tc>
      </w:tr>
    </w:tbl>
    <w:p w:rsidR="000F1275" w:rsidRPr="00F97A2E" w:rsidRDefault="00CA2D53" w:rsidP="00011F36">
      <w:pPr>
        <w:spacing w:line="480" w:lineRule="auto"/>
        <w:rPr>
          <w:rFonts w:ascii="Arial" w:hAnsi="Arial" w:cs="Arial"/>
          <w:sz w:val="24"/>
          <w:szCs w:val="24"/>
        </w:rPr>
      </w:pPr>
      <w:r w:rsidRPr="00F97A2E">
        <w:rPr>
          <w:rFonts w:ascii="Arial" w:hAnsi="Arial" w:cs="Arial"/>
          <w:sz w:val="24"/>
          <w:szCs w:val="24"/>
        </w:rPr>
        <w:t>A four week summer program will be offered to assist students struggling with math and/or reading skills</w:t>
      </w:r>
      <w:r w:rsidR="007B07EC">
        <w:rPr>
          <w:rFonts w:ascii="Arial" w:hAnsi="Arial" w:cs="Arial"/>
          <w:sz w:val="24"/>
          <w:szCs w:val="24"/>
        </w:rPr>
        <w:t xml:space="preserve">. </w:t>
      </w:r>
      <w:r w:rsidRPr="00F97A2E">
        <w:rPr>
          <w:rFonts w:ascii="Arial" w:hAnsi="Arial" w:cs="Arial"/>
          <w:sz w:val="24"/>
          <w:szCs w:val="24"/>
        </w:rPr>
        <w:t xml:space="preserve"> Struggling students will be identified as they exit the 8</w:t>
      </w:r>
      <w:r w:rsidRPr="00F97A2E">
        <w:rPr>
          <w:rFonts w:ascii="Arial" w:hAnsi="Arial" w:cs="Arial"/>
          <w:sz w:val="24"/>
          <w:szCs w:val="24"/>
          <w:vertAlign w:val="superscript"/>
        </w:rPr>
        <w:t>th</w:t>
      </w:r>
      <w:r w:rsidRPr="00F97A2E">
        <w:rPr>
          <w:rFonts w:ascii="Arial" w:hAnsi="Arial" w:cs="Arial"/>
          <w:sz w:val="24"/>
          <w:szCs w:val="24"/>
        </w:rPr>
        <w:t xml:space="preserve"> grade and be </w:t>
      </w:r>
      <w:r w:rsidR="00AF79ED" w:rsidRPr="00F97A2E">
        <w:rPr>
          <w:rFonts w:ascii="Arial" w:hAnsi="Arial" w:cs="Arial"/>
          <w:sz w:val="24"/>
          <w:szCs w:val="24"/>
        </w:rPr>
        <w:t xml:space="preserve">encouraged </w:t>
      </w:r>
      <w:r w:rsidRPr="00F97A2E">
        <w:rPr>
          <w:rFonts w:ascii="Arial" w:hAnsi="Arial" w:cs="Arial"/>
          <w:sz w:val="24"/>
          <w:szCs w:val="24"/>
        </w:rPr>
        <w:t>to attend summer school</w:t>
      </w:r>
      <w:r w:rsidR="00AF79ED" w:rsidRPr="00F97A2E">
        <w:rPr>
          <w:rFonts w:ascii="Arial" w:hAnsi="Arial" w:cs="Arial"/>
          <w:sz w:val="24"/>
          <w:szCs w:val="24"/>
        </w:rPr>
        <w:t xml:space="preserve"> in addition to struggling 9</w:t>
      </w:r>
      <w:r w:rsidR="00AF79ED" w:rsidRPr="00F97A2E">
        <w:rPr>
          <w:rFonts w:ascii="Arial" w:hAnsi="Arial" w:cs="Arial"/>
          <w:sz w:val="24"/>
          <w:szCs w:val="24"/>
          <w:vertAlign w:val="superscript"/>
        </w:rPr>
        <w:t>th</w:t>
      </w:r>
      <w:r w:rsidR="00AF79ED" w:rsidRPr="00F97A2E">
        <w:rPr>
          <w:rFonts w:ascii="Arial" w:hAnsi="Arial" w:cs="Arial"/>
          <w:sz w:val="24"/>
          <w:szCs w:val="24"/>
        </w:rPr>
        <w:t xml:space="preserve"> and 10</w:t>
      </w:r>
      <w:r w:rsidR="00AF79ED" w:rsidRPr="00F97A2E">
        <w:rPr>
          <w:rFonts w:ascii="Arial" w:hAnsi="Arial" w:cs="Arial"/>
          <w:sz w:val="24"/>
          <w:szCs w:val="24"/>
          <w:vertAlign w:val="superscript"/>
        </w:rPr>
        <w:t>th</w:t>
      </w:r>
      <w:r w:rsidR="00AF79ED" w:rsidRPr="00F97A2E">
        <w:rPr>
          <w:rFonts w:ascii="Arial" w:hAnsi="Arial" w:cs="Arial"/>
          <w:sz w:val="24"/>
          <w:szCs w:val="24"/>
        </w:rPr>
        <w:t xml:space="preserve"> grade students. </w:t>
      </w:r>
    </w:p>
    <w:tbl>
      <w:tblPr>
        <w:tblStyle w:val="TableGrid"/>
        <w:tblW w:w="0" w:type="auto"/>
        <w:tblLook w:val="04A0"/>
      </w:tblPr>
      <w:tblGrid>
        <w:gridCol w:w="4887"/>
        <w:gridCol w:w="4689"/>
      </w:tblGrid>
      <w:tr w:rsidR="00AF79ED" w:rsidRPr="00F97A2E" w:rsidTr="00AF79ED">
        <w:trPr>
          <w:trHeight w:val="332"/>
        </w:trPr>
        <w:tc>
          <w:tcPr>
            <w:tcW w:w="5508" w:type="dxa"/>
            <w:tcBorders>
              <w:top w:val="single" w:sz="4" w:space="0" w:color="auto"/>
            </w:tcBorders>
          </w:tcPr>
          <w:p w:rsidR="00AF79ED" w:rsidRPr="00F97A2E" w:rsidRDefault="00AF79ED" w:rsidP="00AF79ED">
            <w:pPr>
              <w:rPr>
                <w:rFonts w:ascii="Arial" w:hAnsi="Arial" w:cs="Arial"/>
                <w:sz w:val="20"/>
                <w:szCs w:val="20"/>
              </w:rPr>
            </w:pPr>
            <w:r w:rsidRPr="00F97A2E">
              <w:rPr>
                <w:rFonts w:ascii="Arial" w:hAnsi="Arial" w:cs="Arial"/>
                <w:sz w:val="20"/>
                <w:szCs w:val="20"/>
              </w:rPr>
              <w:t>Timeframe</w:t>
            </w:r>
            <w:r w:rsidR="00DC4ED6" w:rsidRPr="00F97A2E">
              <w:rPr>
                <w:rFonts w:ascii="Arial" w:hAnsi="Arial" w:cs="Arial"/>
                <w:sz w:val="20"/>
                <w:szCs w:val="20"/>
              </w:rPr>
              <w:t xml:space="preserve"> for Summer School Program</w:t>
            </w:r>
          </w:p>
        </w:tc>
        <w:tc>
          <w:tcPr>
            <w:tcW w:w="5275" w:type="dxa"/>
          </w:tcPr>
          <w:p w:rsidR="00AF79ED" w:rsidRPr="00F97A2E" w:rsidRDefault="00AF79ED" w:rsidP="00AF79ED">
            <w:pPr>
              <w:rPr>
                <w:rFonts w:ascii="Arial" w:hAnsi="Arial" w:cs="Arial"/>
                <w:sz w:val="20"/>
                <w:szCs w:val="20"/>
              </w:rPr>
            </w:pPr>
            <w:r w:rsidRPr="00F97A2E">
              <w:rPr>
                <w:rFonts w:ascii="Arial" w:hAnsi="Arial" w:cs="Arial"/>
                <w:sz w:val="20"/>
                <w:szCs w:val="20"/>
              </w:rPr>
              <w:t>Activity</w:t>
            </w:r>
          </w:p>
        </w:tc>
      </w:tr>
      <w:tr w:rsidR="00AF79ED" w:rsidRPr="00F97A2E" w:rsidTr="00AF79ED">
        <w:tc>
          <w:tcPr>
            <w:tcW w:w="5508" w:type="dxa"/>
          </w:tcPr>
          <w:p w:rsidR="00AF79ED" w:rsidRPr="00F97A2E" w:rsidRDefault="00AF79ED" w:rsidP="00AF79ED">
            <w:pPr>
              <w:rPr>
                <w:rFonts w:ascii="Arial" w:hAnsi="Arial" w:cs="Arial"/>
                <w:sz w:val="20"/>
                <w:szCs w:val="20"/>
              </w:rPr>
            </w:pPr>
            <w:r w:rsidRPr="00F97A2E">
              <w:rPr>
                <w:rFonts w:ascii="Arial" w:hAnsi="Arial" w:cs="Arial"/>
                <w:sz w:val="20"/>
                <w:szCs w:val="20"/>
              </w:rPr>
              <w:t>7:30 – 8:00</w:t>
            </w:r>
          </w:p>
        </w:tc>
        <w:tc>
          <w:tcPr>
            <w:tcW w:w="5275" w:type="dxa"/>
          </w:tcPr>
          <w:p w:rsidR="00AF79ED" w:rsidRPr="00F97A2E" w:rsidRDefault="00AF79ED" w:rsidP="00AF79ED">
            <w:pPr>
              <w:rPr>
                <w:rFonts w:ascii="Arial" w:hAnsi="Arial" w:cs="Arial"/>
                <w:sz w:val="20"/>
                <w:szCs w:val="20"/>
              </w:rPr>
            </w:pPr>
            <w:r w:rsidRPr="00F97A2E">
              <w:rPr>
                <w:rFonts w:ascii="Arial" w:hAnsi="Arial" w:cs="Arial"/>
                <w:sz w:val="20"/>
                <w:szCs w:val="20"/>
              </w:rPr>
              <w:t>Arrival and Breakfast</w:t>
            </w:r>
          </w:p>
        </w:tc>
      </w:tr>
      <w:tr w:rsidR="00AF79ED" w:rsidRPr="00F97A2E" w:rsidTr="00AF79ED">
        <w:tc>
          <w:tcPr>
            <w:tcW w:w="5508" w:type="dxa"/>
          </w:tcPr>
          <w:p w:rsidR="00AF79ED" w:rsidRPr="00F97A2E" w:rsidRDefault="00AF79ED" w:rsidP="00AF79ED">
            <w:pPr>
              <w:rPr>
                <w:rFonts w:ascii="Arial" w:hAnsi="Arial" w:cs="Arial"/>
                <w:sz w:val="20"/>
                <w:szCs w:val="20"/>
              </w:rPr>
            </w:pPr>
            <w:r w:rsidRPr="00F97A2E">
              <w:rPr>
                <w:rFonts w:ascii="Arial" w:hAnsi="Arial" w:cs="Arial"/>
                <w:sz w:val="20"/>
                <w:szCs w:val="20"/>
              </w:rPr>
              <w:t>8:00 – 11:00 – Monday through Thursday</w:t>
            </w:r>
          </w:p>
        </w:tc>
        <w:tc>
          <w:tcPr>
            <w:tcW w:w="5275" w:type="dxa"/>
          </w:tcPr>
          <w:p w:rsidR="00AF79ED" w:rsidRPr="00F97A2E" w:rsidRDefault="00AF79ED" w:rsidP="00AF79ED">
            <w:pPr>
              <w:rPr>
                <w:rFonts w:ascii="Arial" w:hAnsi="Arial" w:cs="Arial"/>
                <w:sz w:val="20"/>
                <w:szCs w:val="20"/>
              </w:rPr>
            </w:pPr>
            <w:r w:rsidRPr="00F97A2E">
              <w:rPr>
                <w:rFonts w:ascii="Arial" w:hAnsi="Arial" w:cs="Arial"/>
                <w:sz w:val="20"/>
                <w:szCs w:val="20"/>
              </w:rPr>
              <w:t>Classes in Reading and/or Math</w:t>
            </w:r>
          </w:p>
        </w:tc>
      </w:tr>
      <w:tr w:rsidR="00AF79ED" w:rsidRPr="00F97A2E" w:rsidTr="00AF79ED">
        <w:tc>
          <w:tcPr>
            <w:tcW w:w="5508" w:type="dxa"/>
          </w:tcPr>
          <w:p w:rsidR="00AF79ED" w:rsidRPr="00F97A2E" w:rsidRDefault="00AF79ED" w:rsidP="00AF79ED">
            <w:pPr>
              <w:rPr>
                <w:rFonts w:ascii="Arial" w:hAnsi="Arial" w:cs="Arial"/>
                <w:sz w:val="20"/>
                <w:szCs w:val="20"/>
              </w:rPr>
            </w:pPr>
            <w:r w:rsidRPr="00F97A2E">
              <w:rPr>
                <w:rFonts w:ascii="Arial" w:hAnsi="Arial" w:cs="Arial"/>
                <w:sz w:val="20"/>
                <w:szCs w:val="20"/>
              </w:rPr>
              <w:t>8:00 – 11:00 – Friday</w:t>
            </w:r>
          </w:p>
        </w:tc>
        <w:tc>
          <w:tcPr>
            <w:tcW w:w="5275" w:type="dxa"/>
          </w:tcPr>
          <w:p w:rsidR="00AF79ED" w:rsidRPr="00F97A2E" w:rsidRDefault="00AF79ED" w:rsidP="00AF79ED">
            <w:pPr>
              <w:rPr>
                <w:rFonts w:ascii="Arial" w:hAnsi="Arial" w:cs="Arial"/>
                <w:sz w:val="20"/>
                <w:szCs w:val="20"/>
              </w:rPr>
            </w:pPr>
            <w:r w:rsidRPr="00F97A2E">
              <w:rPr>
                <w:rFonts w:ascii="Arial" w:hAnsi="Arial" w:cs="Arial"/>
                <w:sz w:val="20"/>
                <w:szCs w:val="20"/>
              </w:rPr>
              <w:t>Field Trip to local business for job skills awareness</w:t>
            </w:r>
          </w:p>
        </w:tc>
      </w:tr>
      <w:tr w:rsidR="00AF79ED" w:rsidRPr="00F97A2E" w:rsidTr="00AF79ED">
        <w:tc>
          <w:tcPr>
            <w:tcW w:w="5508" w:type="dxa"/>
          </w:tcPr>
          <w:p w:rsidR="00AF79ED" w:rsidRPr="00F97A2E" w:rsidRDefault="00AF79ED" w:rsidP="00AF79ED">
            <w:pPr>
              <w:rPr>
                <w:rFonts w:ascii="Arial" w:hAnsi="Arial" w:cs="Arial"/>
                <w:sz w:val="20"/>
                <w:szCs w:val="20"/>
              </w:rPr>
            </w:pPr>
            <w:r w:rsidRPr="00F97A2E">
              <w:rPr>
                <w:rFonts w:ascii="Arial" w:hAnsi="Arial" w:cs="Arial"/>
                <w:sz w:val="20"/>
                <w:szCs w:val="20"/>
              </w:rPr>
              <w:t xml:space="preserve">11:00 – 12:00 </w:t>
            </w:r>
          </w:p>
        </w:tc>
        <w:tc>
          <w:tcPr>
            <w:tcW w:w="5275" w:type="dxa"/>
          </w:tcPr>
          <w:p w:rsidR="00AF79ED" w:rsidRPr="00F97A2E" w:rsidRDefault="00AF79ED" w:rsidP="00AF79ED">
            <w:pPr>
              <w:rPr>
                <w:rFonts w:ascii="Arial" w:hAnsi="Arial" w:cs="Arial"/>
                <w:sz w:val="20"/>
                <w:szCs w:val="20"/>
              </w:rPr>
            </w:pPr>
            <w:r w:rsidRPr="00F97A2E">
              <w:rPr>
                <w:rFonts w:ascii="Arial" w:hAnsi="Arial" w:cs="Arial"/>
                <w:sz w:val="20"/>
                <w:szCs w:val="20"/>
              </w:rPr>
              <w:t>Closing activities/ lunch/ departure</w:t>
            </w:r>
          </w:p>
        </w:tc>
      </w:tr>
    </w:tbl>
    <w:p w:rsidR="00AF79ED" w:rsidRPr="00F97A2E" w:rsidRDefault="00AF79ED" w:rsidP="00D53109">
      <w:pPr>
        <w:rPr>
          <w:rFonts w:ascii="Arial" w:hAnsi="Arial" w:cs="Arial"/>
          <w:sz w:val="20"/>
          <w:szCs w:val="20"/>
        </w:rPr>
      </w:pPr>
    </w:p>
    <w:p w:rsidR="00D53109" w:rsidRPr="00F97A2E" w:rsidRDefault="00D53109" w:rsidP="00D53109">
      <w:pPr>
        <w:rPr>
          <w:rFonts w:ascii="Arial" w:hAnsi="Arial" w:cs="Arial"/>
          <w:b/>
          <w:sz w:val="24"/>
          <w:szCs w:val="24"/>
        </w:rPr>
      </w:pPr>
      <w:r w:rsidRPr="00F97A2E">
        <w:rPr>
          <w:rFonts w:ascii="Arial" w:hAnsi="Arial" w:cs="Arial"/>
          <w:b/>
          <w:sz w:val="24"/>
          <w:szCs w:val="24"/>
        </w:rPr>
        <w:lastRenderedPageBreak/>
        <w:t xml:space="preserve">2.5 Explain how these programs support the goals, objectives and outcomes for the academic/social success of students. </w:t>
      </w:r>
    </w:p>
    <w:p w:rsidR="00011F36" w:rsidRPr="00F97A2E" w:rsidRDefault="00011F36" w:rsidP="00893650">
      <w:pPr>
        <w:pStyle w:val="NoSpacing"/>
        <w:spacing w:line="480" w:lineRule="auto"/>
        <w:rPr>
          <w:rFonts w:ascii="Arial" w:hAnsi="Arial" w:cs="Arial"/>
          <w:sz w:val="24"/>
          <w:szCs w:val="24"/>
        </w:rPr>
      </w:pPr>
      <w:r w:rsidRPr="00F97A2E">
        <w:rPr>
          <w:rFonts w:ascii="Arial" w:hAnsi="Arial" w:cs="Arial"/>
          <w:sz w:val="24"/>
          <w:szCs w:val="24"/>
          <w:u w:val="single"/>
        </w:rPr>
        <w:t>Math Tutoring and Intervention</w:t>
      </w:r>
      <w:r w:rsidRPr="00F97A2E">
        <w:rPr>
          <w:rFonts w:ascii="Arial" w:hAnsi="Arial" w:cs="Arial"/>
          <w:sz w:val="24"/>
          <w:szCs w:val="24"/>
        </w:rPr>
        <w:t>: Math assistance will be provided through a two-pronged approach to best meet the needs of students</w:t>
      </w:r>
      <w:r w:rsidR="007B07EC">
        <w:rPr>
          <w:rFonts w:ascii="Arial" w:hAnsi="Arial" w:cs="Arial"/>
          <w:sz w:val="24"/>
          <w:szCs w:val="24"/>
        </w:rPr>
        <w:t xml:space="preserve">. </w:t>
      </w:r>
      <w:r w:rsidRPr="00F97A2E">
        <w:rPr>
          <w:rFonts w:ascii="Arial" w:hAnsi="Arial" w:cs="Arial"/>
          <w:sz w:val="24"/>
          <w:szCs w:val="24"/>
        </w:rPr>
        <w:t xml:space="preserve">Math </w:t>
      </w:r>
      <w:r w:rsidR="001A752B">
        <w:rPr>
          <w:rFonts w:ascii="Arial" w:hAnsi="Arial" w:cs="Arial"/>
          <w:sz w:val="24"/>
          <w:szCs w:val="24"/>
        </w:rPr>
        <w:t xml:space="preserve">homework </w:t>
      </w:r>
      <w:r w:rsidRPr="00F97A2E">
        <w:rPr>
          <w:rFonts w:ascii="Arial" w:hAnsi="Arial" w:cs="Arial"/>
          <w:sz w:val="24"/>
          <w:szCs w:val="24"/>
        </w:rPr>
        <w:t>tutoring will be provided through both a one-hour session before school and a one hour after-school session Monday through Thursday each week</w:t>
      </w:r>
      <w:r w:rsidR="00B83C4F">
        <w:rPr>
          <w:rFonts w:ascii="Arial" w:hAnsi="Arial" w:cs="Arial"/>
          <w:sz w:val="24"/>
          <w:szCs w:val="24"/>
        </w:rPr>
        <w:t xml:space="preserve"> and</w:t>
      </w:r>
      <w:r w:rsidRPr="00F97A2E">
        <w:rPr>
          <w:rFonts w:ascii="Arial" w:hAnsi="Arial" w:cs="Arial"/>
          <w:sz w:val="24"/>
          <w:szCs w:val="24"/>
        </w:rPr>
        <w:t xml:space="preserve"> will provide homework</w:t>
      </w:r>
      <w:r w:rsidR="00B83C4F">
        <w:rPr>
          <w:rFonts w:ascii="Arial" w:hAnsi="Arial" w:cs="Arial"/>
          <w:sz w:val="24"/>
          <w:szCs w:val="24"/>
        </w:rPr>
        <w:t xml:space="preserve"> </w:t>
      </w:r>
      <w:r w:rsidRPr="00F97A2E">
        <w:rPr>
          <w:rFonts w:ascii="Arial" w:hAnsi="Arial" w:cs="Arial"/>
          <w:sz w:val="24"/>
          <w:szCs w:val="24"/>
        </w:rPr>
        <w:t xml:space="preserve">assistance </w:t>
      </w:r>
      <w:r w:rsidR="00B83C4F">
        <w:rPr>
          <w:rFonts w:ascii="Arial" w:hAnsi="Arial" w:cs="Arial"/>
          <w:sz w:val="24"/>
          <w:szCs w:val="24"/>
        </w:rPr>
        <w:t>f</w:t>
      </w:r>
      <w:r w:rsidRPr="00F97A2E">
        <w:rPr>
          <w:rFonts w:ascii="Arial" w:hAnsi="Arial" w:cs="Arial"/>
          <w:sz w:val="24"/>
          <w:szCs w:val="24"/>
        </w:rPr>
        <w:t>or students who need a little extra help and/or time</w:t>
      </w:r>
      <w:r w:rsidR="00B83C4F">
        <w:rPr>
          <w:rFonts w:ascii="Arial" w:hAnsi="Arial" w:cs="Arial"/>
          <w:sz w:val="24"/>
          <w:szCs w:val="24"/>
        </w:rPr>
        <w:t xml:space="preserve"> to complete assignments or need</w:t>
      </w:r>
      <w:r w:rsidRPr="00F97A2E">
        <w:rPr>
          <w:rFonts w:ascii="Arial" w:hAnsi="Arial" w:cs="Arial"/>
          <w:sz w:val="24"/>
          <w:szCs w:val="24"/>
        </w:rPr>
        <w:t xml:space="preserve"> additional explanations of the skills and concepts being t</w:t>
      </w:r>
      <w:r w:rsidR="00B83C4F">
        <w:rPr>
          <w:rFonts w:ascii="Arial" w:hAnsi="Arial" w:cs="Arial"/>
          <w:sz w:val="24"/>
          <w:szCs w:val="24"/>
        </w:rPr>
        <w:t>aught in their math class.</w:t>
      </w:r>
      <w:r w:rsidRPr="00F97A2E">
        <w:rPr>
          <w:rFonts w:ascii="Arial" w:hAnsi="Arial" w:cs="Arial"/>
          <w:sz w:val="24"/>
          <w:szCs w:val="24"/>
        </w:rPr>
        <w:t xml:space="preserve"> The second math strand will provide intensive tutoring for students who have been identified as two or more grade levels behind their grade level expectations as indicated by their MAP scores</w:t>
      </w:r>
      <w:r w:rsidR="007B07EC">
        <w:rPr>
          <w:rFonts w:ascii="Arial" w:hAnsi="Arial" w:cs="Arial"/>
          <w:sz w:val="24"/>
          <w:szCs w:val="24"/>
        </w:rPr>
        <w:t xml:space="preserve">. </w:t>
      </w:r>
      <w:r w:rsidRPr="00F97A2E">
        <w:rPr>
          <w:rFonts w:ascii="Arial" w:hAnsi="Arial" w:cs="Arial"/>
          <w:sz w:val="24"/>
          <w:szCs w:val="24"/>
        </w:rPr>
        <w:t>The MAP assessments are given three times a year (early September, December and in May) and provide prescriptive interventions to assist teachers when working with students</w:t>
      </w:r>
      <w:r w:rsidR="007B07EC">
        <w:rPr>
          <w:rFonts w:ascii="Arial" w:hAnsi="Arial" w:cs="Arial"/>
          <w:sz w:val="24"/>
          <w:szCs w:val="24"/>
        </w:rPr>
        <w:t xml:space="preserve">. </w:t>
      </w:r>
      <w:r w:rsidRPr="00F97A2E">
        <w:rPr>
          <w:rFonts w:ascii="Arial" w:hAnsi="Arial" w:cs="Arial"/>
          <w:sz w:val="24"/>
          <w:szCs w:val="24"/>
        </w:rPr>
        <w:t>This second strand will have a smaller teacher/student ratio (1 to 15) and students will be grouped based on their identified math learning gap</w:t>
      </w:r>
      <w:r w:rsidR="007B07EC">
        <w:rPr>
          <w:rFonts w:ascii="Arial" w:hAnsi="Arial" w:cs="Arial"/>
          <w:sz w:val="24"/>
          <w:szCs w:val="24"/>
        </w:rPr>
        <w:t xml:space="preserve">. </w:t>
      </w:r>
      <w:r w:rsidRPr="00F97A2E">
        <w:rPr>
          <w:rFonts w:ascii="Arial" w:hAnsi="Arial" w:cs="Arial"/>
          <w:sz w:val="24"/>
          <w:szCs w:val="24"/>
        </w:rPr>
        <w:t xml:space="preserve">Students will be provided math interventions four days a week during the after school tutoring program. </w:t>
      </w:r>
      <w:r w:rsidR="00B83C4F">
        <w:rPr>
          <w:rFonts w:ascii="Arial" w:hAnsi="Arial" w:cs="Arial"/>
          <w:sz w:val="24"/>
          <w:szCs w:val="24"/>
        </w:rPr>
        <w:t>Teacher tutoring and the research-based computer program</w:t>
      </w:r>
      <w:r w:rsidR="009C6B88" w:rsidRPr="00F97A2E">
        <w:rPr>
          <w:rFonts w:ascii="Arial" w:hAnsi="Arial" w:cs="Arial"/>
          <w:sz w:val="24"/>
          <w:szCs w:val="24"/>
        </w:rPr>
        <w:t xml:space="preserve"> </w:t>
      </w:r>
      <w:r w:rsidR="00B83C4F">
        <w:rPr>
          <w:rFonts w:ascii="Arial" w:hAnsi="Arial" w:cs="Arial"/>
          <w:sz w:val="24"/>
          <w:szCs w:val="24"/>
        </w:rPr>
        <w:t>“</w:t>
      </w:r>
      <w:r w:rsidR="009C6B88" w:rsidRPr="00F97A2E">
        <w:rPr>
          <w:rFonts w:ascii="Arial" w:hAnsi="Arial" w:cs="Arial"/>
          <w:sz w:val="24"/>
          <w:szCs w:val="24"/>
        </w:rPr>
        <w:t>ALEKS</w:t>
      </w:r>
      <w:r w:rsidR="00B83C4F">
        <w:rPr>
          <w:rFonts w:ascii="Arial" w:hAnsi="Arial" w:cs="Arial"/>
          <w:sz w:val="24"/>
          <w:szCs w:val="24"/>
        </w:rPr>
        <w:t>”</w:t>
      </w:r>
      <w:r w:rsidRPr="00F97A2E">
        <w:rPr>
          <w:rFonts w:ascii="Arial" w:hAnsi="Arial" w:cs="Arial"/>
          <w:sz w:val="24"/>
          <w:szCs w:val="24"/>
        </w:rPr>
        <w:t xml:space="preserve"> </w:t>
      </w:r>
      <w:r w:rsidR="00B83C4F">
        <w:rPr>
          <w:rFonts w:ascii="Arial" w:hAnsi="Arial" w:cs="Arial"/>
          <w:sz w:val="24"/>
          <w:szCs w:val="24"/>
        </w:rPr>
        <w:t>will be used to</w:t>
      </w:r>
      <w:r w:rsidRPr="00F97A2E">
        <w:rPr>
          <w:rFonts w:ascii="Arial" w:hAnsi="Arial" w:cs="Arial"/>
          <w:sz w:val="24"/>
          <w:szCs w:val="24"/>
        </w:rPr>
        <w:t xml:space="preserve"> increase student learning and overcome the gaps students have in understanding critical math concepts that must be mastered. Students are aware of their lack of math skills and knowledge as 350 students indicated on a survey they would stay for math tutoring</w:t>
      </w:r>
      <w:r w:rsidR="007B07EC">
        <w:rPr>
          <w:rFonts w:ascii="Arial" w:hAnsi="Arial" w:cs="Arial"/>
          <w:sz w:val="24"/>
          <w:szCs w:val="24"/>
        </w:rPr>
        <w:t xml:space="preserve">. </w:t>
      </w:r>
      <w:r w:rsidRPr="00F97A2E">
        <w:rPr>
          <w:rFonts w:ascii="Arial" w:hAnsi="Arial" w:cs="Arial"/>
          <w:sz w:val="24"/>
          <w:szCs w:val="24"/>
        </w:rPr>
        <w:t>To support math comprehension, enrichment activities will be implemented that utilize math skills</w:t>
      </w:r>
      <w:r w:rsidR="007B07EC">
        <w:rPr>
          <w:rFonts w:ascii="Arial" w:hAnsi="Arial" w:cs="Arial"/>
          <w:sz w:val="24"/>
          <w:szCs w:val="24"/>
        </w:rPr>
        <w:t xml:space="preserve">. </w:t>
      </w:r>
      <w:r w:rsidRPr="00F97A2E">
        <w:rPr>
          <w:rFonts w:ascii="Arial" w:hAnsi="Arial" w:cs="Arial"/>
          <w:sz w:val="24"/>
          <w:szCs w:val="24"/>
        </w:rPr>
        <w:t xml:space="preserve"> The enrichment activities can be selected by students based on their individual interests</w:t>
      </w:r>
      <w:r w:rsidR="007B07EC">
        <w:rPr>
          <w:rFonts w:ascii="Arial" w:hAnsi="Arial" w:cs="Arial"/>
          <w:sz w:val="24"/>
          <w:szCs w:val="24"/>
        </w:rPr>
        <w:t xml:space="preserve">. </w:t>
      </w:r>
      <w:r w:rsidRPr="00F97A2E">
        <w:rPr>
          <w:rFonts w:ascii="Arial" w:hAnsi="Arial" w:cs="Arial"/>
          <w:sz w:val="24"/>
          <w:szCs w:val="24"/>
        </w:rPr>
        <w:t xml:space="preserve"> Class offerings during the after school program that will support math include the Junior Achievement classes, sewing classes, cooking classes, chess groups, math through carpentry lessons , and math games</w:t>
      </w:r>
      <w:r w:rsidR="007B07EC">
        <w:rPr>
          <w:rFonts w:ascii="Arial" w:hAnsi="Arial" w:cs="Arial"/>
          <w:sz w:val="24"/>
          <w:szCs w:val="24"/>
        </w:rPr>
        <w:t xml:space="preserve">. </w:t>
      </w:r>
    </w:p>
    <w:p w:rsidR="009C6B88" w:rsidRPr="00F97A2E" w:rsidRDefault="00011F36" w:rsidP="00893650">
      <w:pPr>
        <w:pStyle w:val="NoSpacing"/>
        <w:spacing w:line="480" w:lineRule="auto"/>
        <w:rPr>
          <w:rFonts w:ascii="Arial" w:hAnsi="Arial" w:cs="Arial"/>
          <w:sz w:val="24"/>
          <w:szCs w:val="24"/>
          <w:u w:val="single"/>
        </w:rPr>
      </w:pPr>
      <w:r w:rsidRPr="00F97A2E">
        <w:rPr>
          <w:rFonts w:ascii="Arial" w:hAnsi="Arial" w:cs="Arial"/>
          <w:sz w:val="24"/>
          <w:szCs w:val="24"/>
          <w:u w:val="single"/>
        </w:rPr>
        <w:t>Reading Tutoring</w:t>
      </w:r>
      <w:r w:rsidR="00893650" w:rsidRPr="00F97A2E">
        <w:rPr>
          <w:rFonts w:ascii="Arial" w:hAnsi="Arial" w:cs="Arial"/>
          <w:sz w:val="24"/>
          <w:szCs w:val="24"/>
          <w:u w:val="single"/>
        </w:rPr>
        <w:t xml:space="preserve">: </w:t>
      </w:r>
      <w:r w:rsidRPr="00F97A2E">
        <w:rPr>
          <w:rFonts w:ascii="Arial" w:hAnsi="Arial" w:cs="Arial"/>
          <w:sz w:val="24"/>
          <w:szCs w:val="24"/>
        </w:rPr>
        <w:t xml:space="preserve"> Students needing assistance in reading will be divided into two strands as well</w:t>
      </w:r>
      <w:r w:rsidR="007B07EC">
        <w:rPr>
          <w:rFonts w:ascii="Arial" w:hAnsi="Arial" w:cs="Arial"/>
          <w:sz w:val="24"/>
          <w:szCs w:val="24"/>
        </w:rPr>
        <w:t xml:space="preserve">. </w:t>
      </w:r>
      <w:r w:rsidRPr="00F97A2E">
        <w:rPr>
          <w:rFonts w:ascii="Arial" w:hAnsi="Arial" w:cs="Arial"/>
          <w:sz w:val="24"/>
          <w:szCs w:val="24"/>
        </w:rPr>
        <w:t xml:space="preserve">One strand will focus on helping students with their English/ Language </w:t>
      </w:r>
      <w:r w:rsidRPr="00F97A2E">
        <w:rPr>
          <w:rFonts w:ascii="Arial" w:hAnsi="Arial" w:cs="Arial"/>
          <w:sz w:val="24"/>
          <w:szCs w:val="24"/>
        </w:rPr>
        <w:lastRenderedPageBreak/>
        <w:t>Arts homework during the before</w:t>
      </w:r>
      <w:r w:rsidR="00B83C4F">
        <w:rPr>
          <w:rFonts w:ascii="Arial" w:hAnsi="Arial" w:cs="Arial"/>
          <w:sz w:val="24"/>
          <w:szCs w:val="24"/>
        </w:rPr>
        <w:t>/</w:t>
      </w:r>
      <w:r w:rsidRPr="00F97A2E">
        <w:rPr>
          <w:rFonts w:ascii="Arial" w:hAnsi="Arial" w:cs="Arial"/>
          <w:sz w:val="24"/>
          <w:szCs w:val="24"/>
        </w:rPr>
        <w:t>after school tutoring Monday through Thursday each week</w:t>
      </w:r>
      <w:r w:rsidR="007B07EC">
        <w:rPr>
          <w:rFonts w:ascii="Arial" w:hAnsi="Arial" w:cs="Arial"/>
          <w:sz w:val="24"/>
          <w:szCs w:val="24"/>
        </w:rPr>
        <w:t xml:space="preserve">. </w:t>
      </w:r>
      <w:r w:rsidRPr="00F97A2E">
        <w:rPr>
          <w:rFonts w:ascii="Arial" w:hAnsi="Arial" w:cs="Arial"/>
          <w:sz w:val="24"/>
          <w:szCs w:val="24"/>
        </w:rPr>
        <w:t xml:space="preserve"> The tutoring will </w:t>
      </w:r>
      <w:r w:rsidR="00893650" w:rsidRPr="00F97A2E">
        <w:rPr>
          <w:rFonts w:ascii="Arial" w:hAnsi="Arial" w:cs="Arial"/>
          <w:sz w:val="24"/>
          <w:szCs w:val="24"/>
        </w:rPr>
        <w:t>assist</w:t>
      </w:r>
      <w:r w:rsidRPr="00F97A2E">
        <w:rPr>
          <w:rFonts w:ascii="Arial" w:hAnsi="Arial" w:cs="Arial"/>
          <w:sz w:val="24"/>
          <w:szCs w:val="24"/>
        </w:rPr>
        <w:t xml:space="preserve"> students with daily work or help if they are struggling with current classwork</w:t>
      </w:r>
      <w:r w:rsidR="007B07EC">
        <w:rPr>
          <w:rFonts w:ascii="Arial" w:hAnsi="Arial" w:cs="Arial"/>
          <w:sz w:val="24"/>
          <w:szCs w:val="24"/>
        </w:rPr>
        <w:t xml:space="preserve">. </w:t>
      </w:r>
      <w:r w:rsidRPr="00F97A2E">
        <w:rPr>
          <w:rFonts w:ascii="Arial" w:hAnsi="Arial" w:cs="Arial"/>
          <w:sz w:val="24"/>
          <w:szCs w:val="24"/>
        </w:rPr>
        <w:t>The second strand will be for those students who are reading two or more grade levels behind</w:t>
      </w:r>
      <w:r w:rsidR="007B07EC">
        <w:rPr>
          <w:rFonts w:ascii="Arial" w:hAnsi="Arial" w:cs="Arial"/>
          <w:sz w:val="24"/>
          <w:szCs w:val="24"/>
        </w:rPr>
        <w:t xml:space="preserve">. </w:t>
      </w:r>
      <w:r w:rsidRPr="00F97A2E">
        <w:rPr>
          <w:rFonts w:ascii="Arial" w:hAnsi="Arial" w:cs="Arial"/>
          <w:sz w:val="24"/>
          <w:szCs w:val="24"/>
        </w:rPr>
        <w:t xml:space="preserve"> The “Read 180” program, a researched based reading intervention program which is utilized during the day for these targeted students, will be continued after school through provision of reading time and reading assistance utilizing the books they are reading in their classroom</w:t>
      </w:r>
      <w:r w:rsidR="00B83C4F">
        <w:rPr>
          <w:rFonts w:ascii="Arial" w:hAnsi="Arial" w:cs="Arial"/>
          <w:sz w:val="24"/>
          <w:szCs w:val="24"/>
        </w:rPr>
        <w:t>.</w:t>
      </w:r>
      <w:r w:rsidR="007B07EC">
        <w:rPr>
          <w:rFonts w:ascii="Arial" w:hAnsi="Arial" w:cs="Arial"/>
          <w:sz w:val="24"/>
          <w:szCs w:val="24"/>
        </w:rPr>
        <w:t xml:space="preserve"> </w:t>
      </w:r>
      <w:r w:rsidRPr="00F97A2E">
        <w:rPr>
          <w:rFonts w:ascii="Arial" w:hAnsi="Arial" w:cs="Arial"/>
          <w:sz w:val="24"/>
          <w:szCs w:val="24"/>
        </w:rPr>
        <w:t xml:space="preserve"> This </w:t>
      </w:r>
      <w:r w:rsidR="00B83C4F">
        <w:rPr>
          <w:rFonts w:ascii="Arial" w:hAnsi="Arial" w:cs="Arial"/>
          <w:sz w:val="24"/>
          <w:szCs w:val="24"/>
        </w:rPr>
        <w:t xml:space="preserve">tutoring </w:t>
      </w:r>
      <w:r w:rsidRPr="00F97A2E">
        <w:rPr>
          <w:rFonts w:ascii="Arial" w:hAnsi="Arial" w:cs="Arial"/>
          <w:sz w:val="24"/>
          <w:szCs w:val="24"/>
        </w:rPr>
        <w:t>will encourage students to read more and having book discussions with the teacher will lead to better reading comprehension</w:t>
      </w:r>
      <w:r w:rsidR="007B07EC">
        <w:rPr>
          <w:rFonts w:ascii="Arial" w:hAnsi="Arial" w:cs="Arial"/>
          <w:sz w:val="24"/>
          <w:szCs w:val="24"/>
        </w:rPr>
        <w:t xml:space="preserve">. </w:t>
      </w:r>
      <w:r w:rsidRPr="00F97A2E">
        <w:rPr>
          <w:rFonts w:ascii="Arial" w:hAnsi="Arial" w:cs="Arial"/>
          <w:sz w:val="24"/>
          <w:szCs w:val="24"/>
        </w:rPr>
        <w:t>Research based practices for High School reading interventions are hard to find as limited research has been forthcoming for this target age group</w:t>
      </w:r>
      <w:r w:rsidR="007B07EC">
        <w:rPr>
          <w:rFonts w:ascii="Arial" w:hAnsi="Arial" w:cs="Arial"/>
          <w:sz w:val="24"/>
          <w:szCs w:val="24"/>
        </w:rPr>
        <w:t xml:space="preserve">. </w:t>
      </w:r>
      <w:r w:rsidRPr="00F97A2E">
        <w:rPr>
          <w:rFonts w:ascii="Arial" w:hAnsi="Arial" w:cs="Arial"/>
          <w:sz w:val="24"/>
          <w:szCs w:val="24"/>
        </w:rPr>
        <w:t>Few high school teachers are trained to teach reading concepts. Students struggling with reading at this level have trouble across all content areas as they struggle to make sense of their text</w:t>
      </w:r>
      <w:r w:rsidR="007B07EC">
        <w:rPr>
          <w:rFonts w:ascii="Arial" w:hAnsi="Arial" w:cs="Arial"/>
          <w:sz w:val="24"/>
          <w:szCs w:val="24"/>
        </w:rPr>
        <w:t xml:space="preserve">. </w:t>
      </w:r>
      <w:r w:rsidRPr="00F97A2E">
        <w:rPr>
          <w:rFonts w:ascii="Arial" w:hAnsi="Arial" w:cs="Arial"/>
          <w:sz w:val="24"/>
          <w:szCs w:val="24"/>
        </w:rPr>
        <w:t xml:space="preserve"> </w:t>
      </w:r>
      <w:r w:rsidR="009C6B88" w:rsidRPr="00F97A2E">
        <w:rPr>
          <w:rFonts w:ascii="Arial" w:hAnsi="Arial" w:cs="Arial"/>
          <w:sz w:val="24"/>
          <w:szCs w:val="24"/>
        </w:rPr>
        <w:t xml:space="preserve">The majority of the high school </w:t>
      </w:r>
      <w:r w:rsidRPr="00F97A2E">
        <w:rPr>
          <w:rFonts w:ascii="Arial" w:hAnsi="Arial" w:cs="Arial"/>
          <w:sz w:val="24"/>
          <w:szCs w:val="24"/>
        </w:rPr>
        <w:t>content teachers have received professional development in strategies for “Reading in the Content” area by ASCD trainer Amy McCann and by reading expert Janet Allen</w:t>
      </w:r>
      <w:r w:rsidR="007B07EC">
        <w:rPr>
          <w:rFonts w:ascii="Arial" w:hAnsi="Arial" w:cs="Arial"/>
          <w:sz w:val="24"/>
          <w:szCs w:val="24"/>
        </w:rPr>
        <w:t xml:space="preserve">. </w:t>
      </w:r>
      <w:r w:rsidRPr="00F97A2E">
        <w:rPr>
          <w:rFonts w:ascii="Arial" w:hAnsi="Arial" w:cs="Arial"/>
          <w:sz w:val="24"/>
          <w:szCs w:val="24"/>
        </w:rPr>
        <w:t>These strategies will be employed by the teachers tutoring in the after school sessions</w:t>
      </w:r>
      <w:r w:rsidR="007B07EC">
        <w:rPr>
          <w:rFonts w:ascii="Arial" w:hAnsi="Arial" w:cs="Arial"/>
          <w:sz w:val="24"/>
          <w:szCs w:val="24"/>
        </w:rPr>
        <w:t xml:space="preserve">. </w:t>
      </w:r>
      <w:r w:rsidRPr="00F97A2E">
        <w:rPr>
          <w:rFonts w:ascii="Arial" w:hAnsi="Arial" w:cs="Arial"/>
          <w:sz w:val="24"/>
          <w:szCs w:val="24"/>
        </w:rPr>
        <w:t xml:space="preserve">  142 students are aware of their need to improve their reading skills and indicated a willingness to stay for reading tutoring</w:t>
      </w:r>
      <w:r w:rsidR="007B07EC">
        <w:rPr>
          <w:rFonts w:ascii="Arial" w:hAnsi="Arial" w:cs="Arial"/>
          <w:sz w:val="24"/>
          <w:szCs w:val="24"/>
        </w:rPr>
        <w:t xml:space="preserve">. </w:t>
      </w:r>
      <w:r w:rsidRPr="00F97A2E">
        <w:rPr>
          <w:rFonts w:ascii="Arial" w:hAnsi="Arial" w:cs="Arial"/>
          <w:sz w:val="24"/>
          <w:szCs w:val="24"/>
        </w:rPr>
        <w:t xml:space="preserve">  </w:t>
      </w:r>
    </w:p>
    <w:p w:rsidR="00011F36" w:rsidRPr="00F97A2E" w:rsidRDefault="00011F36" w:rsidP="00011F36">
      <w:pPr>
        <w:pStyle w:val="NoSpacing"/>
        <w:spacing w:line="480" w:lineRule="auto"/>
        <w:ind w:firstLine="720"/>
        <w:rPr>
          <w:rFonts w:ascii="Arial" w:hAnsi="Arial" w:cs="Arial"/>
          <w:sz w:val="24"/>
          <w:szCs w:val="24"/>
        </w:rPr>
      </w:pPr>
      <w:r w:rsidRPr="00F97A2E">
        <w:rPr>
          <w:rFonts w:ascii="Arial" w:hAnsi="Arial" w:cs="Arial"/>
          <w:sz w:val="24"/>
          <w:szCs w:val="24"/>
        </w:rPr>
        <w:t>Due to the large response of students willing to attend the tutoring sessions, there will be two reading sessions and three math sessions offered each afternoon</w:t>
      </w:r>
      <w:r w:rsidR="00B83C4F">
        <w:rPr>
          <w:rFonts w:ascii="Arial" w:hAnsi="Arial" w:cs="Arial"/>
          <w:sz w:val="24"/>
          <w:szCs w:val="24"/>
        </w:rPr>
        <w:t xml:space="preserve"> with the most at risk students having priority if more that the projected number want to participate</w:t>
      </w:r>
      <w:r w:rsidRPr="00F97A2E">
        <w:rPr>
          <w:rFonts w:ascii="Arial" w:hAnsi="Arial" w:cs="Arial"/>
          <w:sz w:val="24"/>
          <w:szCs w:val="24"/>
        </w:rPr>
        <w:t xml:space="preserve">. Students will be encouraged to attend four days a week until homework and classroom grades show improvements for the homework strand or until MAP scores show improvement for those who are two or more grade levels behind and in the intensive assistance tutoring sessions. In planning for this grant proposal, a variety of sources were contacted to ask for research-based proven interventions for high school </w:t>
      </w:r>
      <w:r w:rsidRPr="00F97A2E">
        <w:rPr>
          <w:rFonts w:ascii="Arial" w:hAnsi="Arial" w:cs="Arial"/>
          <w:sz w:val="24"/>
          <w:szCs w:val="24"/>
        </w:rPr>
        <w:lastRenderedPageBreak/>
        <w:t>students</w:t>
      </w:r>
      <w:r w:rsidR="007B07EC">
        <w:rPr>
          <w:rFonts w:ascii="Arial" w:hAnsi="Arial" w:cs="Arial"/>
          <w:sz w:val="24"/>
          <w:szCs w:val="24"/>
        </w:rPr>
        <w:t xml:space="preserve">. </w:t>
      </w:r>
      <w:r w:rsidRPr="00F97A2E">
        <w:rPr>
          <w:rFonts w:ascii="Arial" w:hAnsi="Arial" w:cs="Arial"/>
          <w:sz w:val="24"/>
          <w:szCs w:val="24"/>
        </w:rPr>
        <w:t xml:space="preserve"> Consultants from “High Schools That Work” and the “Successful Practices Network” organizations that are working with the school leadership and faculty have endorsed the various methods that will be utilized by the math and reading tutors</w:t>
      </w:r>
      <w:r w:rsidR="007B07EC">
        <w:rPr>
          <w:rFonts w:ascii="Arial" w:hAnsi="Arial" w:cs="Arial"/>
          <w:sz w:val="24"/>
          <w:szCs w:val="24"/>
        </w:rPr>
        <w:t xml:space="preserve">. </w:t>
      </w:r>
      <w:r w:rsidRPr="00F97A2E">
        <w:rPr>
          <w:rFonts w:ascii="Arial" w:hAnsi="Arial" w:cs="Arial"/>
          <w:sz w:val="24"/>
          <w:szCs w:val="24"/>
        </w:rPr>
        <w:t xml:space="preserve">    </w:t>
      </w:r>
    </w:p>
    <w:p w:rsidR="00011F36" w:rsidRPr="00F97A2E" w:rsidRDefault="00011F36" w:rsidP="00011F36">
      <w:pPr>
        <w:pStyle w:val="NoSpacing"/>
        <w:spacing w:line="480" w:lineRule="auto"/>
        <w:ind w:firstLine="720"/>
        <w:rPr>
          <w:rFonts w:ascii="Arial" w:hAnsi="Arial" w:cs="Arial"/>
          <w:sz w:val="24"/>
          <w:szCs w:val="24"/>
        </w:rPr>
      </w:pPr>
      <w:r w:rsidRPr="00F97A2E">
        <w:rPr>
          <w:rFonts w:ascii="Arial" w:hAnsi="Arial" w:cs="Arial"/>
          <w:sz w:val="24"/>
          <w:szCs w:val="24"/>
        </w:rPr>
        <w:t>Student progress will be monitored through the MAP assessments, homework scores, and classroom grades</w:t>
      </w:r>
      <w:r w:rsidR="007B07EC">
        <w:rPr>
          <w:rFonts w:ascii="Arial" w:hAnsi="Arial" w:cs="Arial"/>
          <w:sz w:val="24"/>
          <w:szCs w:val="24"/>
        </w:rPr>
        <w:t xml:space="preserve">. </w:t>
      </w:r>
      <w:r w:rsidRPr="00F97A2E">
        <w:rPr>
          <w:rFonts w:ascii="Arial" w:hAnsi="Arial" w:cs="Arial"/>
          <w:sz w:val="24"/>
          <w:szCs w:val="24"/>
        </w:rPr>
        <w:t>CHEERS tutors will be responsible for taking daily attendance for tutoring and enrichment activities, identifying the type of assistance the students received and the measures of progress that will be utilized (class grades, MAP scores)</w:t>
      </w:r>
      <w:r w:rsidR="007B07EC">
        <w:rPr>
          <w:rFonts w:ascii="Arial" w:hAnsi="Arial" w:cs="Arial"/>
          <w:sz w:val="24"/>
          <w:szCs w:val="24"/>
        </w:rPr>
        <w:t xml:space="preserve">. </w:t>
      </w:r>
      <w:r w:rsidRPr="00F97A2E">
        <w:rPr>
          <w:rFonts w:ascii="Arial" w:hAnsi="Arial" w:cs="Arial"/>
          <w:sz w:val="24"/>
          <w:szCs w:val="24"/>
        </w:rPr>
        <w:t>Individual student logs will be maintained for all students participating in the Math, Reading and enrichment tutoring sessions</w:t>
      </w:r>
      <w:r w:rsidR="007B07EC">
        <w:rPr>
          <w:rFonts w:ascii="Arial" w:hAnsi="Arial" w:cs="Arial"/>
          <w:sz w:val="24"/>
          <w:szCs w:val="24"/>
        </w:rPr>
        <w:t xml:space="preserve">. </w:t>
      </w:r>
      <w:r w:rsidRPr="00F97A2E">
        <w:rPr>
          <w:rFonts w:ascii="Arial" w:hAnsi="Arial" w:cs="Arial"/>
          <w:sz w:val="24"/>
          <w:szCs w:val="24"/>
        </w:rPr>
        <w:t>These reports will be maintained by the CHEERS director and used for the program evaluation to determine the effectiveness of the tutoring and interventions being utilized</w:t>
      </w:r>
      <w:r w:rsidR="007B07EC">
        <w:rPr>
          <w:rFonts w:ascii="Arial" w:hAnsi="Arial" w:cs="Arial"/>
          <w:sz w:val="24"/>
          <w:szCs w:val="24"/>
        </w:rPr>
        <w:t xml:space="preserve">. </w:t>
      </w:r>
    </w:p>
    <w:p w:rsidR="00011F36" w:rsidRDefault="00011F36" w:rsidP="00893650">
      <w:pPr>
        <w:pStyle w:val="NoSpacing"/>
        <w:spacing w:line="480" w:lineRule="auto"/>
        <w:rPr>
          <w:rFonts w:ascii="Arial" w:hAnsi="Arial" w:cs="Arial"/>
          <w:sz w:val="24"/>
          <w:szCs w:val="24"/>
        </w:rPr>
      </w:pPr>
      <w:r w:rsidRPr="00F97A2E">
        <w:rPr>
          <w:rFonts w:ascii="Arial" w:hAnsi="Arial" w:cs="Arial"/>
          <w:sz w:val="24"/>
          <w:szCs w:val="24"/>
          <w:u w:val="single"/>
        </w:rPr>
        <w:t xml:space="preserve">Summer School:  </w:t>
      </w:r>
      <w:r w:rsidRPr="00F97A2E">
        <w:rPr>
          <w:rFonts w:ascii="Arial" w:hAnsi="Arial" w:cs="Arial"/>
          <w:sz w:val="24"/>
          <w:szCs w:val="24"/>
        </w:rPr>
        <w:t>Summer school sessions will be held for those students need</w:t>
      </w:r>
      <w:r w:rsidR="00893650" w:rsidRPr="00F97A2E">
        <w:rPr>
          <w:rFonts w:ascii="Arial" w:hAnsi="Arial" w:cs="Arial"/>
          <w:sz w:val="24"/>
          <w:szCs w:val="24"/>
        </w:rPr>
        <w:t>ing</w:t>
      </w:r>
      <w:r w:rsidRPr="00F97A2E">
        <w:rPr>
          <w:rFonts w:ascii="Arial" w:hAnsi="Arial" w:cs="Arial"/>
          <w:sz w:val="24"/>
          <w:szCs w:val="24"/>
        </w:rPr>
        <w:t xml:space="preserve"> additional time to complete work for credits in Math and English</w:t>
      </w:r>
      <w:r w:rsidR="007B07EC">
        <w:rPr>
          <w:rFonts w:ascii="Arial" w:hAnsi="Arial" w:cs="Arial"/>
          <w:sz w:val="24"/>
          <w:szCs w:val="24"/>
        </w:rPr>
        <w:t xml:space="preserve">. </w:t>
      </w:r>
      <w:r w:rsidRPr="00F97A2E">
        <w:rPr>
          <w:rFonts w:ascii="Arial" w:hAnsi="Arial" w:cs="Arial"/>
          <w:sz w:val="24"/>
          <w:szCs w:val="24"/>
        </w:rPr>
        <w:t xml:space="preserve"> The summer school program will utilize Novel Star – a credit recovery software program being successful</w:t>
      </w:r>
      <w:r w:rsidR="000F1275" w:rsidRPr="00F97A2E">
        <w:rPr>
          <w:rFonts w:ascii="Arial" w:hAnsi="Arial" w:cs="Arial"/>
          <w:sz w:val="24"/>
          <w:szCs w:val="24"/>
        </w:rPr>
        <w:t>ly</w:t>
      </w:r>
      <w:r w:rsidRPr="00F97A2E">
        <w:rPr>
          <w:rFonts w:ascii="Arial" w:hAnsi="Arial" w:cs="Arial"/>
          <w:sz w:val="24"/>
          <w:szCs w:val="24"/>
        </w:rPr>
        <w:t xml:space="preserve"> used by students in the Alternative Learning Academy</w:t>
      </w:r>
      <w:r w:rsidR="007668DA" w:rsidRPr="00F97A2E">
        <w:rPr>
          <w:rFonts w:ascii="Arial" w:hAnsi="Arial" w:cs="Arial"/>
          <w:sz w:val="24"/>
          <w:szCs w:val="24"/>
        </w:rPr>
        <w:t xml:space="preserve"> in addition to the ALEKS </w:t>
      </w:r>
      <w:r w:rsidR="000F1275" w:rsidRPr="00F97A2E">
        <w:rPr>
          <w:rFonts w:ascii="Arial" w:hAnsi="Arial" w:cs="Arial"/>
          <w:sz w:val="24"/>
          <w:szCs w:val="24"/>
        </w:rPr>
        <w:t xml:space="preserve">math </w:t>
      </w:r>
      <w:r w:rsidR="007668DA" w:rsidRPr="00F97A2E">
        <w:rPr>
          <w:rFonts w:ascii="Arial" w:hAnsi="Arial" w:cs="Arial"/>
          <w:sz w:val="24"/>
          <w:szCs w:val="24"/>
        </w:rPr>
        <w:t>software program</w:t>
      </w:r>
      <w:r w:rsidR="007B07EC">
        <w:rPr>
          <w:rFonts w:ascii="Arial" w:hAnsi="Arial" w:cs="Arial"/>
          <w:sz w:val="24"/>
          <w:szCs w:val="24"/>
        </w:rPr>
        <w:t xml:space="preserve">. </w:t>
      </w:r>
      <w:r w:rsidRPr="00F97A2E">
        <w:rPr>
          <w:rFonts w:ascii="Arial" w:hAnsi="Arial" w:cs="Arial"/>
          <w:sz w:val="24"/>
          <w:szCs w:val="24"/>
        </w:rPr>
        <w:t xml:space="preserve"> Students will work at their pace to complete the required skills for earning their class credit</w:t>
      </w:r>
      <w:r w:rsidR="007B07EC">
        <w:rPr>
          <w:rFonts w:ascii="Arial" w:hAnsi="Arial" w:cs="Arial"/>
          <w:sz w:val="24"/>
          <w:szCs w:val="24"/>
        </w:rPr>
        <w:t xml:space="preserve">. </w:t>
      </w:r>
      <w:r w:rsidRPr="00F97A2E">
        <w:rPr>
          <w:rFonts w:ascii="Arial" w:hAnsi="Arial" w:cs="Arial"/>
          <w:sz w:val="24"/>
          <w:szCs w:val="24"/>
        </w:rPr>
        <w:t>Students will attend four days a week from 8:00 – 12:00 each day</w:t>
      </w:r>
      <w:r w:rsidR="007B07EC">
        <w:rPr>
          <w:rFonts w:ascii="Arial" w:hAnsi="Arial" w:cs="Arial"/>
          <w:sz w:val="24"/>
          <w:szCs w:val="24"/>
        </w:rPr>
        <w:t xml:space="preserve">. </w:t>
      </w:r>
      <w:r w:rsidRPr="00F97A2E">
        <w:rPr>
          <w:rFonts w:ascii="Arial" w:hAnsi="Arial" w:cs="Arial"/>
          <w:sz w:val="24"/>
          <w:szCs w:val="24"/>
        </w:rPr>
        <w:t>On Friday, a job-shadowing opportunity at a local business/ industry will be provided to give students career information and to see reading and math skills in action so students can better understand the links between what they are learning with what is needed to be successful in the workplace</w:t>
      </w:r>
      <w:r w:rsidR="007B07EC">
        <w:rPr>
          <w:rFonts w:ascii="Arial" w:hAnsi="Arial" w:cs="Arial"/>
          <w:sz w:val="24"/>
          <w:szCs w:val="24"/>
        </w:rPr>
        <w:t xml:space="preserve">. </w:t>
      </w:r>
      <w:r w:rsidRPr="00F97A2E">
        <w:rPr>
          <w:rFonts w:ascii="Arial" w:hAnsi="Arial" w:cs="Arial"/>
          <w:sz w:val="24"/>
          <w:szCs w:val="24"/>
        </w:rPr>
        <w:t xml:space="preserve"> The field trips will be coordinated by the Junior Achievement Coordinator and the Career/ Technical Training staff to provide quality experiences</w:t>
      </w:r>
      <w:r w:rsidR="007B07EC">
        <w:rPr>
          <w:rFonts w:ascii="Arial" w:hAnsi="Arial" w:cs="Arial"/>
          <w:sz w:val="24"/>
          <w:szCs w:val="24"/>
        </w:rPr>
        <w:t xml:space="preserve">. </w:t>
      </w:r>
      <w:r w:rsidRPr="00F97A2E">
        <w:rPr>
          <w:rFonts w:ascii="Arial" w:hAnsi="Arial" w:cs="Arial"/>
          <w:sz w:val="24"/>
          <w:szCs w:val="24"/>
        </w:rPr>
        <w:t xml:space="preserve"> Bussing will be provided for the summer school students to and from their elementary feeder schools each day to encourage students to attend and remove the transportation barrier many students experience. </w:t>
      </w:r>
    </w:p>
    <w:p w:rsidR="00B83C4F" w:rsidRPr="00DF44E1" w:rsidRDefault="00DF44E1" w:rsidP="00893650">
      <w:pPr>
        <w:pStyle w:val="NoSpacing"/>
        <w:spacing w:line="480" w:lineRule="auto"/>
        <w:rPr>
          <w:rFonts w:ascii="Arial" w:hAnsi="Arial" w:cs="Arial"/>
          <w:sz w:val="24"/>
          <w:szCs w:val="24"/>
        </w:rPr>
      </w:pPr>
      <w:r>
        <w:rPr>
          <w:rFonts w:ascii="Arial" w:hAnsi="Arial" w:cs="Arial"/>
          <w:sz w:val="24"/>
          <w:szCs w:val="24"/>
        </w:rPr>
        <w:lastRenderedPageBreak/>
        <w:t xml:space="preserve">Freshmen Jump Start Program: </w:t>
      </w:r>
      <w:r w:rsidR="00B83C4F">
        <w:rPr>
          <w:rFonts w:ascii="Arial" w:hAnsi="Arial" w:cs="Arial"/>
          <w:sz w:val="24"/>
          <w:szCs w:val="24"/>
        </w:rPr>
        <w:t>Transitioning into a large high school is a daunting event for many students and to bridge the transition from the two middle schools to the high school, a freshman jump start program will be</w:t>
      </w:r>
      <w:r>
        <w:rPr>
          <w:rFonts w:ascii="Arial" w:hAnsi="Arial" w:cs="Arial"/>
          <w:sz w:val="24"/>
          <w:szCs w:val="24"/>
        </w:rPr>
        <w:t xml:space="preserve"> provided. In-coming freshmen will be divided into four groups and each group will be invited to attend a 4 hour initiation program. During this time, students and parents will meet with their assigned unit principals, guidance counselors and freshman teachers.  They will learn about classes offered, work on their Individual Growth Plan, tour the high school facilities and get acquainted with new classmates.  Activities will focus on helping students get comfortable in their new environment and allow students and parents an opportunity to get to know the staff and opportunities that are available.  </w:t>
      </w:r>
    </w:p>
    <w:p w:rsidR="00D53109" w:rsidRPr="00F97A2E" w:rsidRDefault="00D53109" w:rsidP="00D53109">
      <w:pPr>
        <w:rPr>
          <w:rFonts w:ascii="Arial" w:hAnsi="Arial" w:cs="Arial"/>
          <w:b/>
          <w:sz w:val="24"/>
          <w:szCs w:val="24"/>
        </w:rPr>
      </w:pPr>
      <w:r w:rsidRPr="00F97A2E">
        <w:rPr>
          <w:rFonts w:ascii="Arial" w:hAnsi="Arial" w:cs="Arial"/>
          <w:b/>
          <w:sz w:val="24"/>
          <w:szCs w:val="24"/>
        </w:rPr>
        <w:t xml:space="preserve">2.6  Provide timelines for implementing the programs and services. </w:t>
      </w:r>
    </w:p>
    <w:tbl>
      <w:tblPr>
        <w:tblStyle w:val="TableGrid"/>
        <w:tblW w:w="0" w:type="auto"/>
        <w:tblLook w:val="04A0"/>
      </w:tblPr>
      <w:tblGrid>
        <w:gridCol w:w="2375"/>
        <w:gridCol w:w="2374"/>
        <w:gridCol w:w="2390"/>
        <w:gridCol w:w="2437"/>
      </w:tblGrid>
      <w:tr w:rsidR="00DC4ED6" w:rsidRPr="00F97A2E" w:rsidTr="00DC4ED6">
        <w:tc>
          <w:tcPr>
            <w:tcW w:w="2754" w:type="dxa"/>
          </w:tcPr>
          <w:p w:rsidR="00DC4ED6" w:rsidRPr="00F97A2E" w:rsidRDefault="00DC4ED6" w:rsidP="00D53109">
            <w:pPr>
              <w:rPr>
                <w:rFonts w:ascii="Arial" w:hAnsi="Arial" w:cs="Arial"/>
                <w:sz w:val="20"/>
                <w:szCs w:val="20"/>
              </w:rPr>
            </w:pPr>
            <w:r w:rsidRPr="00F97A2E">
              <w:rPr>
                <w:rFonts w:ascii="Arial" w:hAnsi="Arial" w:cs="Arial"/>
                <w:sz w:val="20"/>
                <w:szCs w:val="20"/>
              </w:rPr>
              <w:t>Timeline</w:t>
            </w:r>
          </w:p>
        </w:tc>
        <w:tc>
          <w:tcPr>
            <w:tcW w:w="2754" w:type="dxa"/>
          </w:tcPr>
          <w:p w:rsidR="00DC4ED6" w:rsidRPr="00F97A2E" w:rsidRDefault="00DC4ED6" w:rsidP="00D53109">
            <w:pPr>
              <w:rPr>
                <w:rFonts w:ascii="Arial" w:hAnsi="Arial" w:cs="Arial"/>
                <w:sz w:val="20"/>
                <w:szCs w:val="20"/>
              </w:rPr>
            </w:pPr>
            <w:r w:rsidRPr="00F97A2E">
              <w:rPr>
                <w:rFonts w:ascii="Arial" w:hAnsi="Arial" w:cs="Arial"/>
                <w:sz w:val="20"/>
                <w:szCs w:val="20"/>
              </w:rPr>
              <w:t>Activity</w:t>
            </w:r>
          </w:p>
        </w:tc>
        <w:tc>
          <w:tcPr>
            <w:tcW w:w="2754" w:type="dxa"/>
          </w:tcPr>
          <w:p w:rsidR="00DC4ED6" w:rsidRPr="00F97A2E" w:rsidRDefault="00DC4ED6" w:rsidP="00D53109">
            <w:pPr>
              <w:rPr>
                <w:rFonts w:ascii="Arial" w:hAnsi="Arial" w:cs="Arial"/>
                <w:sz w:val="20"/>
                <w:szCs w:val="20"/>
              </w:rPr>
            </w:pPr>
            <w:r w:rsidRPr="00F97A2E">
              <w:rPr>
                <w:rFonts w:ascii="Arial" w:hAnsi="Arial" w:cs="Arial"/>
                <w:sz w:val="20"/>
                <w:szCs w:val="20"/>
              </w:rPr>
              <w:t>Staff</w:t>
            </w:r>
          </w:p>
        </w:tc>
        <w:tc>
          <w:tcPr>
            <w:tcW w:w="2754" w:type="dxa"/>
          </w:tcPr>
          <w:p w:rsidR="00DC4ED6" w:rsidRPr="00F97A2E" w:rsidRDefault="00DC4ED6" w:rsidP="00D53109">
            <w:pPr>
              <w:rPr>
                <w:rFonts w:ascii="Arial" w:hAnsi="Arial" w:cs="Arial"/>
                <w:sz w:val="20"/>
                <w:szCs w:val="20"/>
              </w:rPr>
            </w:pPr>
            <w:r w:rsidRPr="00F97A2E">
              <w:rPr>
                <w:rFonts w:ascii="Arial" w:hAnsi="Arial" w:cs="Arial"/>
                <w:sz w:val="20"/>
                <w:szCs w:val="20"/>
              </w:rPr>
              <w:t>Outcome</w:t>
            </w:r>
          </w:p>
        </w:tc>
      </w:tr>
      <w:tr w:rsidR="00DC4ED6" w:rsidRPr="00F97A2E" w:rsidTr="00DC4ED6">
        <w:tc>
          <w:tcPr>
            <w:tcW w:w="2754" w:type="dxa"/>
          </w:tcPr>
          <w:p w:rsidR="00DC4ED6" w:rsidRPr="00F97A2E" w:rsidRDefault="00DC4ED6" w:rsidP="00D53109">
            <w:pPr>
              <w:rPr>
                <w:rFonts w:ascii="Arial" w:hAnsi="Arial" w:cs="Arial"/>
                <w:sz w:val="20"/>
                <w:szCs w:val="20"/>
              </w:rPr>
            </w:pPr>
            <w:r w:rsidRPr="00F97A2E">
              <w:rPr>
                <w:rFonts w:ascii="Arial" w:hAnsi="Arial" w:cs="Arial"/>
                <w:sz w:val="20"/>
                <w:szCs w:val="20"/>
              </w:rPr>
              <w:t>February, 2011</w:t>
            </w:r>
          </w:p>
        </w:tc>
        <w:tc>
          <w:tcPr>
            <w:tcW w:w="2754" w:type="dxa"/>
          </w:tcPr>
          <w:p w:rsidR="00DC4ED6" w:rsidRPr="00F97A2E" w:rsidRDefault="00DC4ED6" w:rsidP="00D53109">
            <w:pPr>
              <w:rPr>
                <w:rFonts w:ascii="Arial" w:hAnsi="Arial" w:cs="Arial"/>
                <w:sz w:val="20"/>
                <w:szCs w:val="20"/>
              </w:rPr>
            </w:pPr>
            <w:r w:rsidRPr="00F97A2E">
              <w:rPr>
                <w:rFonts w:ascii="Arial" w:hAnsi="Arial" w:cs="Arial"/>
                <w:sz w:val="20"/>
                <w:szCs w:val="20"/>
              </w:rPr>
              <w:t>Notification of grant awards, Posting of positions, Media notified</w:t>
            </w:r>
          </w:p>
        </w:tc>
        <w:tc>
          <w:tcPr>
            <w:tcW w:w="2754" w:type="dxa"/>
          </w:tcPr>
          <w:p w:rsidR="00DC4ED6" w:rsidRPr="00F97A2E" w:rsidRDefault="00DC4ED6" w:rsidP="00D53109">
            <w:pPr>
              <w:rPr>
                <w:rFonts w:ascii="Arial" w:hAnsi="Arial" w:cs="Arial"/>
                <w:sz w:val="20"/>
                <w:szCs w:val="20"/>
              </w:rPr>
            </w:pPr>
            <w:r w:rsidRPr="00F97A2E">
              <w:rPr>
                <w:rFonts w:ascii="Arial" w:hAnsi="Arial" w:cs="Arial"/>
                <w:sz w:val="20"/>
                <w:szCs w:val="20"/>
              </w:rPr>
              <w:t>Program Director</w:t>
            </w:r>
          </w:p>
        </w:tc>
        <w:tc>
          <w:tcPr>
            <w:tcW w:w="2754" w:type="dxa"/>
          </w:tcPr>
          <w:p w:rsidR="00DC4ED6" w:rsidRPr="00F97A2E" w:rsidRDefault="00DC4ED6" w:rsidP="0082236B">
            <w:pPr>
              <w:rPr>
                <w:rFonts w:ascii="Arial" w:hAnsi="Arial" w:cs="Arial"/>
                <w:sz w:val="20"/>
                <w:szCs w:val="20"/>
              </w:rPr>
            </w:pPr>
            <w:r w:rsidRPr="00F97A2E">
              <w:rPr>
                <w:rFonts w:ascii="Arial" w:hAnsi="Arial" w:cs="Arial"/>
                <w:sz w:val="20"/>
                <w:szCs w:val="20"/>
              </w:rPr>
              <w:t xml:space="preserve">Community Awareness and </w:t>
            </w:r>
            <w:r w:rsidR="0082236B" w:rsidRPr="00F97A2E">
              <w:rPr>
                <w:rFonts w:ascii="Arial" w:hAnsi="Arial" w:cs="Arial"/>
                <w:sz w:val="20"/>
                <w:szCs w:val="20"/>
              </w:rPr>
              <w:t xml:space="preserve">key </w:t>
            </w:r>
            <w:r w:rsidRPr="00F97A2E">
              <w:rPr>
                <w:rFonts w:ascii="Arial" w:hAnsi="Arial" w:cs="Arial"/>
                <w:sz w:val="20"/>
                <w:szCs w:val="20"/>
              </w:rPr>
              <w:t>staff hired</w:t>
            </w:r>
          </w:p>
        </w:tc>
      </w:tr>
      <w:tr w:rsidR="00DC4ED6" w:rsidRPr="00F97A2E" w:rsidTr="00DC4ED6">
        <w:tc>
          <w:tcPr>
            <w:tcW w:w="2754" w:type="dxa"/>
          </w:tcPr>
          <w:p w:rsidR="00DC4ED6" w:rsidRPr="00F97A2E" w:rsidRDefault="00CF14B0" w:rsidP="00D53109">
            <w:pPr>
              <w:rPr>
                <w:rFonts w:ascii="Arial" w:hAnsi="Arial" w:cs="Arial"/>
                <w:sz w:val="20"/>
                <w:szCs w:val="20"/>
              </w:rPr>
            </w:pPr>
            <w:r w:rsidRPr="00F97A2E">
              <w:rPr>
                <w:rFonts w:ascii="Arial" w:hAnsi="Arial" w:cs="Arial"/>
                <w:sz w:val="20"/>
                <w:szCs w:val="20"/>
              </w:rPr>
              <w:t>March, 2011</w:t>
            </w:r>
          </w:p>
        </w:tc>
        <w:tc>
          <w:tcPr>
            <w:tcW w:w="2754" w:type="dxa"/>
          </w:tcPr>
          <w:p w:rsidR="00DC4ED6" w:rsidRPr="00F97A2E" w:rsidRDefault="00CF14B0" w:rsidP="00D53109">
            <w:pPr>
              <w:rPr>
                <w:rFonts w:ascii="Arial" w:hAnsi="Arial" w:cs="Arial"/>
                <w:sz w:val="20"/>
                <w:szCs w:val="20"/>
              </w:rPr>
            </w:pPr>
            <w:r w:rsidRPr="00F97A2E">
              <w:rPr>
                <w:rFonts w:ascii="Arial" w:hAnsi="Arial" w:cs="Arial"/>
                <w:sz w:val="20"/>
                <w:szCs w:val="20"/>
              </w:rPr>
              <w:t>Orientation/ Evaluation visit and publicity for program</w:t>
            </w:r>
          </w:p>
        </w:tc>
        <w:tc>
          <w:tcPr>
            <w:tcW w:w="2754" w:type="dxa"/>
          </w:tcPr>
          <w:p w:rsidR="00DC4ED6" w:rsidRPr="00F97A2E" w:rsidRDefault="00CF14B0" w:rsidP="00D53109">
            <w:pPr>
              <w:rPr>
                <w:rFonts w:ascii="Arial" w:hAnsi="Arial" w:cs="Arial"/>
                <w:sz w:val="20"/>
                <w:szCs w:val="20"/>
              </w:rPr>
            </w:pPr>
            <w:r w:rsidRPr="00F97A2E">
              <w:rPr>
                <w:rFonts w:ascii="Arial" w:hAnsi="Arial" w:cs="Arial"/>
                <w:sz w:val="20"/>
                <w:szCs w:val="20"/>
              </w:rPr>
              <w:t>Program Director and academic tutors/ enrichment staff</w:t>
            </w:r>
          </w:p>
        </w:tc>
        <w:tc>
          <w:tcPr>
            <w:tcW w:w="2754" w:type="dxa"/>
          </w:tcPr>
          <w:p w:rsidR="00DC4ED6" w:rsidRPr="00F97A2E" w:rsidRDefault="00CF14B0" w:rsidP="00D53109">
            <w:pPr>
              <w:rPr>
                <w:rFonts w:ascii="Arial" w:hAnsi="Arial" w:cs="Arial"/>
                <w:sz w:val="20"/>
                <w:szCs w:val="20"/>
              </w:rPr>
            </w:pPr>
            <w:r w:rsidRPr="00F97A2E">
              <w:rPr>
                <w:rFonts w:ascii="Arial" w:hAnsi="Arial" w:cs="Arial"/>
                <w:sz w:val="20"/>
                <w:szCs w:val="20"/>
              </w:rPr>
              <w:t>Staff is trained on grant goals, objectives and their role in implementation of activities</w:t>
            </w:r>
          </w:p>
        </w:tc>
      </w:tr>
      <w:tr w:rsidR="00DC4ED6" w:rsidRPr="00F97A2E" w:rsidTr="00DC4ED6">
        <w:tc>
          <w:tcPr>
            <w:tcW w:w="2754" w:type="dxa"/>
          </w:tcPr>
          <w:p w:rsidR="00DC4ED6" w:rsidRPr="00F97A2E" w:rsidRDefault="00CF14B0" w:rsidP="00D53109">
            <w:pPr>
              <w:rPr>
                <w:rFonts w:ascii="Arial" w:hAnsi="Arial" w:cs="Arial"/>
                <w:sz w:val="20"/>
                <w:szCs w:val="20"/>
              </w:rPr>
            </w:pPr>
            <w:r w:rsidRPr="00F97A2E">
              <w:rPr>
                <w:rFonts w:ascii="Arial" w:hAnsi="Arial" w:cs="Arial"/>
                <w:sz w:val="20"/>
                <w:szCs w:val="20"/>
              </w:rPr>
              <w:t>April 2011 – May 2010</w:t>
            </w:r>
          </w:p>
        </w:tc>
        <w:tc>
          <w:tcPr>
            <w:tcW w:w="2754" w:type="dxa"/>
          </w:tcPr>
          <w:p w:rsidR="00DC4ED6" w:rsidRPr="00F97A2E" w:rsidRDefault="00CF14B0" w:rsidP="00D53109">
            <w:pPr>
              <w:rPr>
                <w:rFonts w:ascii="Arial" w:hAnsi="Arial" w:cs="Arial"/>
                <w:sz w:val="20"/>
                <w:szCs w:val="20"/>
              </w:rPr>
            </w:pPr>
            <w:r w:rsidRPr="00F97A2E">
              <w:rPr>
                <w:rFonts w:ascii="Arial" w:hAnsi="Arial" w:cs="Arial"/>
                <w:sz w:val="20"/>
                <w:szCs w:val="20"/>
              </w:rPr>
              <w:t>Academic tutoring and enrichment activities begun</w:t>
            </w:r>
          </w:p>
        </w:tc>
        <w:tc>
          <w:tcPr>
            <w:tcW w:w="2754" w:type="dxa"/>
          </w:tcPr>
          <w:p w:rsidR="00DC4ED6" w:rsidRPr="00F97A2E" w:rsidRDefault="00CF14B0" w:rsidP="00D53109">
            <w:pPr>
              <w:rPr>
                <w:rFonts w:ascii="Arial" w:hAnsi="Arial" w:cs="Arial"/>
                <w:sz w:val="20"/>
                <w:szCs w:val="20"/>
              </w:rPr>
            </w:pPr>
            <w:r w:rsidRPr="00F97A2E">
              <w:rPr>
                <w:rFonts w:ascii="Arial" w:hAnsi="Arial" w:cs="Arial"/>
                <w:sz w:val="20"/>
                <w:szCs w:val="20"/>
              </w:rPr>
              <w:t>Director, tutors and staff</w:t>
            </w:r>
          </w:p>
        </w:tc>
        <w:tc>
          <w:tcPr>
            <w:tcW w:w="2754" w:type="dxa"/>
          </w:tcPr>
          <w:p w:rsidR="00DC4ED6" w:rsidRPr="00F97A2E" w:rsidRDefault="00CF14B0" w:rsidP="00CF14B0">
            <w:pPr>
              <w:rPr>
                <w:rFonts w:ascii="Arial" w:hAnsi="Arial" w:cs="Arial"/>
                <w:sz w:val="20"/>
                <w:szCs w:val="20"/>
              </w:rPr>
            </w:pPr>
            <w:r w:rsidRPr="00F97A2E">
              <w:rPr>
                <w:rFonts w:ascii="Arial" w:hAnsi="Arial" w:cs="Arial"/>
                <w:sz w:val="20"/>
                <w:szCs w:val="20"/>
              </w:rPr>
              <w:t>Improved knowledge in reading and math</w:t>
            </w:r>
            <w:r w:rsidR="007B07EC">
              <w:rPr>
                <w:rFonts w:ascii="Arial" w:hAnsi="Arial" w:cs="Arial"/>
                <w:sz w:val="20"/>
                <w:szCs w:val="20"/>
              </w:rPr>
              <w:t xml:space="preserve">. </w:t>
            </w:r>
            <w:r w:rsidRPr="00F97A2E">
              <w:rPr>
                <w:rFonts w:ascii="Arial" w:hAnsi="Arial" w:cs="Arial"/>
                <w:sz w:val="20"/>
                <w:szCs w:val="20"/>
              </w:rPr>
              <w:t xml:space="preserve">More students passing classes and prepared for state and MAP testing. </w:t>
            </w:r>
          </w:p>
        </w:tc>
      </w:tr>
      <w:tr w:rsidR="00DC4ED6" w:rsidRPr="00F97A2E" w:rsidTr="008D06C3">
        <w:trPr>
          <w:trHeight w:val="645"/>
        </w:trPr>
        <w:tc>
          <w:tcPr>
            <w:tcW w:w="2754" w:type="dxa"/>
            <w:tcBorders>
              <w:left w:val="single" w:sz="4" w:space="0" w:color="auto"/>
              <w:bottom w:val="single" w:sz="4" w:space="0" w:color="auto"/>
            </w:tcBorders>
          </w:tcPr>
          <w:p w:rsidR="00DC4ED6" w:rsidRPr="00F97A2E" w:rsidRDefault="00CF14B0" w:rsidP="00D53109">
            <w:pPr>
              <w:rPr>
                <w:rFonts w:ascii="Arial" w:hAnsi="Arial" w:cs="Arial"/>
                <w:sz w:val="20"/>
                <w:szCs w:val="20"/>
              </w:rPr>
            </w:pPr>
            <w:r w:rsidRPr="00F97A2E">
              <w:rPr>
                <w:rFonts w:ascii="Arial" w:hAnsi="Arial" w:cs="Arial"/>
                <w:sz w:val="20"/>
                <w:szCs w:val="20"/>
              </w:rPr>
              <w:t>June – July 2011</w:t>
            </w:r>
          </w:p>
        </w:tc>
        <w:tc>
          <w:tcPr>
            <w:tcW w:w="2754" w:type="dxa"/>
            <w:tcBorders>
              <w:bottom w:val="single" w:sz="4" w:space="0" w:color="auto"/>
            </w:tcBorders>
          </w:tcPr>
          <w:p w:rsidR="00DC4ED6" w:rsidRPr="00F97A2E" w:rsidRDefault="00CF14B0" w:rsidP="00D53109">
            <w:pPr>
              <w:rPr>
                <w:rFonts w:ascii="Arial" w:hAnsi="Arial" w:cs="Arial"/>
                <w:sz w:val="20"/>
                <w:szCs w:val="20"/>
              </w:rPr>
            </w:pPr>
            <w:r w:rsidRPr="00F97A2E">
              <w:rPr>
                <w:rFonts w:ascii="Arial" w:hAnsi="Arial" w:cs="Arial"/>
                <w:sz w:val="20"/>
                <w:szCs w:val="20"/>
              </w:rPr>
              <w:t>Summer School Program</w:t>
            </w:r>
          </w:p>
        </w:tc>
        <w:tc>
          <w:tcPr>
            <w:tcW w:w="2754" w:type="dxa"/>
            <w:tcBorders>
              <w:bottom w:val="single" w:sz="4" w:space="0" w:color="auto"/>
            </w:tcBorders>
          </w:tcPr>
          <w:p w:rsidR="00DC4ED6" w:rsidRPr="00F97A2E" w:rsidRDefault="00CF14B0" w:rsidP="00D53109">
            <w:pPr>
              <w:rPr>
                <w:rFonts w:ascii="Arial" w:hAnsi="Arial" w:cs="Arial"/>
                <w:sz w:val="20"/>
                <w:szCs w:val="20"/>
              </w:rPr>
            </w:pPr>
            <w:r w:rsidRPr="00F97A2E">
              <w:rPr>
                <w:rFonts w:ascii="Arial" w:hAnsi="Arial" w:cs="Arial"/>
                <w:sz w:val="20"/>
                <w:szCs w:val="20"/>
              </w:rPr>
              <w:t>Director and Summer school staff</w:t>
            </w:r>
          </w:p>
        </w:tc>
        <w:tc>
          <w:tcPr>
            <w:tcW w:w="2754" w:type="dxa"/>
            <w:tcBorders>
              <w:bottom w:val="single" w:sz="4" w:space="0" w:color="auto"/>
            </w:tcBorders>
          </w:tcPr>
          <w:p w:rsidR="008D06C3" w:rsidRPr="00F97A2E" w:rsidRDefault="00CF14B0" w:rsidP="00D53109">
            <w:pPr>
              <w:rPr>
                <w:rFonts w:ascii="Arial" w:hAnsi="Arial" w:cs="Arial"/>
                <w:sz w:val="20"/>
                <w:szCs w:val="20"/>
              </w:rPr>
            </w:pPr>
            <w:r w:rsidRPr="00F97A2E">
              <w:rPr>
                <w:rFonts w:ascii="Arial" w:hAnsi="Arial" w:cs="Arial"/>
                <w:sz w:val="20"/>
                <w:szCs w:val="20"/>
              </w:rPr>
              <w:t>Credit recovery, increased skills in math and reading</w:t>
            </w:r>
          </w:p>
        </w:tc>
      </w:tr>
      <w:tr w:rsidR="008D06C3" w:rsidRPr="00F97A2E" w:rsidTr="008D06C3">
        <w:trPr>
          <w:trHeight w:val="495"/>
        </w:trPr>
        <w:tc>
          <w:tcPr>
            <w:tcW w:w="2754" w:type="dxa"/>
            <w:tcBorders>
              <w:top w:val="single" w:sz="4" w:space="0" w:color="auto"/>
              <w:left w:val="single" w:sz="4" w:space="0" w:color="auto"/>
            </w:tcBorders>
          </w:tcPr>
          <w:p w:rsidR="008D06C3" w:rsidRPr="00F97A2E" w:rsidRDefault="008D06C3" w:rsidP="00D53109">
            <w:pPr>
              <w:rPr>
                <w:rFonts w:ascii="Arial" w:hAnsi="Arial" w:cs="Arial"/>
                <w:sz w:val="20"/>
                <w:szCs w:val="20"/>
              </w:rPr>
            </w:pPr>
            <w:r>
              <w:rPr>
                <w:rFonts w:ascii="Arial" w:hAnsi="Arial" w:cs="Arial"/>
                <w:sz w:val="20"/>
                <w:szCs w:val="20"/>
              </w:rPr>
              <w:t>July 25 – 29, 2011</w:t>
            </w:r>
          </w:p>
        </w:tc>
        <w:tc>
          <w:tcPr>
            <w:tcW w:w="2754" w:type="dxa"/>
            <w:tcBorders>
              <w:top w:val="single" w:sz="4" w:space="0" w:color="auto"/>
            </w:tcBorders>
          </w:tcPr>
          <w:p w:rsidR="008D06C3" w:rsidRPr="00F97A2E" w:rsidRDefault="008D06C3" w:rsidP="00D53109">
            <w:pPr>
              <w:rPr>
                <w:rFonts w:ascii="Arial" w:hAnsi="Arial" w:cs="Arial"/>
                <w:sz w:val="20"/>
                <w:szCs w:val="20"/>
              </w:rPr>
            </w:pPr>
            <w:r>
              <w:rPr>
                <w:rFonts w:ascii="Arial" w:hAnsi="Arial" w:cs="Arial"/>
                <w:sz w:val="20"/>
                <w:szCs w:val="20"/>
              </w:rPr>
              <w:t>Freshman Jump Start Program</w:t>
            </w:r>
          </w:p>
        </w:tc>
        <w:tc>
          <w:tcPr>
            <w:tcW w:w="2754" w:type="dxa"/>
            <w:tcBorders>
              <w:top w:val="single" w:sz="4" w:space="0" w:color="auto"/>
            </w:tcBorders>
          </w:tcPr>
          <w:p w:rsidR="008D06C3" w:rsidRPr="00F97A2E" w:rsidRDefault="008D06C3" w:rsidP="00D53109">
            <w:pPr>
              <w:rPr>
                <w:rFonts w:ascii="Arial" w:hAnsi="Arial" w:cs="Arial"/>
                <w:sz w:val="20"/>
                <w:szCs w:val="20"/>
              </w:rPr>
            </w:pPr>
            <w:r>
              <w:rPr>
                <w:rFonts w:ascii="Arial" w:hAnsi="Arial" w:cs="Arial"/>
                <w:sz w:val="20"/>
                <w:szCs w:val="20"/>
              </w:rPr>
              <w:t>Director, Counselors, Freshman advisory teachers</w:t>
            </w:r>
          </w:p>
        </w:tc>
        <w:tc>
          <w:tcPr>
            <w:tcW w:w="2754" w:type="dxa"/>
            <w:tcBorders>
              <w:top w:val="single" w:sz="4" w:space="0" w:color="auto"/>
            </w:tcBorders>
          </w:tcPr>
          <w:p w:rsidR="008D06C3" w:rsidRPr="00F97A2E" w:rsidRDefault="008D06C3" w:rsidP="00D53109">
            <w:pPr>
              <w:rPr>
                <w:rFonts w:ascii="Arial" w:hAnsi="Arial" w:cs="Arial"/>
                <w:sz w:val="20"/>
                <w:szCs w:val="20"/>
              </w:rPr>
            </w:pPr>
            <w:r>
              <w:rPr>
                <w:rFonts w:ascii="Arial" w:hAnsi="Arial" w:cs="Arial"/>
                <w:sz w:val="20"/>
                <w:szCs w:val="20"/>
              </w:rPr>
              <w:t>Introduce incoming freshman and parents to high school programs and opportunities</w:t>
            </w:r>
          </w:p>
        </w:tc>
      </w:tr>
      <w:tr w:rsidR="00DC4ED6" w:rsidRPr="00F97A2E" w:rsidTr="00DC4ED6">
        <w:tc>
          <w:tcPr>
            <w:tcW w:w="2754" w:type="dxa"/>
          </w:tcPr>
          <w:p w:rsidR="00DC4ED6" w:rsidRPr="00F97A2E" w:rsidRDefault="00CF14B0" w:rsidP="00D53109">
            <w:pPr>
              <w:rPr>
                <w:rFonts w:ascii="Arial" w:hAnsi="Arial" w:cs="Arial"/>
                <w:sz w:val="20"/>
                <w:szCs w:val="20"/>
              </w:rPr>
            </w:pPr>
            <w:r w:rsidRPr="00F97A2E">
              <w:rPr>
                <w:rFonts w:ascii="Arial" w:hAnsi="Arial" w:cs="Arial"/>
                <w:sz w:val="20"/>
                <w:szCs w:val="20"/>
              </w:rPr>
              <w:t xml:space="preserve">August 2011  - Continuation </w:t>
            </w:r>
          </w:p>
        </w:tc>
        <w:tc>
          <w:tcPr>
            <w:tcW w:w="2754" w:type="dxa"/>
          </w:tcPr>
          <w:p w:rsidR="00DC4ED6" w:rsidRPr="00F97A2E" w:rsidRDefault="00CF14B0" w:rsidP="00D53109">
            <w:pPr>
              <w:rPr>
                <w:rFonts w:ascii="Arial" w:hAnsi="Arial" w:cs="Arial"/>
                <w:sz w:val="20"/>
                <w:szCs w:val="20"/>
              </w:rPr>
            </w:pPr>
            <w:r w:rsidRPr="00F97A2E">
              <w:rPr>
                <w:rFonts w:ascii="Arial" w:hAnsi="Arial" w:cs="Arial"/>
                <w:sz w:val="20"/>
                <w:szCs w:val="20"/>
              </w:rPr>
              <w:t>Weekly academic and enrichment activities</w:t>
            </w:r>
          </w:p>
        </w:tc>
        <w:tc>
          <w:tcPr>
            <w:tcW w:w="2754" w:type="dxa"/>
          </w:tcPr>
          <w:p w:rsidR="00DC4ED6" w:rsidRPr="00F97A2E" w:rsidRDefault="00CF14B0" w:rsidP="00D53109">
            <w:pPr>
              <w:rPr>
                <w:rFonts w:ascii="Arial" w:hAnsi="Arial" w:cs="Arial"/>
                <w:sz w:val="20"/>
                <w:szCs w:val="20"/>
              </w:rPr>
            </w:pPr>
            <w:r w:rsidRPr="00F97A2E">
              <w:rPr>
                <w:rFonts w:ascii="Arial" w:hAnsi="Arial" w:cs="Arial"/>
                <w:sz w:val="20"/>
                <w:szCs w:val="20"/>
              </w:rPr>
              <w:t>Director and Staff</w:t>
            </w:r>
          </w:p>
        </w:tc>
        <w:tc>
          <w:tcPr>
            <w:tcW w:w="2754" w:type="dxa"/>
          </w:tcPr>
          <w:p w:rsidR="00DC4ED6" w:rsidRPr="00F97A2E" w:rsidRDefault="000F1275" w:rsidP="00D53109">
            <w:pPr>
              <w:rPr>
                <w:rFonts w:ascii="Arial" w:hAnsi="Arial" w:cs="Arial"/>
                <w:sz w:val="20"/>
                <w:szCs w:val="20"/>
              </w:rPr>
            </w:pPr>
            <w:r w:rsidRPr="00F97A2E">
              <w:rPr>
                <w:rFonts w:ascii="Arial" w:hAnsi="Arial" w:cs="Arial"/>
                <w:sz w:val="20"/>
                <w:szCs w:val="20"/>
              </w:rPr>
              <w:t>Academic and Enrichment programs are successfully implemented with full participation.</w:t>
            </w:r>
          </w:p>
        </w:tc>
      </w:tr>
      <w:tr w:rsidR="00DC4ED6" w:rsidRPr="00F97A2E" w:rsidTr="00DC4ED6">
        <w:tc>
          <w:tcPr>
            <w:tcW w:w="2754" w:type="dxa"/>
          </w:tcPr>
          <w:p w:rsidR="00DC4ED6" w:rsidRPr="00F97A2E" w:rsidRDefault="000F1275" w:rsidP="00D53109">
            <w:pPr>
              <w:rPr>
                <w:rFonts w:ascii="Arial" w:hAnsi="Arial" w:cs="Arial"/>
                <w:sz w:val="20"/>
                <w:szCs w:val="20"/>
              </w:rPr>
            </w:pPr>
            <w:r w:rsidRPr="00F97A2E">
              <w:rPr>
                <w:rFonts w:ascii="Arial" w:hAnsi="Arial" w:cs="Arial"/>
                <w:sz w:val="20"/>
                <w:szCs w:val="20"/>
              </w:rPr>
              <w:t>Monthly</w:t>
            </w:r>
          </w:p>
        </w:tc>
        <w:tc>
          <w:tcPr>
            <w:tcW w:w="2754" w:type="dxa"/>
          </w:tcPr>
          <w:p w:rsidR="00DC4ED6" w:rsidRPr="00F97A2E" w:rsidRDefault="000F1275" w:rsidP="00D53109">
            <w:pPr>
              <w:rPr>
                <w:rFonts w:ascii="Arial" w:hAnsi="Arial" w:cs="Arial"/>
                <w:sz w:val="20"/>
                <w:szCs w:val="20"/>
              </w:rPr>
            </w:pPr>
            <w:r w:rsidRPr="00F97A2E">
              <w:rPr>
                <w:rFonts w:ascii="Arial" w:hAnsi="Arial" w:cs="Arial"/>
                <w:sz w:val="20"/>
                <w:szCs w:val="20"/>
              </w:rPr>
              <w:t xml:space="preserve">Evaluations and meetings </w:t>
            </w:r>
          </w:p>
        </w:tc>
        <w:tc>
          <w:tcPr>
            <w:tcW w:w="2754" w:type="dxa"/>
          </w:tcPr>
          <w:p w:rsidR="00DC4ED6" w:rsidRPr="00F97A2E" w:rsidRDefault="000F1275" w:rsidP="00D53109">
            <w:pPr>
              <w:rPr>
                <w:rFonts w:ascii="Arial" w:hAnsi="Arial" w:cs="Arial"/>
                <w:sz w:val="20"/>
                <w:szCs w:val="20"/>
              </w:rPr>
            </w:pPr>
            <w:r w:rsidRPr="00F97A2E">
              <w:rPr>
                <w:rFonts w:ascii="Arial" w:hAnsi="Arial" w:cs="Arial"/>
                <w:sz w:val="20"/>
                <w:szCs w:val="20"/>
              </w:rPr>
              <w:t>Director, School Administrator and staff</w:t>
            </w:r>
          </w:p>
        </w:tc>
        <w:tc>
          <w:tcPr>
            <w:tcW w:w="2754" w:type="dxa"/>
          </w:tcPr>
          <w:p w:rsidR="00DC4ED6" w:rsidRPr="00F97A2E" w:rsidRDefault="000F1275" w:rsidP="00D53109">
            <w:pPr>
              <w:rPr>
                <w:rFonts w:ascii="Arial" w:hAnsi="Arial" w:cs="Arial"/>
                <w:sz w:val="20"/>
                <w:szCs w:val="20"/>
              </w:rPr>
            </w:pPr>
            <w:r w:rsidRPr="00F97A2E">
              <w:rPr>
                <w:rFonts w:ascii="Arial" w:hAnsi="Arial" w:cs="Arial"/>
                <w:sz w:val="20"/>
                <w:szCs w:val="20"/>
              </w:rPr>
              <w:t xml:space="preserve">Ongoing evaluation of programs based on data and surveys. </w:t>
            </w:r>
          </w:p>
        </w:tc>
      </w:tr>
      <w:tr w:rsidR="00DC4ED6" w:rsidRPr="00F97A2E" w:rsidTr="00DC4ED6">
        <w:tc>
          <w:tcPr>
            <w:tcW w:w="2754" w:type="dxa"/>
          </w:tcPr>
          <w:p w:rsidR="00DC4ED6" w:rsidRPr="00F97A2E" w:rsidRDefault="000F1275" w:rsidP="00D53109">
            <w:pPr>
              <w:rPr>
                <w:rFonts w:ascii="Arial" w:hAnsi="Arial" w:cs="Arial"/>
                <w:sz w:val="20"/>
                <w:szCs w:val="20"/>
              </w:rPr>
            </w:pPr>
            <w:r w:rsidRPr="00F97A2E">
              <w:rPr>
                <w:rFonts w:ascii="Arial" w:hAnsi="Arial" w:cs="Arial"/>
                <w:sz w:val="20"/>
                <w:szCs w:val="20"/>
              </w:rPr>
              <w:t>Annual</w:t>
            </w:r>
          </w:p>
        </w:tc>
        <w:tc>
          <w:tcPr>
            <w:tcW w:w="2754" w:type="dxa"/>
          </w:tcPr>
          <w:p w:rsidR="00DC4ED6" w:rsidRPr="00F97A2E" w:rsidRDefault="000F1275" w:rsidP="00D53109">
            <w:pPr>
              <w:rPr>
                <w:rFonts w:ascii="Arial" w:hAnsi="Arial" w:cs="Arial"/>
                <w:sz w:val="20"/>
                <w:szCs w:val="20"/>
              </w:rPr>
            </w:pPr>
            <w:r w:rsidRPr="00F97A2E">
              <w:rPr>
                <w:rFonts w:ascii="Arial" w:hAnsi="Arial" w:cs="Arial"/>
                <w:sz w:val="20"/>
                <w:szCs w:val="20"/>
              </w:rPr>
              <w:t>Annual performance report</w:t>
            </w:r>
          </w:p>
        </w:tc>
        <w:tc>
          <w:tcPr>
            <w:tcW w:w="2754" w:type="dxa"/>
          </w:tcPr>
          <w:p w:rsidR="00DC4ED6" w:rsidRPr="00F97A2E" w:rsidRDefault="000F1275" w:rsidP="00D53109">
            <w:pPr>
              <w:rPr>
                <w:rFonts w:ascii="Arial" w:hAnsi="Arial" w:cs="Arial"/>
                <w:sz w:val="20"/>
                <w:szCs w:val="20"/>
              </w:rPr>
            </w:pPr>
            <w:r w:rsidRPr="00F97A2E">
              <w:rPr>
                <w:rFonts w:ascii="Arial" w:hAnsi="Arial" w:cs="Arial"/>
                <w:sz w:val="20"/>
                <w:szCs w:val="20"/>
              </w:rPr>
              <w:t>Director</w:t>
            </w:r>
          </w:p>
        </w:tc>
        <w:tc>
          <w:tcPr>
            <w:tcW w:w="2754" w:type="dxa"/>
          </w:tcPr>
          <w:p w:rsidR="00DC4ED6" w:rsidRPr="00F97A2E" w:rsidRDefault="000F1275" w:rsidP="00D53109">
            <w:pPr>
              <w:rPr>
                <w:rFonts w:ascii="Arial" w:hAnsi="Arial" w:cs="Arial"/>
                <w:sz w:val="20"/>
                <w:szCs w:val="20"/>
              </w:rPr>
            </w:pPr>
            <w:r w:rsidRPr="00F97A2E">
              <w:rPr>
                <w:rFonts w:ascii="Arial" w:hAnsi="Arial" w:cs="Arial"/>
                <w:sz w:val="20"/>
                <w:szCs w:val="20"/>
              </w:rPr>
              <w:t>Monitoring of program and reporting to staff, parents, community</w:t>
            </w:r>
            <w:r w:rsidR="007B07EC">
              <w:rPr>
                <w:rFonts w:ascii="Arial" w:hAnsi="Arial" w:cs="Arial"/>
                <w:sz w:val="20"/>
                <w:szCs w:val="20"/>
              </w:rPr>
              <w:t xml:space="preserve">. </w:t>
            </w:r>
          </w:p>
        </w:tc>
      </w:tr>
    </w:tbl>
    <w:p w:rsidR="00D53109" w:rsidRPr="00F97A2E" w:rsidRDefault="00D53109" w:rsidP="00D53109">
      <w:pPr>
        <w:rPr>
          <w:rFonts w:ascii="Arial" w:hAnsi="Arial" w:cs="Arial"/>
          <w:sz w:val="24"/>
          <w:szCs w:val="24"/>
        </w:rPr>
      </w:pPr>
    </w:p>
    <w:p w:rsidR="00D53109" w:rsidRPr="00F97A2E" w:rsidRDefault="00D53109" w:rsidP="00893650">
      <w:pPr>
        <w:spacing w:line="480" w:lineRule="auto"/>
        <w:rPr>
          <w:rFonts w:ascii="Arial" w:hAnsi="Arial" w:cs="Arial"/>
          <w:b/>
          <w:sz w:val="24"/>
          <w:szCs w:val="24"/>
        </w:rPr>
      </w:pPr>
      <w:r w:rsidRPr="00F97A2E">
        <w:rPr>
          <w:rFonts w:ascii="Arial" w:hAnsi="Arial" w:cs="Arial"/>
          <w:b/>
          <w:sz w:val="24"/>
          <w:szCs w:val="24"/>
        </w:rPr>
        <w:lastRenderedPageBreak/>
        <w:t xml:space="preserve">2.7 Describe experience with implementing an afterschool/ out of school program. </w:t>
      </w:r>
      <w:r w:rsidR="000F1275" w:rsidRPr="00F97A2E">
        <w:rPr>
          <w:rFonts w:ascii="Arial" w:hAnsi="Arial" w:cs="Arial"/>
          <w:sz w:val="24"/>
          <w:szCs w:val="24"/>
        </w:rPr>
        <w:t>The Henderson County School district currently has three 21</w:t>
      </w:r>
      <w:r w:rsidR="000F1275" w:rsidRPr="00F97A2E">
        <w:rPr>
          <w:rFonts w:ascii="Arial" w:hAnsi="Arial" w:cs="Arial"/>
          <w:sz w:val="24"/>
          <w:szCs w:val="24"/>
          <w:vertAlign w:val="superscript"/>
        </w:rPr>
        <w:t>st</w:t>
      </w:r>
      <w:r w:rsidR="000F1275" w:rsidRPr="00F97A2E">
        <w:rPr>
          <w:rFonts w:ascii="Arial" w:hAnsi="Arial" w:cs="Arial"/>
          <w:sz w:val="24"/>
          <w:szCs w:val="24"/>
        </w:rPr>
        <w:t xml:space="preserve"> CCLC programs </w:t>
      </w:r>
      <w:r w:rsidR="008D06C3">
        <w:rPr>
          <w:rFonts w:ascii="Arial" w:hAnsi="Arial" w:cs="Arial"/>
          <w:sz w:val="24"/>
          <w:szCs w:val="24"/>
        </w:rPr>
        <w:t>a</w:t>
      </w:r>
      <w:r w:rsidR="000F1275" w:rsidRPr="00F97A2E">
        <w:rPr>
          <w:rFonts w:ascii="Arial" w:hAnsi="Arial" w:cs="Arial"/>
          <w:sz w:val="24"/>
          <w:szCs w:val="24"/>
        </w:rPr>
        <w:t>nd insight</w:t>
      </w:r>
      <w:r w:rsidR="008D06C3">
        <w:rPr>
          <w:rFonts w:ascii="Arial" w:hAnsi="Arial" w:cs="Arial"/>
          <w:sz w:val="24"/>
          <w:szCs w:val="24"/>
        </w:rPr>
        <w:t>s</w:t>
      </w:r>
      <w:r w:rsidR="000F1275" w:rsidRPr="00F97A2E">
        <w:rPr>
          <w:rFonts w:ascii="Arial" w:hAnsi="Arial" w:cs="Arial"/>
          <w:sz w:val="24"/>
          <w:szCs w:val="24"/>
        </w:rPr>
        <w:t xml:space="preserve"> from these successful programs has been used to determine the focus and structure of this application</w:t>
      </w:r>
      <w:r w:rsidR="007B07EC">
        <w:rPr>
          <w:rFonts w:ascii="Arial" w:hAnsi="Arial" w:cs="Arial"/>
          <w:sz w:val="24"/>
          <w:szCs w:val="24"/>
        </w:rPr>
        <w:t xml:space="preserve">. </w:t>
      </w:r>
      <w:r w:rsidR="000F1275" w:rsidRPr="00F97A2E">
        <w:rPr>
          <w:rFonts w:ascii="Arial" w:hAnsi="Arial" w:cs="Arial"/>
          <w:sz w:val="24"/>
          <w:szCs w:val="24"/>
        </w:rPr>
        <w:t>The High School Principal and hiring committee will seek an applicant with strong organizational skills</w:t>
      </w:r>
      <w:r w:rsidR="00636FF9" w:rsidRPr="00F97A2E">
        <w:rPr>
          <w:rFonts w:ascii="Arial" w:hAnsi="Arial" w:cs="Arial"/>
          <w:sz w:val="24"/>
          <w:szCs w:val="24"/>
        </w:rPr>
        <w:t>, community awareness and communication skills</w:t>
      </w:r>
      <w:r w:rsidR="000F1275" w:rsidRPr="00F97A2E">
        <w:rPr>
          <w:rFonts w:ascii="Arial" w:hAnsi="Arial" w:cs="Arial"/>
          <w:sz w:val="24"/>
          <w:szCs w:val="24"/>
        </w:rPr>
        <w:t xml:space="preserve"> to successfully implement the identified goals, objectives and activities. </w:t>
      </w:r>
    </w:p>
    <w:p w:rsidR="00195D57" w:rsidRPr="00F97A2E" w:rsidRDefault="00D53109" w:rsidP="00893650">
      <w:pPr>
        <w:spacing w:line="480" w:lineRule="auto"/>
        <w:rPr>
          <w:rFonts w:ascii="Arial" w:hAnsi="Arial" w:cs="Arial"/>
          <w:b/>
          <w:sz w:val="24"/>
          <w:szCs w:val="24"/>
        </w:rPr>
      </w:pPr>
      <w:r w:rsidRPr="00F97A2E">
        <w:rPr>
          <w:rFonts w:ascii="Arial" w:hAnsi="Arial" w:cs="Arial"/>
          <w:b/>
          <w:sz w:val="24"/>
          <w:szCs w:val="24"/>
        </w:rPr>
        <w:t xml:space="preserve">2.8 </w:t>
      </w:r>
      <w:r w:rsidR="00636FF9" w:rsidRPr="00F97A2E">
        <w:rPr>
          <w:rFonts w:ascii="Arial" w:hAnsi="Arial" w:cs="Arial"/>
          <w:b/>
          <w:sz w:val="24"/>
          <w:szCs w:val="24"/>
        </w:rPr>
        <w:t>Goals, objectives and outcomes for participation of family members in programs and services provided by the 21</w:t>
      </w:r>
      <w:r w:rsidR="00636FF9" w:rsidRPr="00F97A2E">
        <w:rPr>
          <w:rFonts w:ascii="Arial" w:hAnsi="Arial" w:cs="Arial"/>
          <w:b/>
          <w:sz w:val="24"/>
          <w:szCs w:val="24"/>
          <w:vertAlign w:val="superscript"/>
        </w:rPr>
        <w:t>st</w:t>
      </w:r>
      <w:r w:rsidR="00636FF9" w:rsidRPr="00F97A2E">
        <w:rPr>
          <w:rFonts w:ascii="Arial" w:hAnsi="Arial" w:cs="Arial"/>
          <w:b/>
          <w:sz w:val="24"/>
          <w:szCs w:val="24"/>
        </w:rPr>
        <w:t xml:space="preserve"> CCLC</w:t>
      </w:r>
      <w:r w:rsidR="007B07EC">
        <w:rPr>
          <w:rFonts w:ascii="Arial" w:hAnsi="Arial" w:cs="Arial"/>
          <w:b/>
          <w:sz w:val="24"/>
          <w:szCs w:val="24"/>
        </w:rPr>
        <w:t xml:space="preserve">. </w:t>
      </w:r>
      <w:r w:rsidR="00893650" w:rsidRPr="00F97A2E">
        <w:rPr>
          <w:rFonts w:ascii="Arial" w:hAnsi="Arial" w:cs="Arial"/>
          <w:sz w:val="24"/>
          <w:szCs w:val="24"/>
        </w:rPr>
        <w:t>T</w:t>
      </w:r>
      <w:r w:rsidR="00195D57" w:rsidRPr="00F97A2E">
        <w:rPr>
          <w:rFonts w:ascii="Arial" w:hAnsi="Arial" w:cs="Arial"/>
          <w:sz w:val="24"/>
          <w:szCs w:val="24"/>
        </w:rPr>
        <w:t>he goals and objectives of the family/parent component is based on a parent survey conducted by the Youth Resource Center staff and reflects the information requested</w:t>
      </w:r>
      <w:r w:rsidR="007B07EC">
        <w:rPr>
          <w:rFonts w:ascii="Arial" w:hAnsi="Arial" w:cs="Arial"/>
          <w:sz w:val="24"/>
          <w:szCs w:val="24"/>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8"/>
        <w:gridCol w:w="7758"/>
      </w:tblGrid>
      <w:tr w:rsidR="00636FF9" w:rsidRPr="00F97A2E" w:rsidTr="008D06C3">
        <w:trPr>
          <w:trHeight w:val="285"/>
        </w:trPr>
        <w:tc>
          <w:tcPr>
            <w:tcW w:w="9576" w:type="dxa"/>
            <w:gridSpan w:val="2"/>
          </w:tcPr>
          <w:p w:rsidR="00636FF9" w:rsidRPr="00F97A2E" w:rsidRDefault="00636FF9" w:rsidP="008D06C3">
            <w:pPr>
              <w:ind w:left="108"/>
              <w:rPr>
                <w:rFonts w:ascii="Arial" w:hAnsi="Arial" w:cs="Arial"/>
                <w:sz w:val="20"/>
                <w:szCs w:val="20"/>
              </w:rPr>
            </w:pPr>
            <w:r w:rsidRPr="00F97A2E">
              <w:rPr>
                <w:rFonts w:ascii="Arial" w:hAnsi="Arial" w:cs="Arial"/>
                <w:sz w:val="20"/>
                <w:szCs w:val="20"/>
              </w:rPr>
              <w:t xml:space="preserve">Goal:  To provide parents strategies and opportunities to support their children academically, socially and emotionally. </w:t>
            </w:r>
          </w:p>
        </w:tc>
      </w:tr>
      <w:tr w:rsidR="00636FF9" w:rsidRPr="00F97A2E" w:rsidTr="008D06C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818" w:type="dxa"/>
          </w:tcPr>
          <w:p w:rsidR="00636FF9" w:rsidRPr="00F97A2E" w:rsidRDefault="00636FF9" w:rsidP="008D06C3">
            <w:pPr>
              <w:rPr>
                <w:rFonts w:ascii="Arial" w:hAnsi="Arial" w:cs="Arial"/>
                <w:sz w:val="20"/>
                <w:szCs w:val="20"/>
              </w:rPr>
            </w:pPr>
            <w:r w:rsidRPr="00F97A2E">
              <w:rPr>
                <w:rFonts w:ascii="Arial" w:hAnsi="Arial" w:cs="Arial"/>
                <w:sz w:val="20"/>
                <w:szCs w:val="20"/>
              </w:rPr>
              <w:t>Objective</w:t>
            </w:r>
          </w:p>
        </w:tc>
        <w:tc>
          <w:tcPr>
            <w:tcW w:w="7758" w:type="dxa"/>
          </w:tcPr>
          <w:p w:rsidR="00636FF9" w:rsidRPr="00F97A2E" w:rsidRDefault="00636FF9" w:rsidP="008D06C3">
            <w:pPr>
              <w:rPr>
                <w:rFonts w:ascii="Arial" w:hAnsi="Arial" w:cs="Arial"/>
                <w:sz w:val="20"/>
                <w:szCs w:val="20"/>
              </w:rPr>
            </w:pPr>
            <w:r w:rsidRPr="00F97A2E">
              <w:rPr>
                <w:rFonts w:ascii="Arial" w:hAnsi="Arial" w:cs="Arial"/>
                <w:sz w:val="20"/>
                <w:szCs w:val="20"/>
              </w:rPr>
              <w:t>Outcomes for participation</w:t>
            </w:r>
          </w:p>
        </w:tc>
      </w:tr>
      <w:tr w:rsidR="00636FF9" w:rsidRPr="00F97A2E" w:rsidTr="008D06C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818" w:type="dxa"/>
          </w:tcPr>
          <w:p w:rsidR="00636FF9" w:rsidRPr="00F97A2E" w:rsidRDefault="00636FF9" w:rsidP="008D06C3">
            <w:pPr>
              <w:rPr>
                <w:rFonts w:ascii="Arial" w:hAnsi="Arial" w:cs="Arial"/>
                <w:sz w:val="20"/>
                <w:szCs w:val="20"/>
              </w:rPr>
            </w:pPr>
            <w:r w:rsidRPr="00F97A2E">
              <w:rPr>
                <w:rFonts w:ascii="Arial" w:hAnsi="Arial" w:cs="Arial"/>
                <w:sz w:val="20"/>
                <w:szCs w:val="20"/>
              </w:rPr>
              <w:t>To provide monthly parent meetings for a minimum of 100 parents</w:t>
            </w:r>
          </w:p>
        </w:tc>
        <w:tc>
          <w:tcPr>
            <w:tcW w:w="7758" w:type="dxa"/>
          </w:tcPr>
          <w:p w:rsidR="00636FF9" w:rsidRPr="00F97A2E" w:rsidRDefault="00195D57" w:rsidP="008D06C3">
            <w:pPr>
              <w:rPr>
                <w:rFonts w:ascii="Arial" w:hAnsi="Arial" w:cs="Arial"/>
                <w:sz w:val="20"/>
                <w:szCs w:val="20"/>
              </w:rPr>
            </w:pPr>
            <w:r w:rsidRPr="00F97A2E">
              <w:rPr>
                <w:rFonts w:ascii="Arial" w:hAnsi="Arial" w:cs="Arial"/>
                <w:sz w:val="20"/>
                <w:szCs w:val="20"/>
              </w:rPr>
              <w:t>100% of participating p</w:t>
            </w:r>
            <w:r w:rsidR="00636FF9" w:rsidRPr="00F97A2E">
              <w:rPr>
                <w:rFonts w:ascii="Arial" w:hAnsi="Arial" w:cs="Arial"/>
                <w:sz w:val="20"/>
                <w:szCs w:val="20"/>
              </w:rPr>
              <w:t xml:space="preserve">arents will have a better understanding of academic goals of the schools, the services provided in reading and math, the opportunity for enrichment/social activities after school, college application process including financial aid, parenting strategies for dealing with adolescents, and other topics of interest as identified by parent surveys. </w:t>
            </w:r>
          </w:p>
        </w:tc>
      </w:tr>
      <w:tr w:rsidR="00636FF9" w:rsidRPr="00F97A2E" w:rsidTr="008D06C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818" w:type="dxa"/>
          </w:tcPr>
          <w:p w:rsidR="00636FF9" w:rsidRPr="00F97A2E" w:rsidRDefault="00893650" w:rsidP="008D06C3">
            <w:pPr>
              <w:rPr>
                <w:rFonts w:ascii="Arial" w:hAnsi="Arial" w:cs="Arial"/>
                <w:sz w:val="20"/>
                <w:szCs w:val="20"/>
              </w:rPr>
            </w:pPr>
            <w:r w:rsidRPr="00F97A2E">
              <w:rPr>
                <w:rFonts w:ascii="Arial" w:hAnsi="Arial" w:cs="Arial"/>
                <w:sz w:val="20"/>
                <w:szCs w:val="20"/>
              </w:rPr>
              <w:t>P</w:t>
            </w:r>
            <w:r w:rsidR="00636FF9" w:rsidRPr="00F97A2E">
              <w:rPr>
                <w:rFonts w:ascii="Arial" w:hAnsi="Arial" w:cs="Arial"/>
                <w:sz w:val="20"/>
                <w:szCs w:val="20"/>
              </w:rPr>
              <w:t xml:space="preserve">rovide </w:t>
            </w:r>
            <w:r w:rsidRPr="00F97A2E">
              <w:rPr>
                <w:rFonts w:ascii="Arial" w:hAnsi="Arial" w:cs="Arial"/>
                <w:sz w:val="20"/>
                <w:szCs w:val="20"/>
              </w:rPr>
              <w:t xml:space="preserve">GED tutoring </w:t>
            </w:r>
            <w:r w:rsidR="00636FF9" w:rsidRPr="00F97A2E">
              <w:rPr>
                <w:rFonts w:ascii="Arial" w:hAnsi="Arial" w:cs="Arial"/>
                <w:sz w:val="20"/>
                <w:szCs w:val="20"/>
              </w:rPr>
              <w:t>for parents</w:t>
            </w:r>
          </w:p>
        </w:tc>
        <w:tc>
          <w:tcPr>
            <w:tcW w:w="7758" w:type="dxa"/>
          </w:tcPr>
          <w:p w:rsidR="00636FF9" w:rsidRPr="00F97A2E" w:rsidRDefault="00636FF9" w:rsidP="008D06C3">
            <w:pPr>
              <w:rPr>
                <w:rFonts w:ascii="Arial" w:hAnsi="Arial" w:cs="Arial"/>
                <w:sz w:val="20"/>
                <w:szCs w:val="20"/>
              </w:rPr>
            </w:pPr>
            <w:r w:rsidRPr="00F97A2E">
              <w:rPr>
                <w:rFonts w:ascii="Arial" w:hAnsi="Arial" w:cs="Arial"/>
                <w:sz w:val="20"/>
                <w:szCs w:val="20"/>
              </w:rPr>
              <w:t xml:space="preserve">20 parents will utilize the GED tutoring provided by the Henderson Community College and complete their GED certification. </w:t>
            </w:r>
          </w:p>
        </w:tc>
      </w:tr>
      <w:tr w:rsidR="00636FF9" w:rsidRPr="00F97A2E" w:rsidTr="008D06C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818" w:type="dxa"/>
          </w:tcPr>
          <w:p w:rsidR="00636FF9" w:rsidRPr="00F97A2E" w:rsidRDefault="00195D57" w:rsidP="008D06C3">
            <w:pPr>
              <w:rPr>
                <w:rFonts w:ascii="Arial" w:hAnsi="Arial" w:cs="Arial"/>
                <w:sz w:val="20"/>
                <w:szCs w:val="20"/>
              </w:rPr>
            </w:pPr>
            <w:r w:rsidRPr="00F97A2E">
              <w:rPr>
                <w:rFonts w:ascii="Arial" w:hAnsi="Arial" w:cs="Arial"/>
                <w:sz w:val="20"/>
                <w:szCs w:val="20"/>
              </w:rPr>
              <w:t>To provide family based activities</w:t>
            </w:r>
          </w:p>
        </w:tc>
        <w:tc>
          <w:tcPr>
            <w:tcW w:w="7758" w:type="dxa"/>
          </w:tcPr>
          <w:p w:rsidR="00636FF9" w:rsidRPr="00F97A2E" w:rsidRDefault="00195D57" w:rsidP="008D06C3">
            <w:pPr>
              <w:rPr>
                <w:rFonts w:ascii="Arial" w:hAnsi="Arial" w:cs="Arial"/>
                <w:sz w:val="20"/>
                <w:szCs w:val="20"/>
              </w:rPr>
            </w:pPr>
            <w:r w:rsidRPr="00F97A2E">
              <w:rPr>
                <w:rFonts w:ascii="Arial" w:hAnsi="Arial" w:cs="Arial"/>
                <w:sz w:val="20"/>
                <w:szCs w:val="20"/>
              </w:rPr>
              <w:t>200 families will participate in at least one 21</w:t>
            </w:r>
            <w:r w:rsidRPr="00F97A2E">
              <w:rPr>
                <w:rFonts w:ascii="Arial" w:hAnsi="Arial" w:cs="Arial"/>
                <w:sz w:val="20"/>
                <w:szCs w:val="20"/>
                <w:vertAlign w:val="superscript"/>
              </w:rPr>
              <w:t>st</w:t>
            </w:r>
            <w:r w:rsidRPr="00F97A2E">
              <w:rPr>
                <w:rFonts w:ascii="Arial" w:hAnsi="Arial" w:cs="Arial"/>
                <w:sz w:val="20"/>
                <w:szCs w:val="20"/>
              </w:rPr>
              <w:t xml:space="preserve"> CCLC sponsored activity designed to promote positive family interactions such as chili suppers/ back-to- school activities, etc</w:t>
            </w:r>
            <w:r w:rsidR="007B07EC">
              <w:rPr>
                <w:rFonts w:ascii="Arial" w:hAnsi="Arial" w:cs="Arial"/>
                <w:sz w:val="20"/>
                <w:szCs w:val="20"/>
              </w:rPr>
              <w:t xml:space="preserve">. </w:t>
            </w:r>
            <w:r w:rsidRPr="00F97A2E">
              <w:rPr>
                <w:rFonts w:ascii="Arial" w:hAnsi="Arial" w:cs="Arial"/>
                <w:sz w:val="20"/>
                <w:szCs w:val="20"/>
              </w:rPr>
              <w:t xml:space="preserve">  </w:t>
            </w:r>
          </w:p>
        </w:tc>
      </w:tr>
      <w:tr w:rsidR="008D06C3" w:rsidTr="008D06C3">
        <w:trPr>
          <w:trHeight w:val="480"/>
        </w:trPr>
        <w:tc>
          <w:tcPr>
            <w:tcW w:w="1815" w:type="dxa"/>
          </w:tcPr>
          <w:p w:rsidR="008D06C3" w:rsidRPr="008D06C3" w:rsidRDefault="008D06C3" w:rsidP="008D06C3">
            <w:pPr>
              <w:rPr>
                <w:rFonts w:ascii="Arial" w:hAnsi="Arial" w:cs="Arial"/>
                <w:sz w:val="20"/>
                <w:szCs w:val="20"/>
              </w:rPr>
            </w:pPr>
            <w:r>
              <w:rPr>
                <w:rFonts w:ascii="Arial" w:hAnsi="Arial" w:cs="Arial"/>
                <w:sz w:val="20"/>
                <w:szCs w:val="20"/>
              </w:rPr>
              <w:t xml:space="preserve">To provide freshman student parents with H.S. information </w:t>
            </w:r>
          </w:p>
        </w:tc>
        <w:tc>
          <w:tcPr>
            <w:tcW w:w="7761" w:type="dxa"/>
          </w:tcPr>
          <w:p w:rsidR="008D06C3" w:rsidRPr="008D06C3" w:rsidRDefault="008D06C3" w:rsidP="008D06C3">
            <w:pPr>
              <w:rPr>
                <w:rFonts w:ascii="Arial" w:hAnsi="Arial" w:cs="Arial"/>
                <w:sz w:val="20"/>
                <w:szCs w:val="20"/>
              </w:rPr>
            </w:pPr>
            <w:r>
              <w:rPr>
                <w:rFonts w:ascii="Arial" w:hAnsi="Arial" w:cs="Arial"/>
                <w:sz w:val="20"/>
                <w:szCs w:val="20"/>
              </w:rPr>
              <w:t xml:space="preserve">At least 30% of all parents of incoming freshman students will participated in the Freshman Jump Start program to understand the academic programs and other activities that will be available to their students in their high school career. </w:t>
            </w:r>
          </w:p>
        </w:tc>
      </w:tr>
    </w:tbl>
    <w:p w:rsidR="00C02B73" w:rsidRPr="00F97A2E" w:rsidRDefault="00D53109" w:rsidP="005A256E">
      <w:pPr>
        <w:spacing w:line="480" w:lineRule="auto"/>
        <w:rPr>
          <w:rFonts w:ascii="Arial" w:hAnsi="Arial" w:cs="Arial"/>
          <w:b/>
          <w:sz w:val="24"/>
          <w:szCs w:val="24"/>
        </w:rPr>
      </w:pPr>
      <w:r w:rsidRPr="00F97A2E">
        <w:rPr>
          <w:rFonts w:ascii="Arial" w:hAnsi="Arial" w:cs="Arial"/>
          <w:b/>
          <w:sz w:val="24"/>
          <w:szCs w:val="24"/>
        </w:rPr>
        <w:t xml:space="preserve">2.9 </w:t>
      </w:r>
      <w:r w:rsidR="00C02B73" w:rsidRPr="00F97A2E">
        <w:rPr>
          <w:rFonts w:ascii="Arial" w:hAnsi="Arial" w:cs="Arial"/>
          <w:b/>
          <w:sz w:val="24"/>
          <w:szCs w:val="24"/>
        </w:rPr>
        <w:t xml:space="preserve">Describes the literacy and other educational services provided to family members and explains how they meet the “principles of effectiveness”. </w:t>
      </w:r>
      <w:r w:rsidR="00C02B73" w:rsidRPr="00F97A2E">
        <w:rPr>
          <w:rFonts w:ascii="Arial" w:hAnsi="Arial" w:cs="Arial"/>
          <w:sz w:val="24"/>
          <w:szCs w:val="24"/>
        </w:rPr>
        <w:t>The family services to be provided were identified through parent surveys conducted by the Youth Resource Center and meet the principles of effectiveness as described in section 2.3</w:t>
      </w:r>
      <w:r w:rsidR="007B07EC">
        <w:rPr>
          <w:rFonts w:ascii="Arial" w:hAnsi="Arial" w:cs="Arial"/>
          <w:sz w:val="24"/>
          <w:szCs w:val="24"/>
        </w:rPr>
        <w:t xml:space="preserve">. </w:t>
      </w:r>
    </w:p>
    <w:p w:rsidR="00C02B73" w:rsidRPr="00F97A2E" w:rsidRDefault="00C02B73" w:rsidP="005A256E">
      <w:pPr>
        <w:spacing w:line="480" w:lineRule="auto"/>
        <w:rPr>
          <w:rFonts w:ascii="Arial" w:hAnsi="Arial" w:cs="Arial"/>
          <w:b/>
          <w:sz w:val="24"/>
          <w:szCs w:val="24"/>
        </w:rPr>
      </w:pPr>
      <w:r w:rsidRPr="00F97A2E">
        <w:rPr>
          <w:rFonts w:ascii="Arial" w:hAnsi="Arial" w:cs="Arial"/>
          <w:b/>
          <w:sz w:val="24"/>
          <w:szCs w:val="24"/>
        </w:rPr>
        <w:t xml:space="preserve">2.10 Describes the extent to which the services will be provided. </w:t>
      </w:r>
      <w:r w:rsidRPr="00F97A2E">
        <w:rPr>
          <w:rFonts w:ascii="Arial" w:hAnsi="Arial" w:cs="Arial"/>
          <w:sz w:val="24"/>
          <w:szCs w:val="24"/>
        </w:rPr>
        <w:t>The 21</w:t>
      </w:r>
      <w:r w:rsidRPr="00F97A2E">
        <w:rPr>
          <w:rFonts w:ascii="Arial" w:hAnsi="Arial" w:cs="Arial"/>
          <w:sz w:val="24"/>
          <w:szCs w:val="24"/>
          <w:vertAlign w:val="superscript"/>
        </w:rPr>
        <w:t>st</w:t>
      </w:r>
      <w:r w:rsidRPr="00F97A2E">
        <w:rPr>
          <w:rFonts w:ascii="Arial" w:hAnsi="Arial" w:cs="Arial"/>
          <w:sz w:val="24"/>
          <w:szCs w:val="24"/>
        </w:rPr>
        <w:t xml:space="preserve"> CCLC Director, in conjunction with the Youth Resource Center staff, will implement a planned </w:t>
      </w:r>
      <w:r w:rsidRPr="00F97A2E">
        <w:rPr>
          <w:rFonts w:ascii="Arial" w:hAnsi="Arial" w:cs="Arial"/>
          <w:sz w:val="24"/>
          <w:szCs w:val="24"/>
        </w:rPr>
        <w:lastRenderedPageBreak/>
        <w:t>calendar of monthly events focusing on the parent identified topics</w:t>
      </w:r>
      <w:r w:rsidR="00545EBD" w:rsidRPr="00F97A2E">
        <w:rPr>
          <w:rFonts w:ascii="Arial" w:hAnsi="Arial" w:cs="Arial"/>
          <w:sz w:val="24"/>
          <w:szCs w:val="24"/>
        </w:rPr>
        <w:t xml:space="preserve"> and </w:t>
      </w:r>
      <w:r w:rsidR="009F4EB9" w:rsidRPr="00F97A2E">
        <w:rPr>
          <w:rFonts w:ascii="Arial" w:hAnsi="Arial" w:cs="Arial"/>
          <w:sz w:val="24"/>
          <w:szCs w:val="24"/>
        </w:rPr>
        <w:t>the community partner that may</w:t>
      </w:r>
      <w:r w:rsidR="00545EBD" w:rsidRPr="00F97A2E">
        <w:rPr>
          <w:rFonts w:ascii="Arial" w:hAnsi="Arial" w:cs="Arial"/>
          <w:sz w:val="24"/>
          <w:szCs w:val="24"/>
        </w:rPr>
        <w:t xml:space="preserve"> assist with these meetings</w:t>
      </w:r>
      <w:r w:rsidR="007B07EC">
        <w:rPr>
          <w:rFonts w:ascii="Arial" w:hAnsi="Arial" w:cs="Arial"/>
          <w:sz w:val="24"/>
          <w:szCs w:val="24"/>
        </w:rPr>
        <w:t xml:space="preserve">. </w:t>
      </w:r>
      <w:r w:rsidRPr="00F97A2E">
        <w:rPr>
          <w:rFonts w:ascii="Arial" w:hAnsi="Arial" w:cs="Arial"/>
          <w:sz w:val="24"/>
          <w:szCs w:val="24"/>
        </w:rPr>
        <w:t>21</w:t>
      </w:r>
      <w:r w:rsidRPr="00F97A2E">
        <w:rPr>
          <w:rFonts w:ascii="Arial" w:hAnsi="Arial" w:cs="Arial"/>
          <w:sz w:val="24"/>
          <w:szCs w:val="24"/>
          <w:vertAlign w:val="superscript"/>
        </w:rPr>
        <w:t>st</w:t>
      </w:r>
      <w:r w:rsidRPr="00F97A2E">
        <w:rPr>
          <w:rFonts w:ascii="Arial" w:hAnsi="Arial" w:cs="Arial"/>
          <w:sz w:val="24"/>
          <w:szCs w:val="24"/>
        </w:rPr>
        <w:t xml:space="preserve"> CCLC staff will establish a calendar of events that identifies the topic to be discussed; will contact community partners to assist when available; will advertise through multiple media avenues to encourage attendance and will collect evaluation data to determine the effectiveness of the information/training and to obtain ideas for future parent sessions. </w:t>
      </w:r>
    </w:p>
    <w:tbl>
      <w:tblPr>
        <w:tblStyle w:val="TableGrid"/>
        <w:tblW w:w="0" w:type="auto"/>
        <w:tblLook w:val="04A0"/>
      </w:tblPr>
      <w:tblGrid>
        <w:gridCol w:w="3192"/>
        <w:gridCol w:w="3192"/>
        <w:gridCol w:w="3192"/>
      </w:tblGrid>
      <w:tr w:rsidR="00545EBD" w:rsidRPr="00F97A2E" w:rsidTr="00545EBD">
        <w:tc>
          <w:tcPr>
            <w:tcW w:w="3192" w:type="dxa"/>
          </w:tcPr>
          <w:p w:rsidR="00545EBD" w:rsidRPr="00F97A2E" w:rsidRDefault="009F4EB9" w:rsidP="00D53109">
            <w:pPr>
              <w:rPr>
                <w:rFonts w:ascii="Arial" w:hAnsi="Arial" w:cs="Arial"/>
                <w:sz w:val="20"/>
                <w:szCs w:val="20"/>
              </w:rPr>
            </w:pPr>
            <w:r w:rsidRPr="00F97A2E">
              <w:rPr>
                <w:rFonts w:ascii="Arial" w:hAnsi="Arial" w:cs="Arial"/>
                <w:sz w:val="20"/>
                <w:szCs w:val="20"/>
              </w:rPr>
              <w:t xml:space="preserve">Family </w:t>
            </w:r>
            <w:r w:rsidR="00545EBD" w:rsidRPr="00F97A2E">
              <w:rPr>
                <w:rFonts w:ascii="Arial" w:hAnsi="Arial" w:cs="Arial"/>
                <w:sz w:val="20"/>
                <w:szCs w:val="20"/>
              </w:rPr>
              <w:t>Activity</w:t>
            </w:r>
          </w:p>
        </w:tc>
        <w:tc>
          <w:tcPr>
            <w:tcW w:w="3192" w:type="dxa"/>
          </w:tcPr>
          <w:p w:rsidR="00545EBD" w:rsidRPr="00F97A2E" w:rsidRDefault="00545EBD" w:rsidP="00D53109">
            <w:pPr>
              <w:rPr>
                <w:rFonts w:ascii="Arial" w:hAnsi="Arial" w:cs="Arial"/>
                <w:sz w:val="20"/>
                <w:szCs w:val="20"/>
              </w:rPr>
            </w:pPr>
            <w:r w:rsidRPr="00F97A2E">
              <w:rPr>
                <w:rFonts w:ascii="Arial" w:hAnsi="Arial" w:cs="Arial"/>
                <w:sz w:val="20"/>
                <w:szCs w:val="20"/>
              </w:rPr>
              <w:t>Purpose</w:t>
            </w:r>
          </w:p>
        </w:tc>
        <w:tc>
          <w:tcPr>
            <w:tcW w:w="3192" w:type="dxa"/>
          </w:tcPr>
          <w:p w:rsidR="00545EBD" w:rsidRPr="00F97A2E" w:rsidRDefault="00545EBD" w:rsidP="00D53109">
            <w:pPr>
              <w:rPr>
                <w:rFonts w:ascii="Arial" w:hAnsi="Arial" w:cs="Arial"/>
                <w:sz w:val="20"/>
                <w:szCs w:val="20"/>
              </w:rPr>
            </w:pPr>
            <w:r w:rsidRPr="00F97A2E">
              <w:rPr>
                <w:rFonts w:ascii="Arial" w:hAnsi="Arial" w:cs="Arial"/>
                <w:sz w:val="20"/>
                <w:szCs w:val="20"/>
              </w:rPr>
              <w:t>Timeline/ Extent</w:t>
            </w:r>
          </w:p>
        </w:tc>
      </w:tr>
      <w:tr w:rsidR="00545EBD" w:rsidRPr="00F97A2E" w:rsidTr="00545EBD">
        <w:tc>
          <w:tcPr>
            <w:tcW w:w="3192" w:type="dxa"/>
          </w:tcPr>
          <w:p w:rsidR="00545EBD" w:rsidRPr="00F97A2E" w:rsidRDefault="00545EBD" w:rsidP="00D53109">
            <w:pPr>
              <w:rPr>
                <w:rFonts w:ascii="Arial" w:hAnsi="Arial" w:cs="Arial"/>
                <w:sz w:val="20"/>
                <w:szCs w:val="20"/>
              </w:rPr>
            </w:pPr>
            <w:r w:rsidRPr="00F97A2E">
              <w:rPr>
                <w:rFonts w:ascii="Arial" w:hAnsi="Arial" w:cs="Arial"/>
                <w:sz w:val="20"/>
                <w:szCs w:val="20"/>
              </w:rPr>
              <w:t>GED tutoring</w:t>
            </w:r>
          </w:p>
        </w:tc>
        <w:tc>
          <w:tcPr>
            <w:tcW w:w="3192" w:type="dxa"/>
          </w:tcPr>
          <w:p w:rsidR="00545EBD" w:rsidRPr="00F97A2E" w:rsidRDefault="00545EBD" w:rsidP="00D53109">
            <w:pPr>
              <w:rPr>
                <w:rFonts w:ascii="Arial" w:hAnsi="Arial" w:cs="Arial"/>
                <w:sz w:val="20"/>
                <w:szCs w:val="20"/>
              </w:rPr>
            </w:pPr>
            <w:r w:rsidRPr="00F97A2E">
              <w:rPr>
                <w:rFonts w:ascii="Arial" w:hAnsi="Arial" w:cs="Arial"/>
                <w:sz w:val="20"/>
                <w:szCs w:val="20"/>
              </w:rPr>
              <w:t>Adult Education</w:t>
            </w:r>
          </w:p>
        </w:tc>
        <w:tc>
          <w:tcPr>
            <w:tcW w:w="3192" w:type="dxa"/>
          </w:tcPr>
          <w:p w:rsidR="00545EBD" w:rsidRPr="00F97A2E" w:rsidRDefault="00545EBD" w:rsidP="00D53109">
            <w:pPr>
              <w:rPr>
                <w:rFonts w:ascii="Arial" w:hAnsi="Arial" w:cs="Arial"/>
                <w:sz w:val="20"/>
                <w:szCs w:val="20"/>
              </w:rPr>
            </w:pPr>
            <w:r w:rsidRPr="00F97A2E">
              <w:rPr>
                <w:rFonts w:ascii="Arial" w:hAnsi="Arial" w:cs="Arial"/>
                <w:sz w:val="20"/>
                <w:szCs w:val="20"/>
              </w:rPr>
              <w:t xml:space="preserve">Weekly tutoring sessions </w:t>
            </w:r>
          </w:p>
        </w:tc>
      </w:tr>
      <w:tr w:rsidR="00545EBD" w:rsidRPr="00F97A2E" w:rsidTr="00545EBD">
        <w:tc>
          <w:tcPr>
            <w:tcW w:w="3192" w:type="dxa"/>
          </w:tcPr>
          <w:p w:rsidR="00545EBD" w:rsidRPr="00F97A2E" w:rsidRDefault="00545EBD" w:rsidP="00D53109">
            <w:pPr>
              <w:rPr>
                <w:rFonts w:ascii="Arial" w:hAnsi="Arial" w:cs="Arial"/>
                <w:sz w:val="20"/>
                <w:szCs w:val="20"/>
              </w:rPr>
            </w:pPr>
            <w:r w:rsidRPr="00F97A2E">
              <w:rPr>
                <w:rFonts w:ascii="Arial" w:hAnsi="Arial" w:cs="Arial"/>
                <w:sz w:val="20"/>
                <w:szCs w:val="20"/>
              </w:rPr>
              <w:t>Job Skills information</w:t>
            </w:r>
          </w:p>
        </w:tc>
        <w:tc>
          <w:tcPr>
            <w:tcW w:w="3192" w:type="dxa"/>
          </w:tcPr>
          <w:p w:rsidR="00545EBD" w:rsidRPr="00F97A2E" w:rsidRDefault="00545EBD" w:rsidP="009F4EB9">
            <w:pPr>
              <w:rPr>
                <w:rFonts w:ascii="Arial" w:hAnsi="Arial" w:cs="Arial"/>
                <w:sz w:val="20"/>
                <w:szCs w:val="20"/>
              </w:rPr>
            </w:pPr>
            <w:r w:rsidRPr="00F97A2E">
              <w:rPr>
                <w:rFonts w:ascii="Arial" w:hAnsi="Arial" w:cs="Arial"/>
                <w:sz w:val="20"/>
                <w:szCs w:val="20"/>
              </w:rPr>
              <w:t xml:space="preserve">Adult </w:t>
            </w:r>
            <w:r w:rsidR="009F4EB9" w:rsidRPr="00F97A2E">
              <w:rPr>
                <w:rFonts w:ascii="Arial" w:hAnsi="Arial" w:cs="Arial"/>
                <w:sz w:val="20"/>
                <w:szCs w:val="20"/>
              </w:rPr>
              <w:t>&amp; student information</w:t>
            </w:r>
          </w:p>
        </w:tc>
        <w:tc>
          <w:tcPr>
            <w:tcW w:w="3192" w:type="dxa"/>
          </w:tcPr>
          <w:p w:rsidR="00545EBD" w:rsidRPr="00F97A2E" w:rsidRDefault="00545EBD" w:rsidP="00D53109">
            <w:pPr>
              <w:rPr>
                <w:rFonts w:ascii="Arial" w:hAnsi="Arial" w:cs="Arial"/>
                <w:sz w:val="20"/>
                <w:szCs w:val="20"/>
              </w:rPr>
            </w:pPr>
            <w:r w:rsidRPr="00F97A2E">
              <w:rPr>
                <w:rFonts w:ascii="Arial" w:hAnsi="Arial" w:cs="Arial"/>
                <w:sz w:val="20"/>
                <w:szCs w:val="20"/>
              </w:rPr>
              <w:t>Offered twice a year</w:t>
            </w:r>
          </w:p>
        </w:tc>
      </w:tr>
      <w:tr w:rsidR="00545EBD" w:rsidRPr="00F97A2E" w:rsidTr="00545EBD">
        <w:tc>
          <w:tcPr>
            <w:tcW w:w="3192" w:type="dxa"/>
          </w:tcPr>
          <w:p w:rsidR="00545EBD" w:rsidRPr="00F97A2E" w:rsidRDefault="00545EBD" w:rsidP="00D53109">
            <w:pPr>
              <w:rPr>
                <w:rFonts w:ascii="Arial" w:hAnsi="Arial" w:cs="Arial"/>
                <w:sz w:val="20"/>
                <w:szCs w:val="20"/>
              </w:rPr>
            </w:pPr>
            <w:r w:rsidRPr="00F97A2E">
              <w:rPr>
                <w:rFonts w:ascii="Arial" w:hAnsi="Arial" w:cs="Arial"/>
                <w:sz w:val="20"/>
                <w:szCs w:val="20"/>
              </w:rPr>
              <w:t>Parent Workshops</w:t>
            </w:r>
            <w:r w:rsidR="009F4EB9" w:rsidRPr="00F97A2E">
              <w:rPr>
                <w:rFonts w:ascii="Arial" w:hAnsi="Arial" w:cs="Arial"/>
                <w:sz w:val="20"/>
                <w:szCs w:val="20"/>
              </w:rPr>
              <w:t xml:space="preserve"> (stress management, budgeting, nutrition &amp; meal planning, understanding assessment data and what it means regarding their child, Individual Learning Plans and how they are to be used)</w:t>
            </w:r>
          </w:p>
        </w:tc>
        <w:tc>
          <w:tcPr>
            <w:tcW w:w="3192" w:type="dxa"/>
          </w:tcPr>
          <w:p w:rsidR="00545EBD" w:rsidRPr="00F97A2E" w:rsidRDefault="00545EBD" w:rsidP="00D53109">
            <w:pPr>
              <w:rPr>
                <w:rFonts w:ascii="Arial" w:hAnsi="Arial" w:cs="Arial"/>
                <w:sz w:val="20"/>
                <w:szCs w:val="20"/>
              </w:rPr>
            </w:pPr>
            <w:r w:rsidRPr="00F97A2E">
              <w:rPr>
                <w:rFonts w:ascii="Arial" w:hAnsi="Arial" w:cs="Arial"/>
                <w:sz w:val="20"/>
                <w:szCs w:val="20"/>
              </w:rPr>
              <w:t>Increase parent involvement with high school age student</w:t>
            </w:r>
          </w:p>
        </w:tc>
        <w:tc>
          <w:tcPr>
            <w:tcW w:w="3192" w:type="dxa"/>
          </w:tcPr>
          <w:p w:rsidR="00545EBD" w:rsidRPr="00F97A2E" w:rsidRDefault="00545EBD" w:rsidP="00D53109">
            <w:pPr>
              <w:rPr>
                <w:rFonts w:ascii="Arial" w:hAnsi="Arial" w:cs="Arial"/>
                <w:sz w:val="20"/>
                <w:szCs w:val="20"/>
              </w:rPr>
            </w:pPr>
            <w:r w:rsidRPr="00F97A2E">
              <w:rPr>
                <w:rFonts w:ascii="Arial" w:hAnsi="Arial" w:cs="Arial"/>
                <w:sz w:val="20"/>
                <w:szCs w:val="20"/>
              </w:rPr>
              <w:t>Monthly meetings will be conducted</w:t>
            </w:r>
          </w:p>
        </w:tc>
      </w:tr>
      <w:tr w:rsidR="00545EBD" w:rsidRPr="00F97A2E" w:rsidTr="00545EBD">
        <w:tc>
          <w:tcPr>
            <w:tcW w:w="3192" w:type="dxa"/>
          </w:tcPr>
          <w:p w:rsidR="00545EBD" w:rsidRPr="00F97A2E" w:rsidRDefault="00545EBD" w:rsidP="00D53109">
            <w:pPr>
              <w:rPr>
                <w:rFonts w:ascii="Arial" w:hAnsi="Arial" w:cs="Arial"/>
                <w:sz w:val="20"/>
                <w:szCs w:val="20"/>
              </w:rPr>
            </w:pPr>
            <w:r w:rsidRPr="00F97A2E">
              <w:rPr>
                <w:rFonts w:ascii="Arial" w:hAnsi="Arial" w:cs="Arial"/>
                <w:sz w:val="20"/>
                <w:szCs w:val="20"/>
              </w:rPr>
              <w:t>Web-based information</w:t>
            </w:r>
            <w:r w:rsidR="00616D0A" w:rsidRPr="00F97A2E">
              <w:rPr>
                <w:rFonts w:ascii="Arial" w:hAnsi="Arial" w:cs="Arial"/>
                <w:sz w:val="20"/>
                <w:szCs w:val="20"/>
              </w:rPr>
              <w:t xml:space="preserve"> (Infinite Campus, HCHS Home Page)</w:t>
            </w:r>
          </w:p>
        </w:tc>
        <w:tc>
          <w:tcPr>
            <w:tcW w:w="3192" w:type="dxa"/>
          </w:tcPr>
          <w:p w:rsidR="00545EBD" w:rsidRPr="00F97A2E" w:rsidRDefault="00545EBD" w:rsidP="00616D0A">
            <w:pPr>
              <w:rPr>
                <w:rFonts w:ascii="Arial" w:hAnsi="Arial" w:cs="Arial"/>
                <w:sz w:val="20"/>
                <w:szCs w:val="20"/>
              </w:rPr>
            </w:pPr>
            <w:r w:rsidRPr="00F97A2E">
              <w:rPr>
                <w:rFonts w:ascii="Arial" w:hAnsi="Arial" w:cs="Arial"/>
                <w:sz w:val="20"/>
                <w:szCs w:val="20"/>
              </w:rPr>
              <w:t xml:space="preserve">Allow parent to monitor student academics, attendance and behavior </w:t>
            </w:r>
            <w:r w:rsidR="00616D0A" w:rsidRPr="00F97A2E">
              <w:rPr>
                <w:rFonts w:ascii="Arial" w:hAnsi="Arial" w:cs="Arial"/>
                <w:sz w:val="20"/>
                <w:szCs w:val="20"/>
              </w:rPr>
              <w:t>(Infinite Campus)</w:t>
            </w:r>
            <w:r w:rsidRPr="00F97A2E">
              <w:rPr>
                <w:rFonts w:ascii="Arial" w:hAnsi="Arial" w:cs="Arial"/>
                <w:sz w:val="20"/>
                <w:szCs w:val="20"/>
              </w:rPr>
              <w:t xml:space="preserve"> </w:t>
            </w:r>
            <w:r w:rsidR="00616D0A" w:rsidRPr="00F97A2E">
              <w:rPr>
                <w:rFonts w:ascii="Arial" w:hAnsi="Arial" w:cs="Arial"/>
                <w:sz w:val="20"/>
                <w:szCs w:val="20"/>
              </w:rPr>
              <w:t>I</w:t>
            </w:r>
            <w:r w:rsidRPr="00F97A2E">
              <w:rPr>
                <w:rFonts w:ascii="Arial" w:hAnsi="Arial" w:cs="Arial"/>
                <w:sz w:val="20"/>
                <w:szCs w:val="20"/>
              </w:rPr>
              <w:t>nformation of school events</w:t>
            </w:r>
          </w:p>
        </w:tc>
        <w:tc>
          <w:tcPr>
            <w:tcW w:w="3192" w:type="dxa"/>
          </w:tcPr>
          <w:p w:rsidR="00545EBD" w:rsidRPr="00F97A2E" w:rsidRDefault="00545EBD" w:rsidP="00D53109">
            <w:pPr>
              <w:rPr>
                <w:rFonts w:ascii="Arial" w:hAnsi="Arial" w:cs="Arial"/>
                <w:sz w:val="20"/>
                <w:szCs w:val="20"/>
              </w:rPr>
            </w:pPr>
            <w:r w:rsidRPr="00F97A2E">
              <w:rPr>
                <w:rFonts w:ascii="Arial" w:hAnsi="Arial" w:cs="Arial"/>
                <w:sz w:val="20"/>
                <w:szCs w:val="20"/>
              </w:rPr>
              <w:t>Available daily</w:t>
            </w:r>
          </w:p>
        </w:tc>
      </w:tr>
      <w:tr w:rsidR="00545EBD" w:rsidRPr="00F97A2E" w:rsidTr="00545EBD">
        <w:tc>
          <w:tcPr>
            <w:tcW w:w="3192" w:type="dxa"/>
          </w:tcPr>
          <w:p w:rsidR="00545EBD" w:rsidRPr="00F97A2E" w:rsidRDefault="00545EBD" w:rsidP="00D53109">
            <w:pPr>
              <w:rPr>
                <w:rFonts w:ascii="Arial" w:hAnsi="Arial" w:cs="Arial"/>
                <w:sz w:val="20"/>
                <w:szCs w:val="20"/>
              </w:rPr>
            </w:pPr>
            <w:r w:rsidRPr="00F97A2E">
              <w:rPr>
                <w:rFonts w:ascii="Arial" w:hAnsi="Arial" w:cs="Arial"/>
                <w:sz w:val="20"/>
                <w:szCs w:val="20"/>
              </w:rPr>
              <w:t>School Open-House</w:t>
            </w:r>
            <w:r w:rsidR="009F4EB9" w:rsidRPr="00F97A2E">
              <w:rPr>
                <w:rFonts w:ascii="Arial" w:hAnsi="Arial" w:cs="Arial"/>
                <w:sz w:val="20"/>
                <w:szCs w:val="20"/>
              </w:rPr>
              <w:t xml:space="preserve"> and Parent Teacher conferences</w:t>
            </w:r>
          </w:p>
        </w:tc>
        <w:tc>
          <w:tcPr>
            <w:tcW w:w="3192" w:type="dxa"/>
          </w:tcPr>
          <w:p w:rsidR="00545EBD" w:rsidRPr="00F97A2E" w:rsidRDefault="009F4EB9" w:rsidP="00D53109">
            <w:pPr>
              <w:rPr>
                <w:rFonts w:ascii="Arial" w:hAnsi="Arial" w:cs="Arial"/>
                <w:sz w:val="20"/>
                <w:szCs w:val="20"/>
              </w:rPr>
            </w:pPr>
            <w:r w:rsidRPr="00F97A2E">
              <w:rPr>
                <w:rFonts w:ascii="Arial" w:hAnsi="Arial" w:cs="Arial"/>
                <w:sz w:val="20"/>
                <w:szCs w:val="20"/>
              </w:rPr>
              <w:t>Increase parent involvement with high school age student</w:t>
            </w:r>
            <w:r w:rsidR="007B07EC">
              <w:rPr>
                <w:rFonts w:ascii="Arial" w:hAnsi="Arial" w:cs="Arial"/>
                <w:sz w:val="20"/>
                <w:szCs w:val="20"/>
              </w:rPr>
              <w:t xml:space="preserve">. </w:t>
            </w:r>
            <w:r w:rsidRPr="00F97A2E">
              <w:rPr>
                <w:rFonts w:ascii="Arial" w:hAnsi="Arial" w:cs="Arial"/>
                <w:sz w:val="20"/>
                <w:szCs w:val="20"/>
              </w:rPr>
              <w:t>Parent aware of opportunities for success at the high school</w:t>
            </w:r>
          </w:p>
        </w:tc>
        <w:tc>
          <w:tcPr>
            <w:tcW w:w="3192" w:type="dxa"/>
          </w:tcPr>
          <w:p w:rsidR="00545EBD" w:rsidRPr="00F97A2E" w:rsidRDefault="009F4EB9" w:rsidP="00D53109">
            <w:pPr>
              <w:rPr>
                <w:rFonts w:ascii="Arial" w:hAnsi="Arial" w:cs="Arial"/>
                <w:sz w:val="20"/>
                <w:szCs w:val="20"/>
              </w:rPr>
            </w:pPr>
            <w:r w:rsidRPr="00F97A2E">
              <w:rPr>
                <w:rFonts w:ascii="Arial" w:hAnsi="Arial" w:cs="Arial"/>
                <w:sz w:val="20"/>
                <w:szCs w:val="20"/>
              </w:rPr>
              <w:t>Twice a year</w:t>
            </w:r>
          </w:p>
        </w:tc>
      </w:tr>
      <w:tr w:rsidR="009F4EB9" w:rsidRPr="00F97A2E" w:rsidTr="00545EBD">
        <w:tc>
          <w:tcPr>
            <w:tcW w:w="3192" w:type="dxa"/>
          </w:tcPr>
          <w:p w:rsidR="009F4EB9" w:rsidRPr="00F97A2E" w:rsidRDefault="009F4EB9" w:rsidP="00D53109">
            <w:pPr>
              <w:rPr>
                <w:rFonts w:ascii="Arial" w:hAnsi="Arial" w:cs="Arial"/>
                <w:sz w:val="20"/>
                <w:szCs w:val="20"/>
              </w:rPr>
            </w:pPr>
            <w:r w:rsidRPr="00F97A2E">
              <w:rPr>
                <w:rFonts w:ascii="Arial" w:hAnsi="Arial" w:cs="Arial"/>
                <w:sz w:val="20"/>
                <w:szCs w:val="20"/>
              </w:rPr>
              <w:t xml:space="preserve">Awards Programs (Proficient/distinguished awards assembly, Advanced Placement awards assembly, Senior Honors day) </w:t>
            </w:r>
          </w:p>
        </w:tc>
        <w:tc>
          <w:tcPr>
            <w:tcW w:w="3192" w:type="dxa"/>
          </w:tcPr>
          <w:p w:rsidR="009F4EB9" w:rsidRPr="00F97A2E" w:rsidRDefault="009F4EB9" w:rsidP="009F4EB9">
            <w:pPr>
              <w:rPr>
                <w:rFonts w:ascii="Arial" w:hAnsi="Arial" w:cs="Arial"/>
                <w:sz w:val="20"/>
                <w:szCs w:val="20"/>
              </w:rPr>
            </w:pPr>
            <w:r w:rsidRPr="00F97A2E">
              <w:rPr>
                <w:rFonts w:ascii="Arial" w:hAnsi="Arial" w:cs="Arial"/>
                <w:sz w:val="20"/>
                <w:szCs w:val="20"/>
              </w:rPr>
              <w:t>Families attend programs to recognize student success.</w:t>
            </w:r>
          </w:p>
        </w:tc>
        <w:tc>
          <w:tcPr>
            <w:tcW w:w="3192" w:type="dxa"/>
          </w:tcPr>
          <w:p w:rsidR="009F4EB9" w:rsidRPr="00F97A2E" w:rsidRDefault="009F4EB9" w:rsidP="00D53109">
            <w:pPr>
              <w:rPr>
                <w:rFonts w:ascii="Arial" w:hAnsi="Arial" w:cs="Arial"/>
                <w:sz w:val="20"/>
                <w:szCs w:val="20"/>
              </w:rPr>
            </w:pPr>
            <w:r w:rsidRPr="00F97A2E">
              <w:rPr>
                <w:rFonts w:ascii="Arial" w:hAnsi="Arial" w:cs="Arial"/>
                <w:sz w:val="20"/>
                <w:szCs w:val="20"/>
              </w:rPr>
              <w:t xml:space="preserve">At least three times per year </w:t>
            </w:r>
          </w:p>
        </w:tc>
      </w:tr>
      <w:tr w:rsidR="009F4EB9" w:rsidRPr="00F97A2E" w:rsidTr="00545EBD">
        <w:tc>
          <w:tcPr>
            <w:tcW w:w="3192" w:type="dxa"/>
          </w:tcPr>
          <w:p w:rsidR="009F4EB9" w:rsidRPr="00F97A2E" w:rsidRDefault="009F4EB9" w:rsidP="008D06C3">
            <w:pPr>
              <w:rPr>
                <w:rFonts w:ascii="Arial" w:hAnsi="Arial" w:cs="Arial"/>
                <w:sz w:val="20"/>
                <w:szCs w:val="20"/>
              </w:rPr>
            </w:pPr>
            <w:r w:rsidRPr="00F97A2E">
              <w:rPr>
                <w:rFonts w:ascii="Arial" w:hAnsi="Arial" w:cs="Arial"/>
                <w:sz w:val="20"/>
                <w:szCs w:val="20"/>
              </w:rPr>
              <w:t xml:space="preserve">Freshman </w:t>
            </w:r>
            <w:r w:rsidR="008D06C3">
              <w:rPr>
                <w:rFonts w:ascii="Arial" w:hAnsi="Arial" w:cs="Arial"/>
                <w:sz w:val="20"/>
                <w:szCs w:val="20"/>
              </w:rPr>
              <w:t>Jump Start Program</w:t>
            </w:r>
          </w:p>
        </w:tc>
        <w:tc>
          <w:tcPr>
            <w:tcW w:w="3192" w:type="dxa"/>
          </w:tcPr>
          <w:p w:rsidR="009F4EB9" w:rsidRPr="00F97A2E" w:rsidRDefault="009F4EB9" w:rsidP="00D53109">
            <w:pPr>
              <w:rPr>
                <w:rFonts w:ascii="Arial" w:hAnsi="Arial" w:cs="Arial"/>
                <w:sz w:val="20"/>
                <w:szCs w:val="20"/>
              </w:rPr>
            </w:pPr>
            <w:r w:rsidRPr="00F97A2E">
              <w:rPr>
                <w:rFonts w:ascii="Arial" w:hAnsi="Arial" w:cs="Arial"/>
                <w:sz w:val="20"/>
                <w:szCs w:val="20"/>
              </w:rPr>
              <w:t>Families introduced to High School programs and opportunities</w:t>
            </w:r>
          </w:p>
        </w:tc>
        <w:tc>
          <w:tcPr>
            <w:tcW w:w="3192" w:type="dxa"/>
          </w:tcPr>
          <w:p w:rsidR="009F4EB9" w:rsidRPr="00F97A2E" w:rsidRDefault="009F4EB9" w:rsidP="00D53109">
            <w:pPr>
              <w:rPr>
                <w:rFonts w:ascii="Arial" w:hAnsi="Arial" w:cs="Arial"/>
                <w:sz w:val="20"/>
                <w:szCs w:val="20"/>
              </w:rPr>
            </w:pPr>
            <w:r w:rsidRPr="00F97A2E">
              <w:rPr>
                <w:rFonts w:ascii="Arial" w:hAnsi="Arial" w:cs="Arial"/>
                <w:sz w:val="20"/>
                <w:szCs w:val="20"/>
              </w:rPr>
              <w:t>July each year</w:t>
            </w:r>
          </w:p>
        </w:tc>
      </w:tr>
    </w:tbl>
    <w:p w:rsidR="00545EBD" w:rsidRPr="00F97A2E" w:rsidRDefault="005A256E" w:rsidP="00310DF5">
      <w:pPr>
        <w:spacing w:line="480" w:lineRule="auto"/>
        <w:rPr>
          <w:rFonts w:ascii="Arial" w:hAnsi="Arial" w:cs="Arial"/>
          <w:sz w:val="24"/>
          <w:szCs w:val="24"/>
        </w:rPr>
      </w:pPr>
      <w:r w:rsidRPr="00F97A2E">
        <w:rPr>
          <w:rFonts w:ascii="Arial" w:hAnsi="Arial" w:cs="Arial"/>
          <w:b/>
          <w:sz w:val="24"/>
          <w:szCs w:val="24"/>
        </w:rPr>
        <w:t>2.11 Explain</w:t>
      </w:r>
      <w:r w:rsidR="00616D0A" w:rsidRPr="00F97A2E">
        <w:rPr>
          <w:rFonts w:ascii="Arial" w:hAnsi="Arial" w:cs="Arial"/>
          <w:b/>
          <w:sz w:val="24"/>
          <w:szCs w:val="24"/>
        </w:rPr>
        <w:t xml:space="preserve"> how the services support the program’s goals, objectives and outcomes related to participation of family members</w:t>
      </w:r>
      <w:r w:rsidR="007B07EC">
        <w:rPr>
          <w:rFonts w:ascii="Arial" w:hAnsi="Arial" w:cs="Arial"/>
          <w:b/>
          <w:sz w:val="24"/>
          <w:szCs w:val="24"/>
        </w:rPr>
        <w:t xml:space="preserve">. </w:t>
      </w:r>
      <w:r w:rsidRPr="00F97A2E">
        <w:rPr>
          <w:rFonts w:ascii="Arial" w:hAnsi="Arial" w:cs="Arial"/>
          <w:sz w:val="24"/>
          <w:szCs w:val="24"/>
        </w:rPr>
        <w:t>These services support the goals, objectives and outcomes targeting family involvement through the wide range of offerings that will be provided</w:t>
      </w:r>
      <w:r w:rsidR="007B07EC">
        <w:rPr>
          <w:rFonts w:ascii="Arial" w:hAnsi="Arial" w:cs="Arial"/>
          <w:sz w:val="24"/>
          <w:szCs w:val="24"/>
        </w:rPr>
        <w:t xml:space="preserve">. </w:t>
      </w:r>
      <w:r w:rsidRPr="00F97A2E">
        <w:rPr>
          <w:rFonts w:ascii="Arial" w:hAnsi="Arial" w:cs="Arial"/>
          <w:sz w:val="24"/>
          <w:szCs w:val="24"/>
        </w:rPr>
        <w:t>The selected activities come directly from parent survey information and will be an integral part of the 21</w:t>
      </w:r>
      <w:r w:rsidRPr="00F97A2E">
        <w:rPr>
          <w:rFonts w:ascii="Arial" w:hAnsi="Arial" w:cs="Arial"/>
          <w:sz w:val="24"/>
          <w:szCs w:val="24"/>
          <w:vertAlign w:val="superscript"/>
        </w:rPr>
        <w:t>st</w:t>
      </w:r>
      <w:r w:rsidRPr="00F97A2E">
        <w:rPr>
          <w:rFonts w:ascii="Arial" w:hAnsi="Arial" w:cs="Arial"/>
          <w:sz w:val="24"/>
          <w:szCs w:val="24"/>
        </w:rPr>
        <w:t xml:space="preserve"> CCLC programs by linking student and parent needs with school and community resources</w:t>
      </w:r>
      <w:r w:rsidR="007B07EC">
        <w:rPr>
          <w:rFonts w:ascii="Arial" w:hAnsi="Arial" w:cs="Arial"/>
          <w:sz w:val="24"/>
          <w:szCs w:val="24"/>
        </w:rPr>
        <w:t xml:space="preserve">. </w:t>
      </w:r>
    </w:p>
    <w:p w:rsidR="00616D0A" w:rsidRPr="00F97A2E" w:rsidRDefault="00616D0A" w:rsidP="00310DF5">
      <w:pPr>
        <w:spacing w:line="480" w:lineRule="auto"/>
        <w:rPr>
          <w:rFonts w:ascii="Arial" w:hAnsi="Arial" w:cs="Arial"/>
          <w:sz w:val="24"/>
          <w:szCs w:val="24"/>
        </w:rPr>
      </w:pPr>
      <w:r w:rsidRPr="00F97A2E">
        <w:rPr>
          <w:rFonts w:ascii="Arial" w:hAnsi="Arial" w:cs="Arial"/>
          <w:b/>
          <w:sz w:val="24"/>
          <w:szCs w:val="24"/>
        </w:rPr>
        <w:lastRenderedPageBreak/>
        <w:t>2.12 Provide definite timelines for implementing these services</w:t>
      </w:r>
      <w:r w:rsidR="007B07EC">
        <w:rPr>
          <w:rFonts w:ascii="Arial" w:hAnsi="Arial" w:cs="Arial"/>
          <w:b/>
          <w:sz w:val="24"/>
          <w:szCs w:val="24"/>
        </w:rPr>
        <w:t xml:space="preserve">. </w:t>
      </w:r>
      <w:r w:rsidR="005A256E" w:rsidRPr="00F97A2E">
        <w:rPr>
          <w:rFonts w:ascii="Arial" w:hAnsi="Arial" w:cs="Arial"/>
          <w:sz w:val="24"/>
          <w:szCs w:val="24"/>
        </w:rPr>
        <w:t>The timeline for family programs will begin upon notice of the grant award (in February or March, 2010) and the frequency timeline is noted in section 2.10.</w:t>
      </w:r>
    </w:p>
    <w:p w:rsidR="00616D0A" w:rsidRPr="00F97A2E" w:rsidRDefault="00616D0A" w:rsidP="00310DF5">
      <w:pPr>
        <w:spacing w:line="480" w:lineRule="auto"/>
        <w:rPr>
          <w:rFonts w:ascii="Arial" w:hAnsi="Arial" w:cs="Arial"/>
          <w:b/>
          <w:sz w:val="24"/>
          <w:szCs w:val="24"/>
        </w:rPr>
      </w:pPr>
      <w:r w:rsidRPr="00F97A2E">
        <w:rPr>
          <w:rFonts w:ascii="Arial" w:hAnsi="Arial" w:cs="Arial"/>
          <w:b/>
          <w:sz w:val="24"/>
          <w:szCs w:val="24"/>
        </w:rPr>
        <w:t>2.13 Describes how staff will be recruited and trained</w:t>
      </w:r>
      <w:r w:rsidR="007B07EC">
        <w:rPr>
          <w:rFonts w:ascii="Arial" w:hAnsi="Arial" w:cs="Arial"/>
          <w:b/>
          <w:sz w:val="24"/>
          <w:szCs w:val="24"/>
        </w:rPr>
        <w:t xml:space="preserve">. </w:t>
      </w:r>
      <w:r w:rsidR="005A256E" w:rsidRPr="00F97A2E">
        <w:rPr>
          <w:rFonts w:ascii="Arial" w:hAnsi="Arial" w:cs="Arial"/>
          <w:sz w:val="24"/>
          <w:szCs w:val="24"/>
        </w:rPr>
        <w:t xml:space="preserve"> Ha</w:t>
      </w:r>
      <w:r w:rsidR="00310DF5" w:rsidRPr="00F97A2E">
        <w:rPr>
          <w:rFonts w:ascii="Arial" w:hAnsi="Arial" w:cs="Arial"/>
          <w:sz w:val="24"/>
          <w:szCs w:val="24"/>
        </w:rPr>
        <w:t>ving a quality staff is</w:t>
      </w:r>
      <w:r w:rsidR="005A256E" w:rsidRPr="00F97A2E">
        <w:rPr>
          <w:rFonts w:ascii="Arial" w:hAnsi="Arial" w:cs="Arial"/>
          <w:sz w:val="24"/>
          <w:szCs w:val="24"/>
        </w:rPr>
        <w:t xml:space="preserve"> key for success in implementing the 21</w:t>
      </w:r>
      <w:r w:rsidR="005A256E" w:rsidRPr="00F97A2E">
        <w:rPr>
          <w:rFonts w:ascii="Arial" w:hAnsi="Arial" w:cs="Arial"/>
          <w:sz w:val="24"/>
          <w:szCs w:val="24"/>
          <w:vertAlign w:val="superscript"/>
        </w:rPr>
        <w:t>st</w:t>
      </w:r>
      <w:r w:rsidR="005A256E" w:rsidRPr="00F97A2E">
        <w:rPr>
          <w:rFonts w:ascii="Arial" w:hAnsi="Arial" w:cs="Arial"/>
          <w:sz w:val="24"/>
          <w:szCs w:val="24"/>
        </w:rPr>
        <w:t xml:space="preserve"> CCLC programs as designed</w:t>
      </w:r>
      <w:r w:rsidR="007B07EC">
        <w:rPr>
          <w:rFonts w:ascii="Arial" w:hAnsi="Arial" w:cs="Arial"/>
          <w:sz w:val="24"/>
          <w:szCs w:val="24"/>
        </w:rPr>
        <w:t xml:space="preserve">. </w:t>
      </w:r>
      <w:r w:rsidR="005A256E" w:rsidRPr="00F97A2E">
        <w:rPr>
          <w:rFonts w:ascii="Arial" w:hAnsi="Arial" w:cs="Arial"/>
          <w:sz w:val="24"/>
          <w:szCs w:val="24"/>
        </w:rPr>
        <w:t>Staff recruitment will follow board guidelines and the director position will be posted on-line and on the jobs board at the board office</w:t>
      </w:r>
      <w:r w:rsidR="007B07EC">
        <w:rPr>
          <w:rFonts w:ascii="Arial" w:hAnsi="Arial" w:cs="Arial"/>
          <w:sz w:val="24"/>
          <w:szCs w:val="24"/>
        </w:rPr>
        <w:t xml:space="preserve">. </w:t>
      </w:r>
      <w:r w:rsidR="00310DF5" w:rsidRPr="00F97A2E">
        <w:rPr>
          <w:rFonts w:ascii="Arial" w:hAnsi="Arial" w:cs="Arial"/>
          <w:sz w:val="24"/>
          <w:szCs w:val="24"/>
        </w:rPr>
        <w:t>Following the hiring of the full-time director, teachers will be recruited for the reading and math tutoring positions</w:t>
      </w:r>
      <w:r w:rsidR="007B07EC">
        <w:rPr>
          <w:rFonts w:ascii="Arial" w:hAnsi="Arial" w:cs="Arial"/>
          <w:sz w:val="24"/>
          <w:szCs w:val="24"/>
        </w:rPr>
        <w:t xml:space="preserve">. </w:t>
      </w:r>
      <w:r w:rsidR="00310DF5" w:rsidRPr="00F97A2E">
        <w:rPr>
          <w:rFonts w:ascii="Arial" w:hAnsi="Arial" w:cs="Arial"/>
          <w:sz w:val="24"/>
          <w:szCs w:val="24"/>
        </w:rPr>
        <w:t xml:space="preserve"> Other staff for the enrichment/ intramural supervision will be hired on an as-needed basis depending on the employee’s qualifications and the program needs as the best staff for the identified position will be hired. </w:t>
      </w:r>
      <w:r w:rsidR="006D74C6" w:rsidRPr="00F97A2E">
        <w:rPr>
          <w:rFonts w:ascii="Arial" w:hAnsi="Arial" w:cs="Arial"/>
          <w:sz w:val="24"/>
          <w:szCs w:val="24"/>
        </w:rPr>
        <w:t>Criminal records checks will be performed on any person working with the 21</w:t>
      </w:r>
      <w:r w:rsidR="006D74C6" w:rsidRPr="00F97A2E">
        <w:rPr>
          <w:rFonts w:ascii="Arial" w:hAnsi="Arial" w:cs="Arial"/>
          <w:sz w:val="24"/>
          <w:szCs w:val="24"/>
          <w:vertAlign w:val="superscript"/>
        </w:rPr>
        <w:t>st</w:t>
      </w:r>
      <w:r w:rsidR="006D74C6" w:rsidRPr="00F97A2E">
        <w:rPr>
          <w:rFonts w:ascii="Arial" w:hAnsi="Arial" w:cs="Arial"/>
          <w:sz w:val="24"/>
          <w:szCs w:val="24"/>
        </w:rPr>
        <w:t xml:space="preserve"> CCLC program</w:t>
      </w:r>
      <w:r w:rsidR="007B07EC">
        <w:rPr>
          <w:rFonts w:ascii="Arial" w:hAnsi="Arial" w:cs="Arial"/>
          <w:sz w:val="24"/>
          <w:szCs w:val="24"/>
        </w:rPr>
        <w:t xml:space="preserve">. </w:t>
      </w:r>
      <w:r w:rsidR="006D74C6" w:rsidRPr="00F97A2E">
        <w:rPr>
          <w:rFonts w:ascii="Arial" w:hAnsi="Arial" w:cs="Arial"/>
          <w:sz w:val="24"/>
          <w:szCs w:val="24"/>
        </w:rPr>
        <w:t>Staff will be trained by the Project Director and will attend required 21</w:t>
      </w:r>
      <w:r w:rsidR="006D74C6" w:rsidRPr="00F97A2E">
        <w:rPr>
          <w:rFonts w:ascii="Arial" w:hAnsi="Arial" w:cs="Arial"/>
          <w:sz w:val="24"/>
          <w:szCs w:val="24"/>
          <w:vertAlign w:val="superscript"/>
        </w:rPr>
        <w:t>st</w:t>
      </w:r>
      <w:r w:rsidR="006D74C6" w:rsidRPr="00F97A2E">
        <w:rPr>
          <w:rFonts w:ascii="Arial" w:hAnsi="Arial" w:cs="Arial"/>
          <w:sz w:val="24"/>
          <w:szCs w:val="24"/>
        </w:rPr>
        <w:t xml:space="preserve"> CCLC trainings identified by KDE</w:t>
      </w:r>
      <w:r w:rsidR="007B07EC">
        <w:rPr>
          <w:rFonts w:ascii="Arial" w:hAnsi="Arial" w:cs="Arial"/>
          <w:sz w:val="24"/>
          <w:szCs w:val="24"/>
        </w:rPr>
        <w:t xml:space="preserve">. </w:t>
      </w:r>
      <w:r w:rsidR="006D74C6" w:rsidRPr="00F97A2E">
        <w:rPr>
          <w:rFonts w:ascii="Arial" w:hAnsi="Arial" w:cs="Arial"/>
          <w:sz w:val="24"/>
          <w:szCs w:val="24"/>
        </w:rPr>
        <w:t>See 2.14 for a listing of PD trainings</w:t>
      </w:r>
      <w:r w:rsidR="007B07EC">
        <w:rPr>
          <w:rFonts w:ascii="Arial" w:hAnsi="Arial" w:cs="Arial"/>
          <w:sz w:val="24"/>
          <w:szCs w:val="24"/>
        </w:rPr>
        <w:t xml:space="preserve">. </w:t>
      </w:r>
      <w:r w:rsidR="00310DF5" w:rsidRPr="00F97A2E">
        <w:rPr>
          <w:rFonts w:ascii="Arial" w:hAnsi="Arial" w:cs="Arial"/>
          <w:sz w:val="24"/>
          <w:szCs w:val="24"/>
        </w:rPr>
        <w:t xml:space="preserve">  </w:t>
      </w:r>
      <w:r w:rsidR="005A256E" w:rsidRPr="00F97A2E">
        <w:rPr>
          <w:rFonts w:ascii="Arial" w:hAnsi="Arial" w:cs="Arial"/>
          <w:sz w:val="24"/>
          <w:szCs w:val="24"/>
        </w:rPr>
        <w:t xml:space="preserve">  </w:t>
      </w:r>
      <w:r w:rsidRPr="00F97A2E">
        <w:rPr>
          <w:rFonts w:ascii="Arial" w:hAnsi="Arial" w:cs="Arial"/>
          <w:b/>
          <w:sz w:val="24"/>
          <w:szCs w:val="24"/>
        </w:rPr>
        <w:t xml:space="preserve"> </w:t>
      </w:r>
    </w:p>
    <w:p w:rsidR="00B82CC6" w:rsidRPr="00F97A2E" w:rsidRDefault="00616D0A" w:rsidP="00D54071">
      <w:pPr>
        <w:spacing w:line="480" w:lineRule="auto"/>
        <w:rPr>
          <w:rFonts w:ascii="Arial" w:hAnsi="Arial" w:cs="Arial"/>
          <w:sz w:val="24"/>
          <w:szCs w:val="24"/>
        </w:rPr>
      </w:pPr>
      <w:r w:rsidRPr="00F97A2E">
        <w:rPr>
          <w:rFonts w:ascii="Arial" w:hAnsi="Arial" w:cs="Arial"/>
          <w:b/>
          <w:sz w:val="24"/>
          <w:szCs w:val="24"/>
        </w:rPr>
        <w:t>2.14 Describes the P.D. to be offered to staff and the timeline for P.D</w:t>
      </w:r>
      <w:r w:rsidR="007B07EC">
        <w:rPr>
          <w:rFonts w:ascii="Arial" w:hAnsi="Arial" w:cs="Arial"/>
          <w:b/>
          <w:sz w:val="24"/>
          <w:szCs w:val="24"/>
        </w:rPr>
        <w:t xml:space="preserve">. </w:t>
      </w:r>
      <w:r w:rsidR="006D74C6" w:rsidRPr="00F97A2E">
        <w:rPr>
          <w:rFonts w:ascii="Arial" w:hAnsi="Arial" w:cs="Arial"/>
          <w:sz w:val="24"/>
          <w:szCs w:val="24"/>
        </w:rPr>
        <w:t xml:space="preserve"> Professional development is a critical component of a successful program and the grant will ensure  key </w:t>
      </w:r>
      <w:r w:rsidR="00B82CC6" w:rsidRPr="00F97A2E">
        <w:rPr>
          <w:rFonts w:ascii="Arial" w:hAnsi="Arial" w:cs="Arial"/>
          <w:sz w:val="24"/>
          <w:szCs w:val="24"/>
        </w:rPr>
        <w:t>staff have</w:t>
      </w:r>
      <w:r w:rsidR="006D74C6" w:rsidRPr="00F97A2E">
        <w:rPr>
          <w:rFonts w:ascii="Arial" w:hAnsi="Arial" w:cs="Arial"/>
          <w:sz w:val="24"/>
          <w:szCs w:val="24"/>
        </w:rPr>
        <w:t xml:space="preserve"> the skills and knowledge to provide quality learning experiences for students</w:t>
      </w:r>
      <w:r w:rsidR="007B07EC">
        <w:rPr>
          <w:rFonts w:ascii="Arial" w:hAnsi="Arial" w:cs="Arial"/>
          <w:sz w:val="24"/>
          <w:szCs w:val="24"/>
        </w:rPr>
        <w:t xml:space="preserve">. </w:t>
      </w:r>
      <w:r w:rsidR="006D74C6" w:rsidRPr="00F97A2E">
        <w:rPr>
          <w:rFonts w:ascii="Arial" w:hAnsi="Arial" w:cs="Arial"/>
          <w:sz w:val="24"/>
          <w:szCs w:val="24"/>
        </w:rPr>
        <w:t xml:space="preserve">All staff and volunteers will be provided an orientation training that emphasizes the goals, objectives and activities of the grant, their responsibilities in ensuring the goals are met and </w:t>
      </w:r>
      <w:r w:rsidR="00B82CC6" w:rsidRPr="00F97A2E">
        <w:rPr>
          <w:rFonts w:ascii="Arial" w:hAnsi="Arial" w:cs="Arial"/>
          <w:sz w:val="24"/>
          <w:szCs w:val="24"/>
        </w:rPr>
        <w:t>their role in ensuring the safety and well-being of the participating students</w:t>
      </w:r>
      <w:r w:rsidR="007B07EC">
        <w:rPr>
          <w:rFonts w:ascii="Arial" w:hAnsi="Arial" w:cs="Arial"/>
          <w:sz w:val="24"/>
          <w:szCs w:val="24"/>
        </w:rPr>
        <w:t xml:space="preserve">. </w:t>
      </w:r>
      <w:r w:rsidR="00B82CC6" w:rsidRPr="00F97A2E">
        <w:rPr>
          <w:rFonts w:ascii="Arial" w:hAnsi="Arial" w:cs="Arial"/>
          <w:sz w:val="24"/>
          <w:szCs w:val="24"/>
        </w:rPr>
        <w:t>All staff will be trained in CPR and First Aid</w:t>
      </w:r>
      <w:r w:rsidR="007B07EC">
        <w:rPr>
          <w:rFonts w:ascii="Arial" w:hAnsi="Arial" w:cs="Arial"/>
          <w:sz w:val="24"/>
          <w:szCs w:val="24"/>
        </w:rPr>
        <w:t xml:space="preserve">. </w:t>
      </w:r>
      <w:r w:rsidR="00B82CC6" w:rsidRPr="00F97A2E">
        <w:rPr>
          <w:rFonts w:ascii="Arial" w:hAnsi="Arial" w:cs="Arial"/>
          <w:sz w:val="24"/>
          <w:szCs w:val="24"/>
        </w:rPr>
        <w:t>All current teaching staff is required to complete a minimum of 24 hours of professional development yearly and those teachers providing the reading and math tutoring will be certified in the content</w:t>
      </w:r>
      <w:r w:rsidR="007B07EC">
        <w:rPr>
          <w:rFonts w:ascii="Arial" w:hAnsi="Arial" w:cs="Arial"/>
          <w:sz w:val="24"/>
          <w:szCs w:val="24"/>
        </w:rPr>
        <w:t xml:space="preserve">. </w:t>
      </w:r>
      <w:r w:rsidR="00B82CC6" w:rsidRPr="00F97A2E">
        <w:rPr>
          <w:rFonts w:ascii="Arial" w:hAnsi="Arial" w:cs="Arial"/>
          <w:sz w:val="24"/>
          <w:szCs w:val="24"/>
        </w:rPr>
        <w:t>Those staff providing enrichment and recreational classes will be screened to ensure they have content knowledge to successfully lead their classes</w:t>
      </w:r>
      <w:r w:rsidR="007B07EC">
        <w:rPr>
          <w:rFonts w:ascii="Arial" w:hAnsi="Arial" w:cs="Arial"/>
          <w:sz w:val="24"/>
          <w:szCs w:val="24"/>
        </w:rPr>
        <w:t xml:space="preserve">. </w:t>
      </w:r>
      <w:r w:rsidR="00B82CC6" w:rsidRPr="00F97A2E">
        <w:rPr>
          <w:rFonts w:ascii="Arial" w:hAnsi="Arial" w:cs="Arial"/>
          <w:sz w:val="24"/>
          <w:szCs w:val="24"/>
        </w:rPr>
        <w:t xml:space="preserve">Planning time with the Project Director will be built into the calendar at least two Fridays a month for </w:t>
      </w:r>
      <w:r w:rsidR="00B82CC6" w:rsidRPr="00F97A2E">
        <w:rPr>
          <w:rFonts w:ascii="Arial" w:hAnsi="Arial" w:cs="Arial"/>
          <w:sz w:val="24"/>
          <w:szCs w:val="24"/>
        </w:rPr>
        <w:lastRenderedPageBreak/>
        <w:t>the purpose of reviewing data, discussing issues related to tutoring and enrichment activities, ensuring tutoring rosters include those students most in need of assistance, determining if any student is ready to transition out of the intensive reading and math tutoring sessions and updating all data (attendance, completion of work)</w:t>
      </w:r>
      <w:r w:rsidR="007B07EC">
        <w:rPr>
          <w:rFonts w:ascii="Arial" w:hAnsi="Arial" w:cs="Arial"/>
          <w:sz w:val="24"/>
          <w:szCs w:val="24"/>
        </w:rPr>
        <w:t xml:space="preserve">. </w:t>
      </w:r>
      <w:r w:rsidR="00B82CC6" w:rsidRPr="00F97A2E">
        <w:rPr>
          <w:rFonts w:ascii="Arial" w:hAnsi="Arial" w:cs="Arial"/>
          <w:sz w:val="24"/>
          <w:szCs w:val="24"/>
        </w:rPr>
        <w:t>Trainings will include the following:</w:t>
      </w:r>
    </w:p>
    <w:tbl>
      <w:tblPr>
        <w:tblStyle w:val="TableGrid"/>
        <w:tblW w:w="0" w:type="auto"/>
        <w:tblLook w:val="04A0"/>
      </w:tblPr>
      <w:tblGrid>
        <w:gridCol w:w="4788"/>
        <w:gridCol w:w="4788"/>
      </w:tblGrid>
      <w:tr w:rsidR="00B82CC6" w:rsidRPr="00F97A2E" w:rsidTr="00B82CC6">
        <w:tc>
          <w:tcPr>
            <w:tcW w:w="4788" w:type="dxa"/>
          </w:tcPr>
          <w:p w:rsidR="00B82CC6" w:rsidRPr="00F97A2E" w:rsidRDefault="00B82CC6" w:rsidP="00D53109">
            <w:pPr>
              <w:rPr>
                <w:rFonts w:ascii="Arial" w:hAnsi="Arial" w:cs="Arial"/>
                <w:sz w:val="20"/>
                <w:szCs w:val="20"/>
              </w:rPr>
            </w:pPr>
            <w:r w:rsidRPr="00F97A2E">
              <w:rPr>
                <w:rFonts w:ascii="Arial" w:hAnsi="Arial" w:cs="Arial"/>
                <w:sz w:val="20"/>
                <w:szCs w:val="20"/>
              </w:rPr>
              <w:t>Training/ Professional Development</w:t>
            </w:r>
          </w:p>
        </w:tc>
        <w:tc>
          <w:tcPr>
            <w:tcW w:w="4788" w:type="dxa"/>
          </w:tcPr>
          <w:p w:rsidR="00B82CC6" w:rsidRPr="00F97A2E" w:rsidRDefault="00B82CC6" w:rsidP="00D53109">
            <w:pPr>
              <w:rPr>
                <w:rFonts w:ascii="Arial" w:hAnsi="Arial" w:cs="Arial"/>
                <w:sz w:val="20"/>
                <w:szCs w:val="20"/>
              </w:rPr>
            </w:pPr>
            <w:r w:rsidRPr="00F97A2E">
              <w:rPr>
                <w:rFonts w:ascii="Arial" w:hAnsi="Arial" w:cs="Arial"/>
                <w:sz w:val="20"/>
                <w:szCs w:val="20"/>
              </w:rPr>
              <w:t>Timeframe</w:t>
            </w:r>
          </w:p>
        </w:tc>
      </w:tr>
      <w:tr w:rsidR="00B82CC6" w:rsidRPr="00F97A2E" w:rsidTr="00B82CC6">
        <w:tc>
          <w:tcPr>
            <w:tcW w:w="4788" w:type="dxa"/>
          </w:tcPr>
          <w:p w:rsidR="00B82CC6" w:rsidRPr="00F97A2E" w:rsidRDefault="00B82CC6" w:rsidP="00D53109">
            <w:pPr>
              <w:rPr>
                <w:rFonts w:ascii="Arial" w:hAnsi="Arial" w:cs="Arial"/>
                <w:sz w:val="20"/>
                <w:szCs w:val="20"/>
              </w:rPr>
            </w:pPr>
            <w:r w:rsidRPr="00F97A2E">
              <w:rPr>
                <w:rFonts w:ascii="Arial" w:hAnsi="Arial" w:cs="Arial"/>
                <w:sz w:val="20"/>
                <w:szCs w:val="20"/>
              </w:rPr>
              <w:t>21</w:t>
            </w:r>
            <w:r w:rsidRPr="00F97A2E">
              <w:rPr>
                <w:rFonts w:ascii="Arial" w:hAnsi="Arial" w:cs="Arial"/>
                <w:sz w:val="20"/>
                <w:szCs w:val="20"/>
                <w:vertAlign w:val="superscript"/>
              </w:rPr>
              <w:t>st</w:t>
            </w:r>
            <w:r w:rsidRPr="00F97A2E">
              <w:rPr>
                <w:rFonts w:ascii="Arial" w:hAnsi="Arial" w:cs="Arial"/>
                <w:sz w:val="20"/>
                <w:szCs w:val="20"/>
              </w:rPr>
              <w:t xml:space="preserve"> CCLC Program Orientation</w:t>
            </w:r>
          </w:p>
        </w:tc>
        <w:tc>
          <w:tcPr>
            <w:tcW w:w="4788" w:type="dxa"/>
          </w:tcPr>
          <w:p w:rsidR="00B82CC6" w:rsidRPr="00F97A2E" w:rsidRDefault="00D54071" w:rsidP="00D53109">
            <w:pPr>
              <w:rPr>
                <w:rFonts w:ascii="Arial" w:hAnsi="Arial" w:cs="Arial"/>
                <w:sz w:val="20"/>
                <w:szCs w:val="20"/>
              </w:rPr>
            </w:pPr>
            <w:r w:rsidRPr="00F97A2E">
              <w:rPr>
                <w:rFonts w:ascii="Arial" w:hAnsi="Arial" w:cs="Arial"/>
                <w:sz w:val="20"/>
                <w:szCs w:val="20"/>
              </w:rPr>
              <w:t>KDE – Spring 2011</w:t>
            </w:r>
          </w:p>
        </w:tc>
      </w:tr>
      <w:tr w:rsidR="00B82CC6" w:rsidRPr="00F97A2E" w:rsidTr="00B82CC6">
        <w:tc>
          <w:tcPr>
            <w:tcW w:w="4788" w:type="dxa"/>
          </w:tcPr>
          <w:p w:rsidR="00B82CC6" w:rsidRPr="00F97A2E" w:rsidRDefault="00B82CC6" w:rsidP="00D53109">
            <w:pPr>
              <w:rPr>
                <w:rFonts w:ascii="Arial" w:hAnsi="Arial" w:cs="Arial"/>
                <w:sz w:val="20"/>
                <w:szCs w:val="20"/>
              </w:rPr>
            </w:pPr>
            <w:r w:rsidRPr="00F97A2E">
              <w:rPr>
                <w:rFonts w:ascii="Arial" w:hAnsi="Arial" w:cs="Arial"/>
                <w:sz w:val="20"/>
                <w:szCs w:val="20"/>
              </w:rPr>
              <w:t>Directors meeting</w:t>
            </w:r>
          </w:p>
        </w:tc>
        <w:tc>
          <w:tcPr>
            <w:tcW w:w="4788" w:type="dxa"/>
          </w:tcPr>
          <w:p w:rsidR="00B82CC6" w:rsidRPr="00F97A2E" w:rsidRDefault="00D54071" w:rsidP="00D53109">
            <w:pPr>
              <w:rPr>
                <w:rFonts w:ascii="Arial" w:hAnsi="Arial" w:cs="Arial"/>
                <w:sz w:val="20"/>
                <w:szCs w:val="20"/>
              </w:rPr>
            </w:pPr>
            <w:r w:rsidRPr="00F97A2E">
              <w:rPr>
                <w:rFonts w:ascii="Arial" w:hAnsi="Arial" w:cs="Arial"/>
                <w:sz w:val="20"/>
                <w:szCs w:val="20"/>
              </w:rPr>
              <w:t>Oct or Nov – Annually</w:t>
            </w:r>
          </w:p>
        </w:tc>
      </w:tr>
      <w:tr w:rsidR="00B82CC6" w:rsidRPr="00F97A2E" w:rsidTr="00B82CC6">
        <w:tc>
          <w:tcPr>
            <w:tcW w:w="4788" w:type="dxa"/>
          </w:tcPr>
          <w:p w:rsidR="00B82CC6" w:rsidRPr="00F97A2E" w:rsidRDefault="00B82CC6" w:rsidP="00D53109">
            <w:pPr>
              <w:rPr>
                <w:rFonts w:ascii="Arial" w:hAnsi="Arial" w:cs="Arial"/>
                <w:sz w:val="20"/>
                <w:szCs w:val="20"/>
              </w:rPr>
            </w:pPr>
            <w:r w:rsidRPr="00F97A2E">
              <w:rPr>
                <w:rFonts w:ascii="Arial" w:hAnsi="Arial" w:cs="Arial"/>
                <w:sz w:val="20"/>
                <w:szCs w:val="20"/>
              </w:rPr>
              <w:t>Quad-State Conference</w:t>
            </w:r>
          </w:p>
        </w:tc>
        <w:tc>
          <w:tcPr>
            <w:tcW w:w="4788" w:type="dxa"/>
          </w:tcPr>
          <w:p w:rsidR="00B82CC6" w:rsidRPr="00F97A2E" w:rsidRDefault="00D54071" w:rsidP="00D53109">
            <w:pPr>
              <w:rPr>
                <w:rFonts w:ascii="Arial" w:hAnsi="Arial" w:cs="Arial"/>
                <w:sz w:val="20"/>
                <w:szCs w:val="20"/>
              </w:rPr>
            </w:pPr>
            <w:r w:rsidRPr="00F97A2E">
              <w:rPr>
                <w:rFonts w:ascii="Arial" w:hAnsi="Arial" w:cs="Arial"/>
                <w:sz w:val="20"/>
                <w:szCs w:val="20"/>
              </w:rPr>
              <w:t>Sept – Annually</w:t>
            </w:r>
          </w:p>
        </w:tc>
      </w:tr>
      <w:tr w:rsidR="00B82CC6" w:rsidRPr="00F97A2E" w:rsidTr="00B82CC6">
        <w:tc>
          <w:tcPr>
            <w:tcW w:w="4788" w:type="dxa"/>
          </w:tcPr>
          <w:p w:rsidR="00B82CC6" w:rsidRPr="00F97A2E" w:rsidRDefault="00B82CC6" w:rsidP="00D53109">
            <w:pPr>
              <w:rPr>
                <w:rFonts w:ascii="Arial" w:hAnsi="Arial" w:cs="Arial"/>
                <w:sz w:val="20"/>
                <w:szCs w:val="20"/>
              </w:rPr>
            </w:pPr>
            <w:r w:rsidRPr="00F97A2E">
              <w:rPr>
                <w:rFonts w:ascii="Arial" w:hAnsi="Arial" w:cs="Arial"/>
                <w:sz w:val="20"/>
                <w:szCs w:val="20"/>
              </w:rPr>
              <w:t xml:space="preserve">Level </w:t>
            </w:r>
            <w:r w:rsidR="00D54071" w:rsidRPr="00F97A2E">
              <w:rPr>
                <w:rFonts w:ascii="Arial" w:hAnsi="Arial" w:cs="Arial"/>
                <w:sz w:val="20"/>
                <w:szCs w:val="20"/>
              </w:rPr>
              <w:t>1, Level 2, Level 3 trainings</w:t>
            </w:r>
          </w:p>
        </w:tc>
        <w:tc>
          <w:tcPr>
            <w:tcW w:w="4788" w:type="dxa"/>
          </w:tcPr>
          <w:p w:rsidR="00B82CC6" w:rsidRPr="00F97A2E" w:rsidRDefault="00D54071" w:rsidP="00D53109">
            <w:pPr>
              <w:rPr>
                <w:rFonts w:ascii="Arial" w:hAnsi="Arial" w:cs="Arial"/>
                <w:sz w:val="20"/>
                <w:szCs w:val="20"/>
              </w:rPr>
            </w:pPr>
            <w:r w:rsidRPr="00F97A2E">
              <w:rPr>
                <w:rFonts w:ascii="Arial" w:hAnsi="Arial" w:cs="Arial"/>
                <w:sz w:val="20"/>
                <w:szCs w:val="20"/>
              </w:rPr>
              <w:t>Annually</w:t>
            </w:r>
          </w:p>
        </w:tc>
      </w:tr>
      <w:tr w:rsidR="00B82CC6" w:rsidRPr="00F97A2E" w:rsidTr="00B82CC6">
        <w:tc>
          <w:tcPr>
            <w:tcW w:w="4788" w:type="dxa"/>
          </w:tcPr>
          <w:p w:rsidR="00B82CC6" w:rsidRPr="00F97A2E" w:rsidRDefault="00D54071" w:rsidP="00D53109">
            <w:pPr>
              <w:rPr>
                <w:rFonts w:ascii="Arial" w:hAnsi="Arial" w:cs="Arial"/>
                <w:sz w:val="20"/>
                <w:szCs w:val="20"/>
              </w:rPr>
            </w:pPr>
            <w:r w:rsidRPr="00F97A2E">
              <w:rPr>
                <w:rFonts w:ascii="Arial" w:hAnsi="Arial" w:cs="Arial"/>
                <w:sz w:val="20"/>
                <w:szCs w:val="20"/>
              </w:rPr>
              <w:t>National Center for Summer Learning</w:t>
            </w:r>
          </w:p>
        </w:tc>
        <w:tc>
          <w:tcPr>
            <w:tcW w:w="4788" w:type="dxa"/>
          </w:tcPr>
          <w:p w:rsidR="00B82CC6" w:rsidRPr="00F97A2E" w:rsidRDefault="00D54071" w:rsidP="00D53109">
            <w:pPr>
              <w:rPr>
                <w:rFonts w:ascii="Arial" w:hAnsi="Arial" w:cs="Arial"/>
                <w:sz w:val="20"/>
                <w:szCs w:val="20"/>
              </w:rPr>
            </w:pPr>
            <w:r w:rsidRPr="00F97A2E">
              <w:rPr>
                <w:rFonts w:ascii="Arial" w:hAnsi="Arial" w:cs="Arial"/>
                <w:sz w:val="20"/>
                <w:szCs w:val="20"/>
              </w:rPr>
              <w:t>November 2011</w:t>
            </w:r>
          </w:p>
        </w:tc>
      </w:tr>
      <w:tr w:rsidR="00B82CC6" w:rsidRPr="00F97A2E" w:rsidTr="00B82CC6">
        <w:tc>
          <w:tcPr>
            <w:tcW w:w="4788" w:type="dxa"/>
          </w:tcPr>
          <w:p w:rsidR="00B82CC6" w:rsidRPr="00F97A2E" w:rsidRDefault="00D54071" w:rsidP="00D53109">
            <w:pPr>
              <w:rPr>
                <w:rFonts w:ascii="Arial" w:hAnsi="Arial" w:cs="Arial"/>
                <w:sz w:val="20"/>
                <w:szCs w:val="20"/>
              </w:rPr>
            </w:pPr>
            <w:r w:rsidRPr="00F97A2E">
              <w:rPr>
                <w:rFonts w:ascii="Arial" w:hAnsi="Arial" w:cs="Arial"/>
                <w:sz w:val="20"/>
                <w:szCs w:val="20"/>
              </w:rPr>
              <w:t>Aplus Data training</w:t>
            </w:r>
          </w:p>
        </w:tc>
        <w:tc>
          <w:tcPr>
            <w:tcW w:w="4788" w:type="dxa"/>
          </w:tcPr>
          <w:p w:rsidR="00B82CC6" w:rsidRPr="00F97A2E" w:rsidRDefault="00D54071" w:rsidP="00D53109">
            <w:pPr>
              <w:rPr>
                <w:rFonts w:ascii="Arial" w:hAnsi="Arial" w:cs="Arial"/>
                <w:sz w:val="20"/>
                <w:szCs w:val="20"/>
              </w:rPr>
            </w:pPr>
            <w:r w:rsidRPr="00F97A2E">
              <w:rPr>
                <w:rFonts w:ascii="Arial" w:hAnsi="Arial" w:cs="Arial"/>
                <w:sz w:val="20"/>
                <w:szCs w:val="20"/>
              </w:rPr>
              <w:t>Summer 2011</w:t>
            </w:r>
          </w:p>
        </w:tc>
      </w:tr>
      <w:tr w:rsidR="00B82CC6" w:rsidRPr="00F97A2E" w:rsidTr="00B82CC6">
        <w:tc>
          <w:tcPr>
            <w:tcW w:w="4788" w:type="dxa"/>
          </w:tcPr>
          <w:p w:rsidR="00B82CC6" w:rsidRPr="00F97A2E" w:rsidRDefault="00D54071" w:rsidP="00D53109">
            <w:pPr>
              <w:rPr>
                <w:rFonts w:ascii="Arial" w:hAnsi="Arial" w:cs="Arial"/>
                <w:sz w:val="20"/>
                <w:szCs w:val="20"/>
              </w:rPr>
            </w:pPr>
            <w:r w:rsidRPr="00F97A2E">
              <w:rPr>
                <w:rFonts w:ascii="Arial" w:hAnsi="Arial" w:cs="Arial"/>
                <w:sz w:val="20"/>
                <w:szCs w:val="20"/>
              </w:rPr>
              <w:t>Regional meetings</w:t>
            </w:r>
          </w:p>
        </w:tc>
        <w:tc>
          <w:tcPr>
            <w:tcW w:w="4788" w:type="dxa"/>
          </w:tcPr>
          <w:p w:rsidR="00B82CC6" w:rsidRPr="00F97A2E" w:rsidRDefault="00D54071" w:rsidP="00D53109">
            <w:pPr>
              <w:rPr>
                <w:rFonts w:ascii="Arial" w:hAnsi="Arial" w:cs="Arial"/>
                <w:sz w:val="20"/>
                <w:szCs w:val="20"/>
              </w:rPr>
            </w:pPr>
            <w:r w:rsidRPr="00F97A2E">
              <w:rPr>
                <w:rFonts w:ascii="Arial" w:hAnsi="Arial" w:cs="Arial"/>
                <w:sz w:val="20"/>
                <w:szCs w:val="20"/>
              </w:rPr>
              <w:t>Fall and Spring – annually</w:t>
            </w:r>
          </w:p>
        </w:tc>
      </w:tr>
      <w:tr w:rsidR="00D54071" w:rsidRPr="00F97A2E" w:rsidTr="00B82CC6">
        <w:tc>
          <w:tcPr>
            <w:tcW w:w="4788" w:type="dxa"/>
          </w:tcPr>
          <w:p w:rsidR="00D54071" w:rsidRPr="00F97A2E" w:rsidRDefault="00D54071" w:rsidP="00D53109">
            <w:pPr>
              <w:rPr>
                <w:rFonts w:ascii="Arial" w:hAnsi="Arial" w:cs="Arial"/>
                <w:sz w:val="20"/>
                <w:szCs w:val="20"/>
              </w:rPr>
            </w:pPr>
            <w:r w:rsidRPr="00F97A2E">
              <w:rPr>
                <w:rFonts w:ascii="Arial" w:hAnsi="Arial" w:cs="Arial"/>
                <w:sz w:val="20"/>
                <w:szCs w:val="20"/>
              </w:rPr>
              <w:t>Youth Program Quality trainings</w:t>
            </w:r>
          </w:p>
        </w:tc>
        <w:tc>
          <w:tcPr>
            <w:tcW w:w="4788" w:type="dxa"/>
          </w:tcPr>
          <w:p w:rsidR="00D54071" w:rsidRPr="00F97A2E" w:rsidRDefault="00D54071" w:rsidP="00D53109">
            <w:pPr>
              <w:rPr>
                <w:rFonts w:ascii="Arial" w:hAnsi="Arial" w:cs="Arial"/>
                <w:sz w:val="20"/>
                <w:szCs w:val="20"/>
              </w:rPr>
            </w:pPr>
            <w:r w:rsidRPr="00F97A2E">
              <w:rPr>
                <w:rFonts w:ascii="Arial" w:hAnsi="Arial" w:cs="Arial"/>
                <w:sz w:val="20"/>
                <w:szCs w:val="20"/>
              </w:rPr>
              <w:t>Annually</w:t>
            </w:r>
          </w:p>
        </w:tc>
      </w:tr>
    </w:tbl>
    <w:p w:rsidR="00616D0A" w:rsidRPr="00F97A2E" w:rsidRDefault="00616D0A" w:rsidP="00FD210B">
      <w:pPr>
        <w:spacing w:line="480" w:lineRule="auto"/>
        <w:rPr>
          <w:rFonts w:ascii="Arial" w:hAnsi="Arial" w:cs="Arial"/>
          <w:sz w:val="24"/>
          <w:szCs w:val="24"/>
        </w:rPr>
      </w:pPr>
      <w:r w:rsidRPr="00F97A2E">
        <w:rPr>
          <w:rFonts w:ascii="Arial" w:hAnsi="Arial" w:cs="Arial"/>
          <w:b/>
          <w:sz w:val="24"/>
          <w:szCs w:val="24"/>
        </w:rPr>
        <w:t>2.15 Describe the safety and accessibility of the program site</w:t>
      </w:r>
      <w:r w:rsidR="007B07EC">
        <w:rPr>
          <w:rFonts w:ascii="Arial" w:hAnsi="Arial" w:cs="Arial"/>
          <w:b/>
          <w:sz w:val="24"/>
          <w:szCs w:val="24"/>
        </w:rPr>
        <w:t xml:space="preserve">. </w:t>
      </w:r>
      <w:r w:rsidR="00D54071" w:rsidRPr="00F97A2E">
        <w:rPr>
          <w:rFonts w:ascii="Arial" w:hAnsi="Arial" w:cs="Arial"/>
          <w:b/>
          <w:sz w:val="24"/>
          <w:szCs w:val="24"/>
        </w:rPr>
        <w:t xml:space="preserve"> </w:t>
      </w:r>
      <w:r w:rsidR="00D54071" w:rsidRPr="00F97A2E">
        <w:rPr>
          <w:rFonts w:ascii="Arial" w:hAnsi="Arial" w:cs="Arial"/>
          <w:sz w:val="24"/>
          <w:szCs w:val="24"/>
        </w:rPr>
        <w:t>The CHEERS program will use the Red Unit, cafeteria, media center and gymnasium at the high school for all programs</w:t>
      </w:r>
      <w:r w:rsidR="007B07EC">
        <w:rPr>
          <w:rFonts w:ascii="Arial" w:hAnsi="Arial" w:cs="Arial"/>
          <w:sz w:val="24"/>
          <w:szCs w:val="24"/>
        </w:rPr>
        <w:t xml:space="preserve">. </w:t>
      </w:r>
      <w:r w:rsidR="00D54071" w:rsidRPr="00F97A2E">
        <w:rPr>
          <w:rFonts w:ascii="Arial" w:hAnsi="Arial" w:cs="Arial"/>
          <w:sz w:val="24"/>
          <w:szCs w:val="24"/>
        </w:rPr>
        <w:t>The Red Unit has clear access to the bus area and parent pi</w:t>
      </w:r>
      <w:r w:rsidR="004F274A">
        <w:rPr>
          <w:rFonts w:ascii="Arial" w:hAnsi="Arial" w:cs="Arial"/>
          <w:sz w:val="24"/>
          <w:szCs w:val="24"/>
        </w:rPr>
        <w:t>ck-up areas for transportation and</w:t>
      </w:r>
      <w:r w:rsidR="00D54071" w:rsidRPr="00F97A2E">
        <w:rPr>
          <w:rFonts w:ascii="Arial" w:hAnsi="Arial" w:cs="Arial"/>
          <w:sz w:val="24"/>
          <w:szCs w:val="24"/>
        </w:rPr>
        <w:t xml:space="preserve"> is easily accessible to all participants</w:t>
      </w:r>
      <w:r w:rsidR="007B07EC">
        <w:rPr>
          <w:rFonts w:ascii="Arial" w:hAnsi="Arial" w:cs="Arial"/>
          <w:sz w:val="24"/>
          <w:szCs w:val="24"/>
        </w:rPr>
        <w:t xml:space="preserve">. </w:t>
      </w:r>
      <w:r w:rsidR="00D54071" w:rsidRPr="00F97A2E">
        <w:rPr>
          <w:rFonts w:ascii="Arial" w:hAnsi="Arial" w:cs="Arial"/>
          <w:sz w:val="24"/>
          <w:szCs w:val="24"/>
        </w:rPr>
        <w:t>Students will not have access to the other areas of the school during the after school program for supervision and safety reasons</w:t>
      </w:r>
      <w:r w:rsidR="007B07EC">
        <w:rPr>
          <w:rFonts w:ascii="Arial" w:hAnsi="Arial" w:cs="Arial"/>
          <w:sz w:val="24"/>
          <w:szCs w:val="24"/>
        </w:rPr>
        <w:t xml:space="preserve">. </w:t>
      </w:r>
      <w:r w:rsidR="00D54071" w:rsidRPr="00F97A2E">
        <w:rPr>
          <w:rFonts w:ascii="Arial" w:hAnsi="Arial" w:cs="Arial"/>
          <w:sz w:val="24"/>
          <w:szCs w:val="24"/>
        </w:rPr>
        <w:t xml:space="preserve"> </w:t>
      </w:r>
    </w:p>
    <w:p w:rsidR="00616D0A" w:rsidRPr="004F274A" w:rsidRDefault="00616D0A" w:rsidP="00F96E1D">
      <w:pPr>
        <w:spacing w:line="480" w:lineRule="auto"/>
        <w:rPr>
          <w:rFonts w:ascii="Arial" w:hAnsi="Arial" w:cs="Arial"/>
          <w:sz w:val="24"/>
          <w:szCs w:val="24"/>
        </w:rPr>
      </w:pPr>
      <w:r w:rsidRPr="00F97A2E">
        <w:rPr>
          <w:rFonts w:ascii="Arial" w:hAnsi="Arial" w:cs="Arial"/>
          <w:b/>
          <w:sz w:val="24"/>
          <w:szCs w:val="24"/>
        </w:rPr>
        <w:t>2.16 Describe the process for disseminating information about the program to the community</w:t>
      </w:r>
      <w:r w:rsidR="007B07EC">
        <w:rPr>
          <w:rFonts w:ascii="Arial" w:hAnsi="Arial" w:cs="Arial"/>
          <w:b/>
          <w:sz w:val="24"/>
          <w:szCs w:val="24"/>
        </w:rPr>
        <w:t xml:space="preserve">. </w:t>
      </w:r>
      <w:r w:rsidR="004F274A">
        <w:rPr>
          <w:rFonts w:ascii="Arial" w:hAnsi="Arial" w:cs="Arial"/>
          <w:sz w:val="24"/>
          <w:szCs w:val="24"/>
        </w:rPr>
        <w:t xml:space="preserve"> Information regarding the CHEERS program will be disseminated through parent and student newsletters, through a CHEERS link on the HCHS website, through the local cable network channel dedicated to school information and through the local newspaper and radio station articles and media briefs which are generated by the</w:t>
      </w:r>
      <w:r w:rsidR="00F96E1D">
        <w:rPr>
          <w:rFonts w:ascii="Arial" w:hAnsi="Arial" w:cs="Arial"/>
          <w:sz w:val="24"/>
          <w:szCs w:val="24"/>
        </w:rPr>
        <w:t xml:space="preserve"> school</w:t>
      </w:r>
      <w:r w:rsidR="004F274A">
        <w:rPr>
          <w:rFonts w:ascii="Arial" w:hAnsi="Arial" w:cs="Arial"/>
          <w:sz w:val="24"/>
          <w:szCs w:val="24"/>
        </w:rPr>
        <w:t xml:space="preserve"> district</w:t>
      </w:r>
      <w:r w:rsidR="00F96E1D">
        <w:rPr>
          <w:rFonts w:ascii="Arial" w:hAnsi="Arial" w:cs="Arial"/>
          <w:sz w:val="24"/>
          <w:szCs w:val="24"/>
        </w:rPr>
        <w:t>’s</w:t>
      </w:r>
      <w:r w:rsidR="004F274A">
        <w:rPr>
          <w:rFonts w:ascii="Arial" w:hAnsi="Arial" w:cs="Arial"/>
          <w:sz w:val="24"/>
          <w:szCs w:val="24"/>
        </w:rPr>
        <w:t xml:space="preserve"> public relations director.</w:t>
      </w:r>
    </w:p>
    <w:p w:rsidR="00616D0A" w:rsidRDefault="00616D0A" w:rsidP="00F96E1D">
      <w:pPr>
        <w:spacing w:line="480" w:lineRule="auto"/>
        <w:rPr>
          <w:rFonts w:ascii="Arial" w:hAnsi="Arial" w:cs="Arial"/>
          <w:sz w:val="24"/>
          <w:szCs w:val="24"/>
        </w:rPr>
      </w:pPr>
      <w:r w:rsidRPr="00F97A2E">
        <w:rPr>
          <w:rFonts w:ascii="Arial" w:hAnsi="Arial" w:cs="Arial"/>
          <w:b/>
          <w:sz w:val="24"/>
          <w:szCs w:val="24"/>
        </w:rPr>
        <w:t>2.17 Describe the role of volunteers, including seniors</w:t>
      </w:r>
      <w:r w:rsidR="007B07EC">
        <w:rPr>
          <w:rFonts w:ascii="Arial" w:hAnsi="Arial" w:cs="Arial"/>
          <w:b/>
          <w:sz w:val="24"/>
          <w:szCs w:val="24"/>
        </w:rPr>
        <w:t xml:space="preserve">. </w:t>
      </w:r>
      <w:r w:rsidR="00F96E1D">
        <w:rPr>
          <w:rFonts w:ascii="Arial" w:hAnsi="Arial" w:cs="Arial"/>
          <w:sz w:val="24"/>
          <w:szCs w:val="24"/>
        </w:rPr>
        <w:t>Volunteers will be utilized in providing assistance in the enrichment/ recreational activities</w:t>
      </w:r>
      <w:r w:rsidR="007B07EC">
        <w:rPr>
          <w:rFonts w:ascii="Arial" w:hAnsi="Arial" w:cs="Arial"/>
          <w:sz w:val="24"/>
          <w:szCs w:val="24"/>
        </w:rPr>
        <w:t xml:space="preserve">. </w:t>
      </w:r>
      <w:r w:rsidR="00F96E1D">
        <w:rPr>
          <w:rFonts w:ascii="Arial" w:hAnsi="Arial" w:cs="Arial"/>
          <w:sz w:val="24"/>
          <w:szCs w:val="24"/>
        </w:rPr>
        <w:t>A large number of community agencies/ businesses</w:t>
      </w:r>
      <w:r w:rsidR="007B3DFA">
        <w:rPr>
          <w:rFonts w:ascii="Arial" w:hAnsi="Arial" w:cs="Arial"/>
          <w:sz w:val="24"/>
          <w:szCs w:val="24"/>
        </w:rPr>
        <w:t xml:space="preserve"> and high school teachers</w:t>
      </w:r>
      <w:r w:rsidR="00F96E1D">
        <w:rPr>
          <w:rFonts w:ascii="Arial" w:hAnsi="Arial" w:cs="Arial"/>
          <w:sz w:val="24"/>
          <w:szCs w:val="24"/>
        </w:rPr>
        <w:t xml:space="preserve"> have offered their services </w:t>
      </w:r>
      <w:r w:rsidR="007B3DFA">
        <w:rPr>
          <w:rFonts w:ascii="Arial" w:hAnsi="Arial" w:cs="Arial"/>
          <w:sz w:val="24"/>
          <w:szCs w:val="24"/>
        </w:rPr>
        <w:t>t</w:t>
      </w:r>
      <w:r w:rsidR="00F96E1D">
        <w:rPr>
          <w:rFonts w:ascii="Arial" w:hAnsi="Arial" w:cs="Arial"/>
          <w:sz w:val="24"/>
          <w:szCs w:val="24"/>
        </w:rPr>
        <w:t>o provide trainings to the students and families to be served</w:t>
      </w:r>
      <w:r w:rsidR="007B07EC">
        <w:rPr>
          <w:rFonts w:ascii="Arial" w:hAnsi="Arial" w:cs="Arial"/>
          <w:sz w:val="24"/>
          <w:szCs w:val="24"/>
        </w:rPr>
        <w:t xml:space="preserve">. </w:t>
      </w:r>
      <w:r w:rsidR="007B3DFA">
        <w:rPr>
          <w:rFonts w:ascii="Arial" w:hAnsi="Arial" w:cs="Arial"/>
          <w:sz w:val="24"/>
          <w:szCs w:val="24"/>
        </w:rPr>
        <w:t>Any community</w:t>
      </w:r>
      <w:r w:rsidR="00F96E1D">
        <w:rPr>
          <w:rFonts w:ascii="Arial" w:hAnsi="Arial" w:cs="Arial"/>
          <w:sz w:val="24"/>
          <w:szCs w:val="24"/>
        </w:rPr>
        <w:t xml:space="preserve"> volunteers </w:t>
      </w:r>
      <w:r w:rsidR="00F96E1D">
        <w:rPr>
          <w:rFonts w:ascii="Arial" w:hAnsi="Arial" w:cs="Arial"/>
          <w:sz w:val="24"/>
          <w:szCs w:val="24"/>
        </w:rPr>
        <w:lastRenderedPageBreak/>
        <w:t>will have to undergo a crime check if one has not been conducted at their place of employment</w:t>
      </w:r>
      <w:r w:rsidR="007B07EC">
        <w:rPr>
          <w:rFonts w:ascii="Arial" w:hAnsi="Arial" w:cs="Arial"/>
          <w:sz w:val="24"/>
          <w:szCs w:val="24"/>
        </w:rPr>
        <w:t xml:space="preserve">. </w:t>
      </w:r>
    </w:p>
    <w:p w:rsidR="003C0D60" w:rsidRDefault="003C0D60" w:rsidP="00F96E1D">
      <w:pPr>
        <w:spacing w:line="480" w:lineRule="auto"/>
        <w:rPr>
          <w:rFonts w:ascii="Arial" w:hAnsi="Arial" w:cs="Arial"/>
          <w:sz w:val="24"/>
          <w:szCs w:val="24"/>
        </w:rPr>
      </w:pPr>
      <w:r w:rsidRPr="00A42DD4">
        <w:rPr>
          <w:rFonts w:ascii="Arial" w:hAnsi="Arial" w:cs="Arial"/>
          <w:b/>
          <w:sz w:val="24"/>
          <w:szCs w:val="24"/>
        </w:rPr>
        <w:t>3.1  Coordination with federal</w:t>
      </w:r>
      <w:r w:rsidR="005714F5" w:rsidRPr="00A42DD4">
        <w:rPr>
          <w:rFonts w:ascii="Arial" w:hAnsi="Arial" w:cs="Arial"/>
          <w:b/>
          <w:sz w:val="24"/>
          <w:szCs w:val="24"/>
        </w:rPr>
        <w:t>,</w:t>
      </w:r>
      <w:r w:rsidRPr="00A42DD4">
        <w:rPr>
          <w:rFonts w:ascii="Arial" w:hAnsi="Arial" w:cs="Arial"/>
          <w:b/>
          <w:sz w:val="24"/>
          <w:szCs w:val="24"/>
        </w:rPr>
        <w:t xml:space="preserve"> state and local programs</w:t>
      </w:r>
      <w:r>
        <w:rPr>
          <w:rFonts w:ascii="Arial" w:hAnsi="Arial" w:cs="Arial"/>
          <w:sz w:val="24"/>
          <w:szCs w:val="24"/>
        </w:rPr>
        <w:t xml:space="preserve">. </w:t>
      </w:r>
      <w:r w:rsidR="005714F5">
        <w:rPr>
          <w:rFonts w:ascii="Arial" w:hAnsi="Arial" w:cs="Arial"/>
          <w:sz w:val="24"/>
          <w:szCs w:val="24"/>
        </w:rPr>
        <w:t xml:space="preserve">The efforts in planning for this grant has led the high school to reach out to local businesses and state agencies for opportunities in providing services, programs and activities for students and families at the high school.  Representatives from the partner agencies will serve on the </w:t>
      </w:r>
      <w:r w:rsidR="00A42DD4">
        <w:rPr>
          <w:rFonts w:ascii="Arial" w:hAnsi="Arial" w:cs="Arial"/>
          <w:sz w:val="24"/>
          <w:szCs w:val="24"/>
        </w:rPr>
        <w:t xml:space="preserve">CHEERS </w:t>
      </w:r>
      <w:r w:rsidR="005714F5">
        <w:rPr>
          <w:rFonts w:ascii="Arial" w:hAnsi="Arial" w:cs="Arial"/>
          <w:sz w:val="24"/>
          <w:szCs w:val="24"/>
        </w:rPr>
        <w:t>advisory board</w:t>
      </w:r>
      <w:r w:rsidR="00A42DD4">
        <w:rPr>
          <w:rFonts w:ascii="Arial" w:hAnsi="Arial" w:cs="Arial"/>
          <w:sz w:val="24"/>
          <w:szCs w:val="24"/>
        </w:rPr>
        <w:t xml:space="preserve">, modeled after the Youth Resource Board, </w:t>
      </w:r>
      <w:r w:rsidR="005714F5">
        <w:rPr>
          <w:rFonts w:ascii="Arial" w:hAnsi="Arial" w:cs="Arial"/>
          <w:sz w:val="24"/>
          <w:szCs w:val="24"/>
        </w:rPr>
        <w:t xml:space="preserve">to help guide the implementation of the grant goals and objectives.  The local and state agency initiatives will help with sustaining the CHEERS efforts after grant funds are exhausted.  The primary co-applicant is the Henderson Community College with supporting efforts from twelve additional businesses and agencies.  </w:t>
      </w:r>
      <w:r w:rsidR="00A42DD4">
        <w:rPr>
          <w:rFonts w:ascii="Arial" w:hAnsi="Arial" w:cs="Arial"/>
          <w:sz w:val="24"/>
          <w:szCs w:val="24"/>
        </w:rPr>
        <w:t xml:space="preserve"> (See Memorandum of Understanding and Partnerships agreements in the attachments).</w:t>
      </w:r>
    </w:p>
    <w:p w:rsidR="003C0D60" w:rsidRPr="007B3DFA" w:rsidRDefault="003C0D60" w:rsidP="00F96E1D">
      <w:pPr>
        <w:spacing w:line="480" w:lineRule="auto"/>
        <w:rPr>
          <w:rFonts w:ascii="Arial" w:hAnsi="Arial" w:cs="Arial"/>
          <w:b/>
          <w:sz w:val="24"/>
          <w:szCs w:val="24"/>
        </w:rPr>
      </w:pPr>
      <w:r w:rsidRPr="007B3DFA">
        <w:rPr>
          <w:rFonts w:ascii="Arial" w:hAnsi="Arial" w:cs="Arial"/>
          <w:b/>
          <w:sz w:val="24"/>
          <w:szCs w:val="24"/>
        </w:rPr>
        <w:t>3.2 Diversity of perspectives is represented in development and implementation of program</w:t>
      </w:r>
      <w:r w:rsidR="00A42DD4" w:rsidRPr="007B3DFA">
        <w:rPr>
          <w:rFonts w:ascii="Arial" w:hAnsi="Arial" w:cs="Arial"/>
          <w:b/>
          <w:sz w:val="24"/>
          <w:szCs w:val="24"/>
        </w:rPr>
        <w:t>.</w:t>
      </w:r>
      <w:r w:rsidR="00A42DD4">
        <w:rPr>
          <w:rFonts w:ascii="Arial" w:hAnsi="Arial" w:cs="Arial"/>
          <w:sz w:val="24"/>
          <w:szCs w:val="24"/>
        </w:rPr>
        <w:t xml:space="preserve">  Diversity will be represented through the students, parents, staff and community resource partners that will serve on the Advisory board.  The selection of Advisory Board members will ensure socioeconomic, gender, ethnicity and cultural diversity is represented.  Several board positions will be permanent such as a Central Office representative and Youth Resource Center staff while other positions will rotate depending on the make-up of the community partners, parents and students.   This will allow for greater representation on the board and ensure new ideas will be forthcoming with the new members each year.  </w:t>
      </w:r>
      <w:r w:rsidR="005B143F">
        <w:rPr>
          <w:rFonts w:ascii="Arial" w:hAnsi="Arial" w:cs="Arial"/>
          <w:sz w:val="24"/>
          <w:szCs w:val="24"/>
        </w:rPr>
        <w:t xml:space="preserve">Diversity of perspective will also be derived from the on-going survey data generated from students, parents and other survey, assessment and evaluation data. </w:t>
      </w:r>
      <w:r w:rsidR="00A42DD4">
        <w:rPr>
          <w:rFonts w:ascii="Arial" w:hAnsi="Arial" w:cs="Arial"/>
          <w:sz w:val="24"/>
          <w:szCs w:val="24"/>
        </w:rPr>
        <w:t xml:space="preserve">  </w:t>
      </w:r>
      <w:r>
        <w:rPr>
          <w:rFonts w:ascii="Arial" w:hAnsi="Arial" w:cs="Arial"/>
          <w:sz w:val="24"/>
          <w:szCs w:val="24"/>
        </w:rPr>
        <w:t xml:space="preserve">  </w:t>
      </w:r>
    </w:p>
    <w:p w:rsidR="003C0D60" w:rsidRDefault="003C0D60" w:rsidP="00F96E1D">
      <w:pPr>
        <w:spacing w:line="480" w:lineRule="auto"/>
        <w:rPr>
          <w:rFonts w:ascii="Arial" w:hAnsi="Arial" w:cs="Arial"/>
          <w:sz w:val="24"/>
          <w:szCs w:val="24"/>
        </w:rPr>
      </w:pPr>
      <w:r w:rsidRPr="007B3DFA">
        <w:rPr>
          <w:rFonts w:ascii="Arial" w:hAnsi="Arial" w:cs="Arial"/>
          <w:b/>
          <w:sz w:val="24"/>
          <w:szCs w:val="24"/>
        </w:rPr>
        <w:t>3.3 Ongoing support and collaboration between applicant and partners</w:t>
      </w:r>
      <w:r w:rsidR="005B143F">
        <w:rPr>
          <w:rFonts w:ascii="Arial" w:hAnsi="Arial" w:cs="Arial"/>
          <w:sz w:val="24"/>
          <w:szCs w:val="24"/>
        </w:rPr>
        <w:t xml:space="preserve">. </w:t>
      </w:r>
      <w:r w:rsidR="007B3DFA">
        <w:rPr>
          <w:rFonts w:ascii="Arial" w:hAnsi="Arial" w:cs="Arial"/>
          <w:sz w:val="24"/>
          <w:szCs w:val="24"/>
        </w:rPr>
        <w:t>T</w:t>
      </w:r>
      <w:r w:rsidR="005B143F">
        <w:rPr>
          <w:rFonts w:ascii="Arial" w:hAnsi="Arial" w:cs="Arial"/>
          <w:sz w:val="24"/>
          <w:szCs w:val="24"/>
        </w:rPr>
        <w:t xml:space="preserve">he </w:t>
      </w:r>
      <w:r w:rsidR="007B3DFA">
        <w:rPr>
          <w:rFonts w:ascii="Arial" w:hAnsi="Arial" w:cs="Arial"/>
          <w:sz w:val="24"/>
          <w:szCs w:val="24"/>
        </w:rPr>
        <w:t xml:space="preserve">identified </w:t>
      </w:r>
      <w:r w:rsidR="005B143F">
        <w:rPr>
          <w:rFonts w:ascii="Arial" w:hAnsi="Arial" w:cs="Arial"/>
          <w:sz w:val="24"/>
          <w:szCs w:val="24"/>
        </w:rPr>
        <w:t>partners involved with this grant effort have been involved with current 21</w:t>
      </w:r>
      <w:r w:rsidR="005B143F" w:rsidRPr="005B143F">
        <w:rPr>
          <w:rFonts w:ascii="Arial" w:hAnsi="Arial" w:cs="Arial"/>
          <w:sz w:val="24"/>
          <w:szCs w:val="24"/>
          <w:vertAlign w:val="superscript"/>
        </w:rPr>
        <w:t>st</w:t>
      </w:r>
      <w:r w:rsidR="005B143F">
        <w:rPr>
          <w:rFonts w:ascii="Arial" w:hAnsi="Arial" w:cs="Arial"/>
          <w:sz w:val="24"/>
          <w:szCs w:val="24"/>
        </w:rPr>
        <w:t xml:space="preserve"> </w:t>
      </w:r>
      <w:r w:rsidR="005B143F">
        <w:rPr>
          <w:rFonts w:ascii="Arial" w:hAnsi="Arial" w:cs="Arial"/>
          <w:sz w:val="24"/>
          <w:szCs w:val="24"/>
        </w:rPr>
        <w:lastRenderedPageBreak/>
        <w:t xml:space="preserve">CCLC programs within the school district and are involved in many community initiatives.  The partnership agreements will be renewed when proven successful.   Participation in the monthly Advisory Board meetings will keep the partners apprised of the success of the efforts in meeting target goals, objectives and timelines  through set agenda topics discussing the efforts of all staff in meeting the academic and enrichment targets.  </w:t>
      </w:r>
    </w:p>
    <w:p w:rsidR="003C0D60" w:rsidRDefault="003C0D60" w:rsidP="00F96E1D">
      <w:pPr>
        <w:spacing w:line="480" w:lineRule="auto"/>
        <w:rPr>
          <w:rFonts w:ascii="Arial" w:hAnsi="Arial" w:cs="Arial"/>
          <w:sz w:val="24"/>
          <w:szCs w:val="24"/>
        </w:rPr>
      </w:pPr>
      <w:r w:rsidRPr="00272833">
        <w:rPr>
          <w:rFonts w:ascii="Arial" w:hAnsi="Arial" w:cs="Arial"/>
          <w:b/>
          <w:sz w:val="24"/>
          <w:szCs w:val="24"/>
        </w:rPr>
        <w:t>3.4 Project partners have a plan for continuing the program beyond grant funding</w:t>
      </w:r>
      <w:r w:rsidR="005B143F">
        <w:rPr>
          <w:rFonts w:ascii="Arial" w:hAnsi="Arial" w:cs="Arial"/>
          <w:sz w:val="24"/>
          <w:szCs w:val="24"/>
        </w:rPr>
        <w:t xml:space="preserve">   The partnerships being developed for the CHEERS initiative will help sustain the project beyond the first three years of full funding and compensate for the reduction of funds in years four and five and beyond.</w:t>
      </w:r>
      <w:r>
        <w:rPr>
          <w:rFonts w:ascii="Arial" w:hAnsi="Arial" w:cs="Arial"/>
          <w:sz w:val="24"/>
          <w:szCs w:val="24"/>
        </w:rPr>
        <w:t xml:space="preserve"> </w:t>
      </w:r>
      <w:r w:rsidR="005B143F">
        <w:rPr>
          <w:rFonts w:ascii="Arial" w:hAnsi="Arial" w:cs="Arial"/>
          <w:sz w:val="24"/>
          <w:szCs w:val="24"/>
        </w:rPr>
        <w:t xml:space="preserve"> The initial funds will be used to establish quality programs that demonstrate the intervention activities are worthwhile and of academic and social value to the students and families served.  The </w:t>
      </w:r>
      <w:r w:rsidR="00272833">
        <w:rPr>
          <w:rFonts w:ascii="Arial" w:hAnsi="Arial" w:cs="Arial"/>
          <w:sz w:val="24"/>
          <w:szCs w:val="24"/>
        </w:rPr>
        <w:t>establishment</w:t>
      </w:r>
      <w:r w:rsidR="005B143F">
        <w:rPr>
          <w:rFonts w:ascii="Arial" w:hAnsi="Arial" w:cs="Arial"/>
          <w:sz w:val="24"/>
          <w:szCs w:val="24"/>
        </w:rPr>
        <w:t xml:space="preserve"> of a high quality program over the next five years will lay the foundation for future funding </w:t>
      </w:r>
      <w:r w:rsidR="00272833">
        <w:rPr>
          <w:rFonts w:ascii="Arial" w:hAnsi="Arial" w:cs="Arial"/>
          <w:sz w:val="24"/>
          <w:szCs w:val="24"/>
        </w:rPr>
        <w:t xml:space="preserve">of staff tutors through reallocation of state and federal funds such as </w:t>
      </w:r>
      <w:r w:rsidR="00B47405">
        <w:rPr>
          <w:rFonts w:ascii="Arial" w:hAnsi="Arial" w:cs="Arial"/>
          <w:sz w:val="24"/>
          <w:szCs w:val="24"/>
        </w:rPr>
        <w:t xml:space="preserve">Extended School Services, </w:t>
      </w:r>
      <w:r w:rsidR="00272833">
        <w:rPr>
          <w:rFonts w:ascii="Arial" w:hAnsi="Arial" w:cs="Arial"/>
          <w:sz w:val="24"/>
          <w:szCs w:val="24"/>
        </w:rPr>
        <w:t>Title I, Title IV, Safe and Drug Free Schools, or IDEA – B.    While the partnerships will be initially providing cost free services, efforts will be made to secure funding support</w:t>
      </w:r>
      <w:r w:rsidR="00B47405">
        <w:rPr>
          <w:rFonts w:ascii="Arial" w:hAnsi="Arial" w:cs="Arial"/>
          <w:sz w:val="24"/>
          <w:szCs w:val="24"/>
        </w:rPr>
        <w:t xml:space="preserve"> in the community</w:t>
      </w:r>
      <w:r w:rsidR="00272833">
        <w:rPr>
          <w:rFonts w:ascii="Arial" w:hAnsi="Arial" w:cs="Arial"/>
          <w:sz w:val="24"/>
          <w:szCs w:val="24"/>
        </w:rPr>
        <w:t xml:space="preserve"> when possib</w:t>
      </w:r>
      <w:r w:rsidR="007B3DFA">
        <w:rPr>
          <w:rFonts w:ascii="Arial" w:hAnsi="Arial" w:cs="Arial"/>
          <w:sz w:val="24"/>
          <w:szCs w:val="24"/>
        </w:rPr>
        <w:t>le.  Another option for funding</w:t>
      </w:r>
      <w:r w:rsidR="00B47405">
        <w:rPr>
          <w:rFonts w:ascii="Arial" w:hAnsi="Arial" w:cs="Arial"/>
          <w:sz w:val="24"/>
          <w:szCs w:val="24"/>
        </w:rPr>
        <w:t xml:space="preserve"> </w:t>
      </w:r>
      <w:r w:rsidR="00272833">
        <w:rPr>
          <w:rFonts w:ascii="Arial" w:hAnsi="Arial" w:cs="Arial"/>
          <w:sz w:val="24"/>
          <w:szCs w:val="24"/>
        </w:rPr>
        <w:t xml:space="preserve">is to require a small fee for participation in the enrichment/ recreational activities to offset the cost of staffing these activities. The fees will be set up on a sliding scale for those on free lunch, reduced lunch or paid lunch.  </w:t>
      </w:r>
    </w:p>
    <w:p w:rsidR="003C0D60" w:rsidRDefault="003C0D60" w:rsidP="00F96E1D">
      <w:pPr>
        <w:spacing w:line="480" w:lineRule="auto"/>
        <w:rPr>
          <w:rFonts w:ascii="Arial" w:hAnsi="Arial" w:cs="Arial"/>
          <w:sz w:val="24"/>
          <w:szCs w:val="24"/>
        </w:rPr>
      </w:pPr>
      <w:r w:rsidRPr="00B47405">
        <w:rPr>
          <w:rFonts w:ascii="Arial" w:hAnsi="Arial" w:cs="Arial"/>
          <w:b/>
          <w:sz w:val="24"/>
          <w:szCs w:val="24"/>
        </w:rPr>
        <w:t>3.5 Plan for advisory council and securing partners</w:t>
      </w:r>
      <w:r>
        <w:rPr>
          <w:rFonts w:ascii="Arial" w:hAnsi="Arial" w:cs="Arial"/>
          <w:sz w:val="24"/>
          <w:szCs w:val="24"/>
        </w:rPr>
        <w:t>.</w:t>
      </w:r>
      <w:r w:rsidR="00B47405">
        <w:rPr>
          <w:rFonts w:ascii="Arial" w:hAnsi="Arial" w:cs="Arial"/>
          <w:sz w:val="24"/>
          <w:szCs w:val="24"/>
        </w:rPr>
        <w:t xml:space="preserve">  The CHEERS Advisory Board will consist of twelve positions with equal representation of parents (3), school staff (3), community/ business partners (3) and students (3).  The board will meet at lunch on the first Thursday of each month at the High School.   The CHEERS Advisory board will follow open meeting laws and will be promoted through the community by multiple </w:t>
      </w:r>
      <w:r w:rsidR="00B47405">
        <w:rPr>
          <w:rFonts w:ascii="Arial" w:hAnsi="Arial" w:cs="Arial"/>
          <w:sz w:val="24"/>
          <w:szCs w:val="24"/>
        </w:rPr>
        <w:lastRenderedPageBreak/>
        <w:t xml:space="preserve">media sources (newspaper, cable t.v. and website).  The focus of the advisory board is to assist in monitoring of the goals, objectives, timelines and activities designed to enhance academic and social growth for the high school students.  Board members will have opportunities to discuss issues concerning the CHEERS programs and provide suggestions for strengthening the programs and offerings.      </w:t>
      </w:r>
      <w:r>
        <w:rPr>
          <w:rFonts w:ascii="Arial" w:hAnsi="Arial" w:cs="Arial"/>
          <w:sz w:val="24"/>
          <w:szCs w:val="24"/>
        </w:rPr>
        <w:t xml:space="preserve"> </w:t>
      </w:r>
    </w:p>
    <w:p w:rsidR="003C0D60" w:rsidRDefault="003C0D60" w:rsidP="00F96E1D">
      <w:pPr>
        <w:spacing w:line="480" w:lineRule="auto"/>
        <w:rPr>
          <w:rFonts w:ascii="Arial" w:hAnsi="Arial" w:cs="Arial"/>
          <w:sz w:val="24"/>
          <w:szCs w:val="24"/>
        </w:rPr>
      </w:pPr>
      <w:r w:rsidRPr="00E06654">
        <w:rPr>
          <w:rFonts w:ascii="Arial" w:hAnsi="Arial" w:cs="Arial"/>
          <w:b/>
          <w:sz w:val="24"/>
          <w:szCs w:val="24"/>
        </w:rPr>
        <w:t xml:space="preserve">4.1 </w:t>
      </w:r>
      <w:r w:rsidR="00DF44E1">
        <w:rPr>
          <w:rFonts w:ascii="Arial" w:hAnsi="Arial" w:cs="Arial"/>
          <w:b/>
          <w:sz w:val="24"/>
          <w:szCs w:val="24"/>
        </w:rPr>
        <w:t>S</w:t>
      </w:r>
      <w:r w:rsidRPr="00E06654">
        <w:rPr>
          <w:rFonts w:ascii="Arial" w:hAnsi="Arial" w:cs="Arial"/>
          <w:b/>
          <w:sz w:val="24"/>
          <w:szCs w:val="24"/>
        </w:rPr>
        <w:t>ets clearly developed and measureable goals, objectives and outcomes</w:t>
      </w:r>
      <w:r w:rsidR="00DF44E1">
        <w:rPr>
          <w:rFonts w:ascii="Arial" w:hAnsi="Arial" w:cs="Arial"/>
          <w:b/>
          <w:sz w:val="24"/>
          <w:szCs w:val="24"/>
        </w:rPr>
        <w:t>.</w:t>
      </w:r>
      <w:r w:rsidR="00626177" w:rsidRPr="00E06654">
        <w:rPr>
          <w:rFonts w:ascii="Arial" w:hAnsi="Arial" w:cs="Arial"/>
          <w:b/>
          <w:sz w:val="24"/>
          <w:szCs w:val="24"/>
        </w:rPr>
        <w:t xml:space="preserve"> </w:t>
      </w:r>
      <w:r w:rsidR="00626177">
        <w:rPr>
          <w:rFonts w:ascii="Arial" w:hAnsi="Arial" w:cs="Arial"/>
          <w:sz w:val="24"/>
          <w:szCs w:val="24"/>
        </w:rPr>
        <w:t xml:space="preserve"> Please refer to </w:t>
      </w:r>
      <w:r w:rsidR="00DF44E1">
        <w:rPr>
          <w:rFonts w:ascii="Arial" w:hAnsi="Arial" w:cs="Arial"/>
          <w:sz w:val="24"/>
          <w:szCs w:val="24"/>
        </w:rPr>
        <w:t xml:space="preserve">pages 3 and 4 and </w:t>
      </w:r>
      <w:r w:rsidR="00626177">
        <w:rPr>
          <w:rFonts w:ascii="Arial" w:hAnsi="Arial" w:cs="Arial"/>
          <w:sz w:val="24"/>
          <w:szCs w:val="24"/>
        </w:rPr>
        <w:t xml:space="preserve">section 2.1 which details goals and objectives of the CHEERS initiative. </w:t>
      </w:r>
    </w:p>
    <w:p w:rsidR="003C0D60" w:rsidRDefault="003C0D60" w:rsidP="00F96E1D">
      <w:pPr>
        <w:spacing w:line="480" w:lineRule="auto"/>
        <w:rPr>
          <w:rFonts w:ascii="Arial" w:hAnsi="Arial" w:cs="Arial"/>
          <w:sz w:val="24"/>
          <w:szCs w:val="24"/>
        </w:rPr>
      </w:pPr>
      <w:r w:rsidRPr="00E06654">
        <w:rPr>
          <w:rFonts w:ascii="Arial" w:hAnsi="Arial" w:cs="Arial"/>
          <w:b/>
          <w:sz w:val="24"/>
          <w:szCs w:val="24"/>
        </w:rPr>
        <w:t xml:space="preserve">4.2  Uses a variety of data sourced to monitor program impact on achievement and social successes. </w:t>
      </w:r>
      <w:r w:rsidR="00626177" w:rsidRPr="00E06654">
        <w:rPr>
          <w:rFonts w:ascii="Arial" w:hAnsi="Arial" w:cs="Arial"/>
          <w:b/>
          <w:sz w:val="24"/>
          <w:szCs w:val="24"/>
        </w:rPr>
        <w:t xml:space="preserve"> </w:t>
      </w:r>
      <w:r w:rsidR="00626177">
        <w:rPr>
          <w:rFonts w:ascii="Arial" w:hAnsi="Arial" w:cs="Arial"/>
          <w:sz w:val="24"/>
          <w:szCs w:val="24"/>
        </w:rPr>
        <w:t>Staff will utilize the MAP assessment data, the state assessment data reported yearly including the ACT data, and Infinite Campus data for attendance, behavior and grades.   The MAP data will be reviewed in September, January and May of each year</w:t>
      </w:r>
      <w:r w:rsidR="007B3DFA">
        <w:rPr>
          <w:rFonts w:ascii="Arial" w:hAnsi="Arial" w:cs="Arial"/>
          <w:sz w:val="24"/>
          <w:szCs w:val="24"/>
        </w:rPr>
        <w:t xml:space="preserve"> and s</w:t>
      </w:r>
      <w:r w:rsidR="00626177">
        <w:rPr>
          <w:rFonts w:ascii="Arial" w:hAnsi="Arial" w:cs="Arial"/>
          <w:sz w:val="24"/>
          <w:szCs w:val="24"/>
        </w:rPr>
        <w:t xml:space="preserve">tate data will be reviewed yearly.  Infinite Campus data will be followed for the targeted students weekly to </w:t>
      </w:r>
      <w:r w:rsidR="00FE57AC">
        <w:rPr>
          <w:rFonts w:ascii="Arial" w:hAnsi="Arial" w:cs="Arial"/>
          <w:sz w:val="24"/>
          <w:szCs w:val="24"/>
        </w:rPr>
        <w:t>identify</w:t>
      </w:r>
      <w:r w:rsidR="00626177">
        <w:rPr>
          <w:rFonts w:ascii="Arial" w:hAnsi="Arial" w:cs="Arial"/>
          <w:sz w:val="24"/>
          <w:szCs w:val="24"/>
        </w:rPr>
        <w:t xml:space="preserve"> any </w:t>
      </w:r>
      <w:r w:rsidR="00FE57AC">
        <w:rPr>
          <w:rFonts w:ascii="Arial" w:hAnsi="Arial" w:cs="Arial"/>
          <w:sz w:val="24"/>
          <w:szCs w:val="24"/>
        </w:rPr>
        <w:t>concerns regarding their attendance and class work.</w:t>
      </w:r>
      <w:r w:rsidR="00626177">
        <w:rPr>
          <w:rFonts w:ascii="Arial" w:hAnsi="Arial" w:cs="Arial"/>
          <w:sz w:val="24"/>
          <w:szCs w:val="24"/>
        </w:rPr>
        <w:t xml:space="preserve"> </w:t>
      </w:r>
      <w:r w:rsidR="001E556B">
        <w:rPr>
          <w:rFonts w:ascii="Arial" w:hAnsi="Arial" w:cs="Arial"/>
          <w:sz w:val="24"/>
          <w:szCs w:val="24"/>
        </w:rPr>
        <w:t>An addition</w:t>
      </w:r>
      <w:r w:rsidR="00D71EEC">
        <w:rPr>
          <w:rFonts w:ascii="Arial" w:hAnsi="Arial" w:cs="Arial"/>
          <w:sz w:val="24"/>
          <w:szCs w:val="24"/>
        </w:rPr>
        <w:t>al</w:t>
      </w:r>
      <w:r w:rsidR="001E556B">
        <w:rPr>
          <w:rFonts w:ascii="Arial" w:hAnsi="Arial" w:cs="Arial"/>
          <w:sz w:val="24"/>
          <w:szCs w:val="24"/>
        </w:rPr>
        <w:t xml:space="preserve"> monitoring instrument will be the </w:t>
      </w:r>
      <w:r w:rsidR="00956D45">
        <w:rPr>
          <w:rFonts w:ascii="Arial" w:hAnsi="Arial" w:cs="Arial"/>
          <w:sz w:val="24"/>
          <w:szCs w:val="24"/>
        </w:rPr>
        <w:t>Youth Program Quality Assessment (YPQA)</w:t>
      </w:r>
      <w:r w:rsidR="00D71EEC">
        <w:rPr>
          <w:rFonts w:ascii="Arial" w:hAnsi="Arial" w:cs="Arial"/>
          <w:sz w:val="24"/>
          <w:szCs w:val="24"/>
        </w:rPr>
        <w:t xml:space="preserve">, a self assessment designed by High Scope Educational Research Foundation to evaluate the quality of youth programs and identity staff training needs based on standards for best practices in after-school programs. </w:t>
      </w:r>
      <w:r w:rsidR="00FE57AC">
        <w:rPr>
          <w:rFonts w:ascii="Arial" w:hAnsi="Arial" w:cs="Arial"/>
          <w:sz w:val="24"/>
          <w:szCs w:val="24"/>
        </w:rPr>
        <w:t xml:space="preserve">The assessment utilizes observation and interview methods to determine the quality of the program.  This data, in conjunction with academic and non-academic student data, parent surveys and community partner input will form the basis for evaluating the success of the programs and will be utilized in reports to the advisory board and state evaluators.  </w:t>
      </w:r>
    </w:p>
    <w:p w:rsidR="007B3DFA" w:rsidRPr="00FE57AC" w:rsidRDefault="003C0D60" w:rsidP="00F96E1D">
      <w:pPr>
        <w:spacing w:line="480" w:lineRule="auto"/>
        <w:rPr>
          <w:rFonts w:ascii="Arial" w:hAnsi="Arial" w:cs="Arial"/>
          <w:sz w:val="24"/>
          <w:szCs w:val="24"/>
        </w:rPr>
      </w:pPr>
      <w:r w:rsidRPr="007B3DFA">
        <w:rPr>
          <w:rFonts w:ascii="Arial" w:hAnsi="Arial" w:cs="Arial"/>
          <w:b/>
          <w:sz w:val="24"/>
          <w:szCs w:val="24"/>
        </w:rPr>
        <w:t xml:space="preserve">4.3 Addresses what to do if adequate student progress is not made based on mid-year measure. </w:t>
      </w:r>
      <w:r w:rsidR="00FE57AC">
        <w:rPr>
          <w:rFonts w:ascii="Arial" w:hAnsi="Arial" w:cs="Arial"/>
          <w:b/>
          <w:sz w:val="24"/>
          <w:szCs w:val="24"/>
        </w:rPr>
        <w:t xml:space="preserve"> </w:t>
      </w:r>
      <w:r w:rsidR="00FE57AC">
        <w:rPr>
          <w:rFonts w:ascii="Arial" w:hAnsi="Arial" w:cs="Arial"/>
          <w:sz w:val="24"/>
          <w:szCs w:val="24"/>
        </w:rPr>
        <w:t xml:space="preserve">The Project Director will monitor the participating </w:t>
      </w:r>
      <w:r w:rsidR="007A717F">
        <w:rPr>
          <w:rFonts w:ascii="Arial" w:hAnsi="Arial" w:cs="Arial"/>
          <w:sz w:val="24"/>
          <w:szCs w:val="24"/>
        </w:rPr>
        <w:t>students’</w:t>
      </w:r>
      <w:r w:rsidR="00FE57AC">
        <w:rPr>
          <w:rFonts w:ascii="Arial" w:hAnsi="Arial" w:cs="Arial"/>
          <w:sz w:val="24"/>
          <w:szCs w:val="24"/>
        </w:rPr>
        <w:t xml:space="preserve"> bi-weekly </w:t>
      </w:r>
      <w:r w:rsidR="00FE57AC">
        <w:rPr>
          <w:rFonts w:ascii="Arial" w:hAnsi="Arial" w:cs="Arial"/>
          <w:sz w:val="24"/>
          <w:szCs w:val="24"/>
        </w:rPr>
        <w:lastRenderedPageBreak/>
        <w:t>through tutor input at staff meetings, Infinite Campus data and all computer generated reports from Read 180 and ALEKS.  While all students are expected to demonstrate significant gains with the extra time and assistance during their tutoring sessions, if a student is failing to make adequate progress, staff will meet with the student and classroom teacher to determine what needs to occur to move the st</w:t>
      </w:r>
      <w:r w:rsidR="007A717F">
        <w:rPr>
          <w:rFonts w:ascii="Arial" w:hAnsi="Arial" w:cs="Arial"/>
          <w:sz w:val="24"/>
          <w:szCs w:val="24"/>
        </w:rPr>
        <w:t>udent forward.</w:t>
      </w:r>
      <w:r w:rsidR="00FE57AC">
        <w:rPr>
          <w:rFonts w:ascii="Arial" w:hAnsi="Arial" w:cs="Arial"/>
          <w:sz w:val="24"/>
          <w:szCs w:val="24"/>
        </w:rPr>
        <w:t xml:space="preserve">  Parent</w:t>
      </w:r>
      <w:r w:rsidR="007A717F">
        <w:rPr>
          <w:rFonts w:ascii="Arial" w:hAnsi="Arial" w:cs="Arial"/>
          <w:sz w:val="24"/>
          <w:szCs w:val="24"/>
        </w:rPr>
        <w:t>s</w:t>
      </w:r>
      <w:r w:rsidR="00FE57AC">
        <w:rPr>
          <w:rFonts w:ascii="Arial" w:hAnsi="Arial" w:cs="Arial"/>
          <w:sz w:val="24"/>
          <w:szCs w:val="24"/>
        </w:rPr>
        <w:t xml:space="preserve"> </w:t>
      </w:r>
      <w:r w:rsidR="007A717F">
        <w:rPr>
          <w:rFonts w:ascii="Arial" w:hAnsi="Arial" w:cs="Arial"/>
          <w:sz w:val="24"/>
          <w:szCs w:val="24"/>
        </w:rPr>
        <w:t xml:space="preserve">will be sent progress </w:t>
      </w:r>
      <w:r w:rsidR="00FE57AC">
        <w:rPr>
          <w:rFonts w:ascii="Arial" w:hAnsi="Arial" w:cs="Arial"/>
          <w:sz w:val="24"/>
          <w:szCs w:val="24"/>
        </w:rPr>
        <w:t xml:space="preserve">reports </w:t>
      </w:r>
      <w:r w:rsidR="007A717F">
        <w:rPr>
          <w:rFonts w:ascii="Arial" w:hAnsi="Arial" w:cs="Arial"/>
          <w:sz w:val="24"/>
          <w:szCs w:val="24"/>
        </w:rPr>
        <w:t xml:space="preserve">bi-weekly.  MAP scores will be generated in Sept, January and May with progress toward grade level expectations tracked.  The use of the computer software Read 180 and ALEKS allows for immediate feedback to the student and teacher if the student is failing to understand the concept and remediation can occur immediately.   </w:t>
      </w:r>
      <w:r w:rsidR="00FE57AC">
        <w:rPr>
          <w:rFonts w:ascii="Arial" w:hAnsi="Arial" w:cs="Arial"/>
          <w:sz w:val="24"/>
          <w:szCs w:val="24"/>
        </w:rPr>
        <w:t xml:space="preserve"> </w:t>
      </w:r>
    </w:p>
    <w:p w:rsidR="003C0D60" w:rsidRDefault="007A717F" w:rsidP="00F96E1D">
      <w:pPr>
        <w:spacing w:line="480" w:lineRule="auto"/>
        <w:rPr>
          <w:rFonts w:ascii="Arial" w:hAnsi="Arial" w:cs="Arial"/>
          <w:sz w:val="24"/>
          <w:szCs w:val="24"/>
        </w:rPr>
      </w:pPr>
      <w:r>
        <w:rPr>
          <w:rFonts w:ascii="Arial" w:hAnsi="Arial" w:cs="Arial"/>
          <w:b/>
          <w:sz w:val="24"/>
          <w:szCs w:val="24"/>
        </w:rPr>
        <w:t>4</w:t>
      </w:r>
      <w:r w:rsidR="003C0D60" w:rsidRPr="007B3DFA">
        <w:rPr>
          <w:rFonts w:ascii="Arial" w:hAnsi="Arial" w:cs="Arial"/>
          <w:b/>
          <w:sz w:val="24"/>
          <w:szCs w:val="24"/>
        </w:rPr>
        <w:t xml:space="preserve">.4 Identifies a </w:t>
      </w:r>
      <w:r w:rsidR="00354575">
        <w:rPr>
          <w:rFonts w:ascii="Arial" w:hAnsi="Arial" w:cs="Arial"/>
          <w:b/>
          <w:sz w:val="24"/>
          <w:szCs w:val="24"/>
        </w:rPr>
        <w:t>l</w:t>
      </w:r>
      <w:r w:rsidR="003C0D60" w:rsidRPr="007B3DFA">
        <w:rPr>
          <w:rFonts w:ascii="Arial" w:hAnsi="Arial" w:cs="Arial"/>
          <w:b/>
          <w:sz w:val="24"/>
          <w:szCs w:val="24"/>
        </w:rPr>
        <w:t xml:space="preserve">ead person to collect </w:t>
      </w:r>
      <w:r w:rsidR="00354575">
        <w:rPr>
          <w:rFonts w:ascii="Arial" w:hAnsi="Arial" w:cs="Arial"/>
          <w:b/>
          <w:sz w:val="24"/>
          <w:szCs w:val="24"/>
        </w:rPr>
        <w:t>d</w:t>
      </w:r>
      <w:r w:rsidR="003C0D60" w:rsidRPr="007B3DFA">
        <w:rPr>
          <w:rFonts w:ascii="Arial" w:hAnsi="Arial" w:cs="Arial"/>
          <w:b/>
          <w:sz w:val="24"/>
          <w:szCs w:val="24"/>
        </w:rPr>
        <w:t>ata that supports evaluation of student progress and program implementation</w:t>
      </w:r>
      <w:r w:rsidR="003C0D60">
        <w:rPr>
          <w:rFonts w:ascii="Arial" w:hAnsi="Arial" w:cs="Arial"/>
          <w:sz w:val="24"/>
          <w:szCs w:val="24"/>
        </w:rPr>
        <w:t>.</w:t>
      </w:r>
      <w:r>
        <w:rPr>
          <w:rFonts w:ascii="Arial" w:hAnsi="Arial" w:cs="Arial"/>
          <w:sz w:val="24"/>
          <w:szCs w:val="24"/>
        </w:rPr>
        <w:t xml:space="preserve">  The Project Director will oversee the collection of all data through collaboration with school staff and CHEERS staff regarding academic success and enrichment /recreation participation.  All program data will be collected in APLUS and provided to KDE and the </w:t>
      </w:r>
      <w:r w:rsidR="00F72C21">
        <w:rPr>
          <w:rFonts w:ascii="Arial" w:hAnsi="Arial" w:cs="Arial"/>
          <w:sz w:val="24"/>
          <w:szCs w:val="24"/>
        </w:rPr>
        <w:t xml:space="preserve">state’s external evaluator – the </w:t>
      </w:r>
      <w:r>
        <w:rPr>
          <w:rFonts w:ascii="Arial" w:hAnsi="Arial" w:cs="Arial"/>
          <w:sz w:val="24"/>
          <w:szCs w:val="24"/>
        </w:rPr>
        <w:t>Center for Eval</w:t>
      </w:r>
      <w:r w:rsidR="00F72C21">
        <w:rPr>
          <w:rFonts w:ascii="Arial" w:hAnsi="Arial" w:cs="Arial"/>
          <w:sz w:val="24"/>
          <w:szCs w:val="24"/>
        </w:rPr>
        <w:t>u</w:t>
      </w:r>
      <w:r>
        <w:rPr>
          <w:rFonts w:ascii="Arial" w:hAnsi="Arial" w:cs="Arial"/>
          <w:sz w:val="24"/>
          <w:szCs w:val="24"/>
        </w:rPr>
        <w:t>ation and Education Policy (CEEP)</w:t>
      </w:r>
      <w:r w:rsidR="00F72C21">
        <w:rPr>
          <w:rFonts w:ascii="Arial" w:hAnsi="Arial" w:cs="Arial"/>
          <w:sz w:val="24"/>
          <w:szCs w:val="24"/>
        </w:rPr>
        <w:t xml:space="preserve">.  Cayen will be utilized to upload data from the APLUS data into the federal data system for the USDOE review. </w:t>
      </w:r>
      <w:r w:rsidR="005E2926">
        <w:rPr>
          <w:rFonts w:ascii="Arial" w:hAnsi="Arial" w:cs="Arial"/>
          <w:sz w:val="24"/>
          <w:szCs w:val="24"/>
        </w:rPr>
        <w:t>The Project Director will ensure the accurate and timely collection of data as required</w:t>
      </w:r>
      <w:r w:rsidR="00F72C21">
        <w:rPr>
          <w:rFonts w:ascii="Arial" w:hAnsi="Arial" w:cs="Arial"/>
          <w:sz w:val="24"/>
          <w:szCs w:val="24"/>
        </w:rPr>
        <w:t xml:space="preserve"> </w:t>
      </w:r>
      <w:r w:rsidR="005E2926">
        <w:rPr>
          <w:rFonts w:ascii="Arial" w:hAnsi="Arial" w:cs="Arial"/>
          <w:sz w:val="24"/>
          <w:szCs w:val="24"/>
        </w:rPr>
        <w:t xml:space="preserve">by KDE Annual Progress Report guidelines. </w:t>
      </w:r>
      <w:r w:rsidR="003C0D60">
        <w:rPr>
          <w:rFonts w:ascii="Arial" w:hAnsi="Arial" w:cs="Arial"/>
          <w:sz w:val="24"/>
          <w:szCs w:val="24"/>
        </w:rPr>
        <w:t xml:space="preserve"> </w:t>
      </w:r>
    </w:p>
    <w:p w:rsidR="003C0D60" w:rsidRPr="00354575" w:rsidRDefault="005E2926" w:rsidP="00F96E1D">
      <w:pPr>
        <w:spacing w:line="480" w:lineRule="auto"/>
        <w:rPr>
          <w:rFonts w:ascii="Arial" w:hAnsi="Arial" w:cs="Arial"/>
          <w:b/>
          <w:sz w:val="24"/>
          <w:szCs w:val="24"/>
        </w:rPr>
      </w:pPr>
      <w:r w:rsidRPr="00354575">
        <w:rPr>
          <w:rFonts w:ascii="Arial" w:hAnsi="Arial" w:cs="Arial"/>
          <w:b/>
          <w:sz w:val="24"/>
          <w:szCs w:val="24"/>
        </w:rPr>
        <w:t xml:space="preserve">5. Budget:  Please see the budget section of the proposal. </w:t>
      </w:r>
    </w:p>
    <w:p w:rsidR="005E2926" w:rsidRPr="00354575" w:rsidRDefault="005E2926" w:rsidP="00F96E1D">
      <w:pPr>
        <w:spacing w:line="480" w:lineRule="auto"/>
        <w:rPr>
          <w:rFonts w:ascii="Arial" w:hAnsi="Arial" w:cs="Arial"/>
          <w:b/>
          <w:sz w:val="24"/>
          <w:szCs w:val="24"/>
        </w:rPr>
      </w:pPr>
      <w:r w:rsidRPr="00354575">
        <w:rPr>
          <w:rFonts w:ascii="Arial" w:hAnsi="Arial" w:cs="Arial"/>
          <w:b/>
          <w:sz w:val="24"/>
          <w:szCs w:val="24"/>
        </w:rPr>
        <w:t xml:space="preserve">6. Priorities:  </w:t>
      </w:r>
    </w:p>
    <w:p w:rsidR="005E2926" w:rsidRPr="00F96E1D" w:rsidRDefault="005E2926" w:rsidP="00F96E1D">
      <w:pPr>
        <w:spacing w:line="480" w:lineRule="auto"/>
        <w:rPr>
          <w:rFonts w:ascii="Arial" w:hAnsi="Arial" w:cs="Arial"/>
          <w:sz w:val="24"/>
          <w:szCs w:val="24"/>
        </w:rPr>
      </w:pPr>
      <w:r>
        <w:rPr>
          <w:rFonts w:ascii="Arial" w:hAnsi="Arial" w:cs="Arial"/>
          <w:sz w:val="24"/>
          <w:szCs w:val="24"/>
        </w:rPr>
        <w:t>1</w:t>
      </w:r>
      <w:r w:rsidR="00354575">
        <w:rPr>
          <w:rFonts w:ascii="Arial" w:hAnsi="Arial" w:cs="Arial"/>
          <w:sz w:val="24"/>
          <w:szCs w:val="24"/>
        </w:rPr>
        <w:t>.</w:t>
      </w:r>
      <w:r>
        <w:rPr>
          <w:rFonts w:ascii="Arial" w:hAnsi="Arial" w:cs="Arial"/>
          <w:sz w:val="24"/>
          <w:szCs w:val="24"/>
        </w:rPr>
        <w:t xml:space="preserve">  The application serves a school identified for improvement under Title 1 Part A, is part of a district eligible for Title I Part and is identified by Senate Bill 1 as Eligible for </w:t>
      </w:r>
      <w:r>
        <w:rPr>
          <w:rFonts w:ascii="Arial" w:hAnsi="Arial" w:cs="Arial"/>
          <w:sz w:val="24"/>
          <w:szCs w:val="24"/>
        </w:rPr>
        <w:lastRenderedPageBreak/>
        <w:t>State Assistance 2.  The application consists of one public school and one public organization (Henderson Community College).</w:t>
      </w:r>
    </w:p>
    <w:p w:rsidR="00616D0A" w:rsidRPr="005E2926" w:rsidRDefault="005E2926" w:rsidP="00D53109">
      <w:pPr>
        <w:rPr>
          <w:rFonts w:ascii="Arial" w:hAnsi="Arial" w:cs="Arial"/>
          <w:sz w:val="24"/>
          <w:szCs w:val="24"/>
        </w:rPr>
      </w:pPr>
      <w:r w:rsidRPr="00354575">
        <w:rPr>
          <w:rFonts w:ascii="Arial" w:hAnsi="Arial" w:cs="Arial"/>
          <w:sz w:val="24"/>
          <w:szCs w:val="24"/>
        </w:rPr>
        <w:t>2</w:t>
      </w:r>
      <w:r w:rsidR="00354575">
        <w:rPr>
          <w:rFonts w:ascii="Arial" w:hAnsi="Arial" w:cs="Arial"/>
          <w:b/>
          <w:sz w:val="24"/>
          <w:szCs w:val="24"/>
        </w:rPr>
        <w:t>.</w:t>
      </w:r>
      <w:r>
        <w:rPr>
          <w:rFonts w:ascii="Arial" w:hAnsi="Arial" w:cs="Arial"/>
          <w:b/>
          <w:sz w:val="24"/>
          <w:szCs w:val="24"/>
        </w:rPr>
        <w:t xml:space="preserve"> </w:t>
      </w:r>
      <w:r w:rsidR="00354575">
        <w:rPr>
          <w:rFonts w:ascii="Arial" w:hAnsi="Arial" w:cs="Arial"/>
          <w:b/>
          <w:sz w:val="24"/>
          <w:szCs w:val="24"/>
        </w:rPr>
        <w:t xml:space="preserve"> </w:t>
      </w:r>
      <w:r>
        <w:rPr>
          <w:rFonts w:ascii="Arial" w:hAnsi="Arial" w:cs="Arial"/>
          <w:sz w:val="24"/>
          <w:szCs w:val="24"/>
        </w:rPr>
        <w:t xml:space="preserve">This application </w:t>
      </w:r>
      <w:r w:rsidR="009E20E0">
        <w:rPr>
          <w:rFonts w:ascii="Arial" w:hAnsi="Arial" w:cs="Arial"/>
          <w:sz w:val="24"/>
          <w:szCs w:val="24"/>
        </w:rPr>
        <w:t>meets the absolute priority of serving a high school where</w:t>
      </w:r>
      <w:r w:rsidR="00354575">
        <w:rPr>
          <w:rFonts w:ascii="Arial" w:hAnsi="Arial" w:cs="Arial"/>
          <w:sz w:val="24"/>
          <w:szCs w:val="24"/>
        </w:rPr>
        <w:t xml:space="preserve"> 887 students (</w:t>
      </w:r>
      <w:r w:rsidR="009E20E0">
        <w:rPr>
          <w:rFonts w:ascii="Arial" w:hAnsi="Arial" w:cs="Arial"/>
          <w:sz w:val="24"/>
          <w:szCs w:val="24"/>
        </w:rPr>
        <w:t>44</w:t>
      </w:r>
      <w:r w:rsidR="00354575">
        <w:rPr>
          <w:rFonts w:ascii="Arial" w:hAnsi="Arial" w:cs="Arial"/>
          <w:sz w:val="24"/>
          <w:szCs w:val="24"/>
        </w:rPr>
        <w:t xml:space="preserve">%) </w:t>
      </w:r>
      <w:r w:rsidR="009E20E0">
        <w:rPr>
          <w:rFonts w:ascii="Arial" w:hAnsi="Arial" w:cs="Arial"/>
          <w:sz w:val="24"/>
          <w:szCs w:val="24"/>
        </w:rPr>
        <w:t>qualify for free/reduced lunches</w:t>
      </w:r>
      <w:r w:rsidR="00354575">
        <w:rPr>
          <w:rFonts w:ascii="Arial" w:hAnsi="Arial" w:cs="Arial"/>
          <w:sz w:val="24"/>
          <w:szCs w:val="24"/>
        </w:rPr>
        <w:t>.</w:t>
      </w:r>
    </w:p>
    <w:p w:rsidR="00204711" w:rsidRPr="00F97A2E" w:rsidRDefault="00204711">
      <w:pPr>
        <w:rPr>
          <w:rFonts w:ascii="Arial" w:hAnsi="Arial" w:cs="Arial"/>
          <w:sz w:val="24"/>
          <w:szCs w:val="24"/>
        </w:rPr>
      </w:pPr>
      <w:r w:rsidRPr="00F97A2E">
        <w:rPr>
          <w:rFonts w:ascii="Arial" w:hAnsi="Arial" w:cs="Arial"/>
          <w:sz w:val="24"/>
          <w:szCs w:val="24"/>
        </w:rPr>
        <w:br w:type="page"/>
      </w:r>
    </w:p>
    <w:p w:rsidR="00204711" w:rsidRDefault="00204711" w:rsidP="00650708">
      <w:pPr>
        <w:jc w:val="center"/>
        <w:rPr>
          <w:rFonts w:ascii="Arial" w:hAnsi="Arial" w:cs="Arial"/>
          <w:sz w:val="24"/>
          <w:szCs w:val="24"/>
        </w:rPr>
      </w:pPr>
    </w:p>
    <w:p w:rsidR="001F3A12" w:rsidRDefault="00204711" w:rsidP="00354575">
      <w:pPr>
        <w:rPr>
          <w:rFonts w:ascii="Arial" w:hAnsi="Arial" w:cs="Arial"/>
          <w:sz w:val="24"/>
          <w:szCs w:val="24"/>
        </w:rPr>
      </w:pPr>
      <w:r>
        <w:rPr>
          <w:rFonts w:ascii="Arial" w:hAnsi="Arial" w:cs="Arial"/>
          <w:sz w:val="24"/>
          <w:szCs w:val="24"/>
        </w:rPr>
        <w:br w:type="page"/>
      </w:r>
    </w:p>
    <w:p w:rsidR="00964011" w:rsidRDefault="00964011" w:rsidP="001F3A12">
      <w:pPr>
        <w:pStyle w:val="NoSpacing"/>
        <w:jc w:val="center"/>
      </w:pPr>
      <w:r>
        <w:lastRenderedPageBreak/>
        <w:t>21</w:t>
      </w:r>
      <w:r>
        <w:rPr>
          <w:vertAlign w:val="superscript"/>
        </w:rPr>
        <w:t>st</w:t>
      </w:r>
      <w:r>
        <w:t xml:space="preserve"> Century Community Learning Centers</w:t>
      </w:r>
    </w:p>
    <w:p w:rsidR="00964011" w:rsidRDefault="00964011" w:rsidP="00DF04D8">
      <w:pPr>
        <w:pStyle w:val="NoSpacing"/>
        <w:jc w:val="center"/>
      </w:pPr>
      <w:r>
        <w:t>Budget Summary</w:t>
      </w:r>
    </w:p>
    <w:p w:rsidR="00964011" w:rsidRDefault="00964011" w:rsidP="00964011">
      <w:pPr>
        <w:pStyle w:val="NoSpacing"/>
        <w:rPr>
          <w:i/>
          <w:iCs/>
          <w:szCs w:val="28"/>
        </w:rPr>
      </w:pP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1350"/>
        <w:gridCol w:w="1530"/>
        <w:gridCol w:w="1440"/>
        <w:gridCol w:w="1153"/>
        <w:gridCol w:w="1440"/>
        <w:gridCol w:w="1727"/>
      </w:tblGrid>
      <w:tr w:rsidR="00964011" w:rsidRPr="001F3A12" w:rsidTr="00B71A4B">
        <w:trPr>
          <w:cantSplit/>
        </w:trPr>
        <w:tc>
          <w:tcPr>
            <w:tcW w:w="2340" w:type="dxa"/>
            <w:vMerge w:val="restart"/>
            <w:tcBorders>
              <w:top w:val="double" w:sz="4" w:space="0" w:color="auto"/>
              <w:left w:val="single" w:sz="12" w:space="0" w:color="auto"/>
              <w:bottom w:val="thinThickSmallGap" w:sz="24" w:space="0" w:color="auto"/>
              <w:right w:val="thickThinSmallGap" w:sz="24" w:space="0" w:color="auto"/>
            </w:tcBorders>
            <w:vAlign w:val="center"/>
          </w:tcPr>
          <w:p w:rsidR="00964011" w:rsidRPr="001F3A12" w:rsidRDefault="00964011" w:rsidP="00964011">
            <w:pPr>
              <w:pStyle w:val="NoSpacing"/>
              <w:rPr>
                <w:rFonts w:ascii="Arial" w:hAnsi="Arial" w:cs="Arial"/>
              </w:rPr>
            </w:pPr>
            <w:r w:rsidRPr="001F3A12">
              <w:rPr>
                <w:rFonts w:ascii="Arial" w:hAnsi="Arial" w:cs="Arial"/>
              </w:rPr>
              <w:t>Budget Category</w:t>
            </w:r>
          </w:p>
        </w:tc>
        <w:tc>
          <w:tcPr>
            <w:tcW w:w="2880" w:type="dxa"/>
            <w:gridSpan w:val="2"/>
            <w:tcBorders>
              <w:top w:val="double" w:sz="4" w:space="0" w:color="auto"/>
              <w:left w:val="thickThinSmallGap" w:sz="24" w:space="0" w:color="auto"/>
              <w:bottom w:val="double" w:sz="4" w:space="0" w:color="auto"/>
              <w:right w:val="thickThinSmallGap" w:sz="24" w:space="0" w:color="auto"/>
            </w:tcBorders>
          </w:tcPr>
          <w:p w:rsidR="00964011" w:rsidRPr="001F3A12" w:rsidRDefault="00964011" w:rsidP="00964011">
            <w:pPr>
              <w:pStyle w:val="NoSpacing"/>
              <w:rPr>
                <w:rFonts w:ascii="Arial" w:hAnsi="Arial" w:cs="Arial"/>
              </w:rPr>
            </w:pPr>
            <w:r w:rsidRPr="001F3A12">
              <w:rPr>
                <w:rFonts w:ascii="Arial" w:hAnsi="Arial" w:cs="Arial"/>
              </w:rPr>
              <w:t>Year One</w:t>
            </w:r>
          </w:p>
          <w:p w:rsidR="00964011" w:rsidRPr="001F3A12" w:rsidRDefault="00964011" w:rsidP="00964011">
            <w:pPr>
              <w:pStyle w:val="NoSpacing"/>
              <w:rPr>
                <w:rFonts w:ascii="Arial" w:hAnsi="Arial" w:cs="Arial"/>
              </w:rPr>
            </w:pPr>
            <w:r w:rsidRPr="001F3A12">
              <w:rPr>
                <w:rFonts w:ascii="Arial" w:hAnsi="Arial" w:cs="Arial"/>
              </w:rPr>
              <w:t>(2010-2011 School Year)</w:t>
            </w:r>
          </w:p>
        </w:tc>
        <w:tc>
          <w:tcPr>
            <w:tcW w:w="2593" w:type="dxa"/>
            <w:gridSpan w:val="2"/>
            <w:tcBorders>
              <w:top w:val="double" w:sz="4" w:space="0" w:color="auto"/>
              <w:left w:val="thickThinSmallGap" w:sz="24" w:space="0" w:color="auto"/>
              <w:bottom w:val="double" w:sz="4" w:space="0" w:color="auto"/>
              <w:right w:val="thickThinSmallGap" w:sz="24" w:space="0" w:color="auto"/>
            </w:tcBorders>
          </w:tcPr>
          <w:p w:rsidR="00964011" w:rsidRPr="001F3A12" w:rsidRDefault="00964011" w:rsidP="00964011">
            <w:pPr>
              <w:pStyle w:val="NoSpacing"/>
              <w:rPr>
                <w:rFonts w:ascii="Arial" w:hAnsi="Arial" w:cs="Arial"/>
              </w:rPr>
            </w:pPr>
            <w:r w:rsidRPr="001F3A12">
              <w:rPr>
                <w:rFonts w:ascii="Arial" w:hAnsi="Arial" w:cs="Arial"/>
              </w:rPr>
              <w:t>Year Two</w:t>
            </w:r>
          </w:p>
          <w:p w:rsidR="00964011" w:rsidRPr="001F3A12" w:rsidRDefault="00964011" w:rsidP="00964011">
            <w:pPr>
              <w:pStyle w:val="NoSpacing"/>
              <w:rPr>
                <w:rFonts w:ascii="Arial" w:hAnsi="Arial" w:cs="Arial"/>
              </w:rPr>
            </w:pPr>
            <w:r w:rsidRPr="001F3A12">
              <w:rPr>
                <w:rFonts w:ascii="Arial" w:hAnsi="Arial" w:cs="Arial"/>
              </w:rPr>
              <w:t>(2011-2012 School Year)</w:t>
            </w:r>
          </w:p>
        </w:tc>
        <w:tc>
          <w:tcPr>
            <w:tcW w:w="3167" w:type="dxa"/>
            <w:gridSpan w:val="2"/>
            <w:tcBorders>
              <w:top w:val="double" w:sz="4" w:space="0" w:color="auto"/>
              <w:left w:val="thickThinSmallGap" w:sz="24" w:space="0" w:color="auto"/>
              <w:bottom w:val="double" w:sz="4" w:space="0" w:color="auto"/>
              <w:right w:val="single" w:sz="12" w:space="0" w:color="auto"/>
            </w:tcBorders>
          </w:tcPr>
          <w:p w:rsidR="00964011" w:rsidRPr="001F3A12" w:rsidRDefault="00964011" w:rsidP="00964011">
            <w:pPr>
              <w:pStyle w:val="NoSpacing"/>
              <w:rPr>
                <w:rFonts w:ascii="Arial" w:hAnsi="Arial" w:cs="Arial"/>
              </w:rPr>
            </w:pPr>
            <w:r w:rsidRPr="001F3A12">
              <w:rPr>
                <w:rFonts w:ascii="Arial" w:hAnsi="Arial" w:cs="Arial"/>
              </w:rPr>
              <w:t>Year Three</w:t>
            </w:r>
          </w:p>
          <w:p w:rsidR="00964011" w:rsidRPr="001F3A12" w:rsidRDefault="00964011" w:rsidP="00964011">
            <w:pPr>
              <w:pStyle w:val="NoSpacing"/>
              <w:rPr>
                <w:rFonts w:ascii="Arial" w:hAnsi="Arial" w:cs="Arial"/>
              </w:rPr>
            </w:pPr>
            <w:r w:rsidRPr="001F3A12">
              <w:rPr>
                <w:rFonts w:ascii="Arial" w:hAnsi="Arial" w:cs="Arial"/>
              </w:rPr>
              <w:t>(2012-2013 School Year)</w:t>
            </w:r>
          </w:p>
        </w:tc>
      </w:tr>
      <w:tr w:rsidR="00964011" w:rsidRPr="001F3A12" w:rsidTr="00354575">
        <w:trPr>
          <w:cantSplit/>
        </w:trPr>
        <w:tc>
          <w:tcPr>
            <w:tcW w:w="2340" w:type="dxa"/>
            <w:vMerge/>
            <w:tcBorders>
              <w:top w:val="nil"/>
              <w:left w:val="single" w:sz="12" w:space="0" w:color="auto"/>
              <w:bottom w:val="thinThickSmallGap" w:sz="24" w:space="0" w:color="auto"/>
              <w:right w:val="thickThinSmallGap" w:sz="24" w:space="0" w:color="auto"/>
            </w:tcBorders>
          </w:tcPr>
          <w:p w:rsidR="00964011" w:rsidRPr="001F3A12" w:rsidRDefault="00964011" w:rsidP="00964011">
            <w:pPr>
              <w:pStyle w:val="NoSpacing"/>
              <w:rPr>
                <w:rFonts w:ascii="Arial" w:hAnsi="Arial" w:cs="Arial"/>
              </w:rPr>
            </w:pPr>
          </w:p>
        </w:tc>
        <w:tc>
          <w:tcPr>
            <w:tcW w:w="1350" w:type="dxa"/>
            <w:tcBorders>
              <w:top w:val="double" w:sz="4" w:space="0" w:color="auto"/>
              <w:left w:val="thickThinSmallGap" w:sz="24" w:space="0" w:color="auto"/>
              <w:bottom w:val="thinThickSmallGap" w:sz="24" w:space="0" w:color="auto"/>
              <w:right w:val="single" w:sz="12" w:space="0" w:color="auto"/>
            </w:tcBorders>
          </w:tcPr>
          <w:p w:rsidR="00964011" w:rsidRPr="001F3A12" w:rsidRDefault="00964011" w:rsidP="00964011">
            <w:pPr>
              <w:pStyle w:val="NoSpacing"/>
              <w:rPr>
                <w:rFonts w:ascii="Arial" w:hAnsi="Arial" w:cs="Arial"/>
              </w:rPr>
            </w:pPr>
            <w:r w:rsidRPr="001F3A12">
              <w:rPr>
                <w:rFonts w:ascii="Arial" w:hAnsi="Arial" w:cs="Arial"/>
              </w:rPr>
              <w:t>Amount</w:t>
            </w:r>
          </w:p>
          <w:p w:rsidR="00964011" w:rsidRPr="001F3A12" w:rsidRDefault="00964011" w:rsidP="00964011">
            <w:pPr>
              <w:pStyle w:val="NoSpacing"/>
              <w:rPr>
                <w:rFonts w:ascii="Arial" w:hAnsi="Arial" w:cs="Arial"/>
              </w:rPr>
            </w:pPr>
            <w:r w:rsidRPr="001F3A12">
              <w:rPr>
                <w:rFonts w:ascii="Arial" w:hAnsi="Arial" w:cs="Arial"/>
              </w:rPr>
              <w:t xml:space="preserve">Requested </w:t>
            </w:r>
          </w:p>
        </w:tc>
        <w:tc>
          <w:tcPr>
            <w:tcW w:w="1530" w:type="dxa"/>
            <w:tcBorders>
              <w:top w:val="double" w:sz="4" w:space="0" w:color="auto"/>
              <w:left w:val="single" w:sz="12" w:space="0" w:color="auto"/>
              <w:bottom w:val="thinThickSmallGap" w:sz="24" w:space="0" w:color="auto"/>
              <w:right w:val="thickThinSmallGap" w:sz="24" w:space="0" w:color="auto"/>
            </w:tcBorders>
          </w:tcPr>
          <w:p w:rsidR="00964011" w:rsidRPr="001F3A12" w:rsidRDefault="00964011" w:rsidP="00964011">
            <w:pPr>
              <w:pStyle w:val="NoSpacing"/>
              <w:rPr>
                <w:rFonts w:ascii="Arial" w:hAnsi="Arial" w:cs="Arial"/>
              </w:rPr>
            </w:pPr>
            <w:r w:rsidRPr="001F3A12">
              <w:rPr>
                <w:rFonts w:ascii="Arial" w:hAnsi="Arial" w:cs="Arial"/>
              </w:rPr>
              <w:t>**In-Kind</w:t>
            </w:r>
          </w:p>
          <w:p w:rsidR="00964011" w:rsidRPr="001F3A12" w:rsidRDefault="00964011" w:rsidP="00964011">
            <w:pPr>
              <w:pStyle w:val="NoSpacing"/>
              <w:rPr>
                <w:rFonts w:ascii="Arial" w:hAnsi="Arial" w:cs="Arial"/>
              </w:rPr>
            </w:pPr>
            <w:r w:rsidRPr="001F3A12">
              <w:rPr>
                <w:rFonts w:ascii="Arial" w:hAnsi="Arial" w:cs="Arial"/>
              </w:rPr>
              <w:t>(optional)</w:t>
            </w:r>
          </w:p>
        </w:tc>
        <w:tc>
          <w:tcPr>
            <w:tcW w:w="1440" w:type="dxa"/>
            <w:tcBorders>
              <w:top w:val="double" w:sz="4" w:space="0" w:color="auto"/>
              <w:left w:val="thickThinSmallGap" w:sz="24" w:space="0" w:color="auto"/>
              <w:bottom w:val="thinThickSmallGap" w:sz="24" w:space="0" w:color="auto"/>
              <w:right w:val="double" w:sz="4" w:space="0" w:color="auto"/>
            </w:tcBorders>
          </w:tcPr>
          <w:p w:rsidR="00964011" w:rsidRPr="001F3A12" w:rsidRDefault="00964011" w:rsidP="00964011">
            <w:pPr>
              <w:pStyle w:val="NoSpacing"/>
              <w:rPr>
                <w:rFonts w:ascii="Arial" w:hAnsi="Arial" w:cs="Arial"/>
              </w:rPr>
            </w:pPr>
            <w:r w:rsidRPr="001F3A12">
              <w:rPr>
                <w:rFonts w:ascii="Arial" w:hAnsi="Arial" w:cs="Arial"/>
              </w:rPr>
              <w:t>Amount</w:t>
            </w:r>
          </w:p>
          <w:p w:rsidR="00964011" w:rsidRPr="001F3A12" w:rsidRDefault="00964011" w:rsidP="00964011">
            <w:pPr>
              <w:pStyle w:val="NoSpacing"/>
              <w:rPr>
                <w:rFonts w:ascii="Arial" w:hAnsi="Arial" w:cs="Arial"/>
              </w:rPr>
            </w:pPr>
            <w:r w:rsidRPr="001F3A12">
              <w:rPr>
                <w:rFonts w:ascii="Arial" w:hAnsi="Arial" w:cs="Arial"/>
              </w:rPr>
              <w:t>Requested</w:t>
            </w:r>
          </w:p>
        </w:tc>
        <w:tc>
          <w:tcPr>
            <w:tcW w:w="1153" w:type="dxa"/>
            <w:tcBorders>
              <w:top w:val="double" w:sz="4" w:space="0" w:color="auto"/>
              <w:left w:val="double" w:sz="4" w:space="0" w:color="auto"/>
              <w:bottom w:val="thinThickSmallGap" w:sz="24" w:space="0" w:color="auto"/>
              <w:right w:val="thickThinSmallGap" w:sz="24" w:space="0" w:color="auto"/>
            </w:tcBorders>
          </w:tcPr>
          <w:p w:rsidR="00964011" w:rsidRPr="001F3A12" w:rsidRDefault="00964011" w:rsidP="00964011">
            <w:pPr>
              <w:pStyle w:val="NoSpacing"/>
              <w:rPr>
                <w:rFonts w:ascii="Arial" w:hAnsi="Arial" w:cs="Arial"/>
              </w:rPr>
            </w:pPr>
            <w:r w:rsidRPr="001F3A12">
              <w:rPr>
                <w:rFonts w:ascii="Arial" w:hAnsi="Arial" w:cs="Arial"/>
              </w:rPr>
              <w:t>**In-Kind</w:t>
            </w:r>
          </w:p>
          <w:p w:rsidR="00964011" w:rsidRPr="001F3A12" w:rsidRDefault="00964011" w:rsidP="00964011">
            <w:pPr>
              <w:pStyle w:val="NoSpacing"/>
              <w:rPr>
                <w:rFonts w:ascii="Arial" w:hAnsi="Arial" w:cs="Arial"/>
              </w:rPr>
            </w:pPr>
            <w:r w:rsidRPr="001F3A12">
              <w:rPr>
                <w:rFonts w:ascii="Arial" w:hAnsi="Arial" w:cs="Arial"/>
              </w:rPr>
              <w:t>(optional)</w:t>
            </w:r>
          </w:p>
        </w:tc>
        <w:tc>
          <w:tcPr>
            <w:tcW w:w="1440" w:type="dxa"/>
            <w:tcBorders>
              <w:top w:val="double" w:sz="4" w:space="0" w:color="auto"/>
              <w:left w:val="thickThinSmallGap" w:sz="24" w:space="0" w:color="auto"/>
              <w:bottom w:val="thickThinSmallGap" w:sz="24" w:space="0" w:color="auto"/>
              <w:right w:val="double" w:sz="4" w:space="0" w:color="auto"/>
            </w:tcBorders>
          </w:tcPr>
          <w:p w:rsidR="00964011" w:rsidRPr="001F3A12" w:rsidRDefault="00964011" w:rsidP="00964011">
            <w:pPr>
              <w:pStyle w:val="NoSpacing"/>
              <w:rPr>
                <w:rFonts w:ascii="Arial" w:hAnsi="Arial" w:cs="Arial"/>
              </w:rPr>
            </w:pPr>
            <w:r w:rsidRPr="001F3A12">
              <w:rPr>
                <w:rFonts w:ascii="Arial" w:hAnsi="Arial" w:cs="Arial"/>
              </w:rPr>
              <w:t>Amount</w:t>
            </w:r>
          </w:p>
          <w:p w:rsidR="00964011" w:rsidRPr="001F3A12" w:rsidRDefault="00964011" w:rsidP="00964011">
            <w:pPr>
              <w:pStyle w:val="NoSpacing"/>
              <w:rPr>
                <w:rFonts w:ascii="Arial" w:hAnsi="Arial" w:cs="Arial"/>
              </w:rPr>
            </w:pPr>
            <w:r w:rsidRPr="001F3A12">
              <w:rPr>
                <w:rFonts w:ascii="Arial" w:hAnsi="Arial" w:cs="Arial"/>
              </w:rPr>
              <w:t xml:space="preserve">Requested </w:t>
            </w:r>
          </w:p>
        </w:tc>
        <w:tc>
          <w:tcPr>
            <w:tcW w:w="1727" w:type="dxa"/>
            <w:tcBorders>
              <w:top w:val="double" w:sz="4" w:space="0" w:color="auto"/>
              <w:left w:val="double" w:sz="4" w:space="0" w:color="auto"/>
              <w:bottom w:val="thickThinSmallGap" w:sz="24" w:space="0" w:color="auto"/>
              <w:right w:val="single" w:sz="12" w:space="0" w:color="auto"/>
            </w:tcBorders>
          </w:tcPr>
          <w:p w:rsidR="00964011" w:rsidRPr="001F3A12" w:rsidRDefault="00964011" w:rsidP="00964011">
            <w:pPr>
              <w:pStyle w:val="NoSpacing"/>
              <w:rPr>
                <w:rFonts w:ascii="Arial" w:hAnsi="Arial" w:cs="Arial"/>
              </w:rPr>
            </w:pPr>
            <w:r w:rsidRPr="001F3A12">
              <w:rPr>
                <w:rFonts w:ascii="Arial" w:hAnsi="Arial" w:cs="Arial"/>
              </w:rPr>
              <w:t>**In-Kind</w:t>
            </w:r>
          </w:p>
          <w:p w:rsidR="00964011" w:rsidRPr="001F3A12" w:rsidRDefault="00964011" w:rsidP="00964011">
            <w:pPr>
              <w:pStyle w:val="NoSpacing"/>
              <w:rPr>
                <w:rFonts w:ascii="Arial" w:hAnsi="Arial" w:cs="Arial"/>
              </w:rPr>
            </w:pPr>
            <w:r w:rsidRPr="001F3A12">
              <w:rPr>
                <w:rFonts w:ascii="Arial" w:hAnsi="Arial" w:cs="Arial"/>
              </w:rPr>
              <w:t>(optional)</w:t>
            </w:r>
          </w:p>
        </w:tc>
      </w:tr>
      <w:tr w:rsidR="00964011" w:rsidRPr="001F3A12" w:rsidTr="00354575">
        <w:trPr>
          <w:cantSplit/>
          <w:trHeight w:val="612"/>
        </w:trPr>
        <w:tc>
          <w:tcPr>
            <w:tcW w:w="2340" w:type="dxa"/>
            <w:tcBorders>
              <w:top w:val="thinThickSmallGap" w:sz="24" w:space="0" w:color="auto"/>
              <w:left w:val="single" w:sz="12" w:space="0" w:color="auto"/>
              <w:bottom w:val="single" w:sz="4" w:space="0" w:color="auto"/>
              <w:right w:val="thinThickSmallGap" w:sz="24" w:space="0" w:color="auto"/>
            </w:tcBorders>
            <w:vAlign w:val="center"/>
          </w:tcPr>
          <w:p w:rsidR="00964011" w:rsidRPr="001F3A12" w:rsidRDefault="00964011" w:rsidP="00964011">
            <w:pPr>
              <w:pStyle w:val="NoSpacing"/>
              <w:rPr>
                <w:rFonts w:ascii="Arial" w:hAnsi="Arial" w:cs="Arial"/>
              </w:rPr>
            </w:pPr>
            <w:r w:rsidRPr="001F3A12">
              <w:rPr>
                <w:rFonts w:ascii="Arial" w:hAnsi="Arial" w:cs="Arial"/>
              </w:rPr>
              <w:t>Personnel</w:t>
            </w:r>
          </w:p>
        </w:tc>
        <w:tc>
          <w:tcPr>
            <w:tcW w:w="1350" w:type="dxa"/>
            <w:tcBorders>
              <w:top w:val="thinThickSmallGap" w:sz="24" w:space="0" w:color="auto"/>
              <w:left w:val="thinThickSmallGap" w:sz="24" w:space="0" w:color="auto"/>
              <w:bottom w:val="single" w:sz="4" w:space="0" w:color="auto"/>
              <w:right w:val="single" w:sz="12" w:space="0" w:color="auto"/>
            </w:tcBorders>
          </w:tcPr>
          <w:p w:rsidR="00964011" w:rsidRPr="001F3A12" w:rsidRDefault="00964011" w:rsidP="00964011">
            <w:pPr>
              <w:pStyle w:val="NoSpacing"/>
              <w:rPr>
                <w:rFonts w:ascii="Arial" w:hAnsi="Arial" w:cs="Arial"/>
              </w:rPr>
            </w:pPr>
            <w:r w:rsidRPr="001F3A12">
              <w:rPr>
                <w:rFonts w:ascii="Arial" w:hAnsi="Arial" w:cs="Arial"/>
              </w:rPr>
              <w:t>101,320.00</w:t>
            </w:r>
          </w:p>
        </w:tc>
        <w:tc>
          <w:tcPr>
            <w:tcW w:w="1530" w:type="dxa"/>
            <w:tcBorders>
              <w:top w:val="thinThickSmallGap" w:sz="24" w:space="0" w:color="auto"/>
              <w:left w:val="single" w:sz="12" w:space="0" w:color="auto"/>
              <w:bottom w:val="single" w:sz="4" w:space="0" w:color="auto"/>
              <w:right w:val="single" w:sz="12" w:space="0" w:color="auto"/>
            </w:tcBorders>
          </w:tcPr>
          <w:p w:rsidR="00964011" w:rsidRPr="001F3A12" w:rsidRDefault="00964011" w:rsidP="00964011">
            <w:pPr>
              <w:pStyle w:val="NoSpacing"/>
              <w:rPr>
                <w:rFonts w:ascii="Arial" w:hAnsi="Arial" w:cs="Arial"/>
              </w:rPr>
            </w:pPr>
          </w:p>
        </w:tc>
        <w:tc>
          <w:tcPr>
            <w:tcW w:w="1440" w:type="dxa"/>
            <w:tcBorders>
              <w:top w:val="thickThinSmallGap" w:sz="24" w:space="0" w:color="auto"/>
              <w:left w:val="single" w:sz="12" w:space="0" w:color="auto"/>
              <w:bottom w:val="single" w:sz="4" w:space="0" w:color="auto"/>
              <w:right w:val="single" w:sz="12" w:space="0" w:color="auto"/>
            </w:tcBorders>
          </w:tcPr>
          <w:p w:rsidR="00964011" w:rsidRPr="001F3A12" w:rsidRDefault="00964011" w:rsidP="00964011">
            <w:pPr>
              <w:pStyle w:val="NoSpacing"/>
              <w:rPr>
                <w:rFonts w:ascii="Arial" w:hAnsi="Arial" w:cs="Arial"/>
              </w:rPr>
            </w:pPr>
            <w:r w:rsidRPr="001F3A12">
              <w:rPr>
                <w:rFonts w:ascii="Arial" w:hAnsi="Arial" w:cs="Arial"/>
              </w:rPr>
              <w:t>101,320.00</w:t>
            </w:r>
          </w:p>
        </w:tc>
        <w:tc>
          <w:tcPr>
            <w:tcW w:w="1153" w:type="dxa"/>
            <w:tcBorders>
              <w:top w:val="thickThinSmallGap" w:sz="24" w:space="0" w:color="auto"/>
              <w:left w:val="single" w:sz="12" w:space="0" w:color="auto"/>
              <w:bottom w:val="single" w:sz="4" w:space="0" w:color="auto"/>
              <w:right w:val="single" w:sz="12" w:space="0" w:color="auto"/>
            </w:tcBorders>
          </w:tcPr>
          <w:p w:rsidR="00964011" w:rsidRPr="001F3A12" w:rsidRDefault="00964011" w:rsidP="00964011">
            <w:pPr>
              <w:pStyle w:val="NoSpacing"/>
              <w:rPr>
                <w:rFonts w:ascii="Arial" w:hAnsi="Arial" w:cs="Arial"/>
              </w:rPr>
            </w:pPr>
          </w:p>
        </w:tc>
        <w:tc>
          <w:tcPr>
            <w:tcW w:w="1440" w:type="dxa"/>
            <w:tcBorders>
              <w:top w:val="thickThinSmallGap" w:sz="24" w:space="0" w:color="auto"/>
              <w:left w:val="single" w:sz="12" w:space="0" w:color="auto"/>
              <w:bottom w:val="single" w:sz="4" w:space="0" w:color="auto"/>
              <w:right w:val="single" w:sz="12" w:space="0" w:color="auto"/>
            </w:tcBorders>
          </w:tcPr>
          <w:p w:rsidR="00964011" w:rsidRPr="001F3A12" w:rsidRDefault="00964011" w:rsidP="00964011">
            <w:pPr>
              <w:pStyle w:val="NoSpacing"/>
              <w:rPr>
                <w:rFonts w:ascii="Arial" w:hAnsi="Arial" w:cs="Arial"/>
              </w:rPr>
            </w:pPr>
            <w:r w:rsidRPr="001F3A12">
              <w:rPr>
                <w:rFonts w:ascii="Arial" w:hAnsi="Arial" w:cs="Arial"/>
              </w:rPr>
              <w:t>101,320.00</w:t>
            </w:r>
          </w:p>
        </w:tc>
        <w:tc>
          <w:tcPr>
            <w:tcW w:w="1727" w:type="dxa"/>
            <w:tcBorders>
              <w:top w:val="single" w:sz="12" w:space="0" w:color="auto"/>
              <w:left w:val="single" w:sz="12" w:space="0" w:color="auto"/>
              <w:bottom w:val="single" w:sz="4" w:space="0" w:color="auto"/>
              <w:right w:val="single" w:sz="12" w:space="0" w:color="auto"/>
            </w:tcBorders>
          </w:tcPr>
          <w:p w:rsidR="00964011" w:rsidRPr="001F3A12" w:rsidRDefault="00964011" w:rsidP="00964011">
            <w:pPr>
              <w:pStyle w:val="NoSpacing"/>
              <w:rPr>
                <w:rFonts w:ascii="Arial" w:hAnsi="Arial" w:cs="Arial"/>
              </w:rPr>
            </w:pPr>
          </w:p>
        </w:tc>
      </w:tr>
      <w:tr w:rsidR="00964011" w:rsidRPr="001F3A12" w:rsidTr="00354575">
        <w:trPr>
          <w:cantSplit/>
          <w:trHeight w:val="638"/>
        </w:trPr>
        <w:tc>
          <w:tcPr>
            <w:tcW w:w="2340" w:type="dxa"/>
            <w:tcBorders>
              <w:top w:val="single" w:sz="4" w:space="0" w:color="auto"/>
              <w:left w:val="single" w:sz="12" w:space="0" w:color="auto"/>
              <w:bottom w:val="single" w:sz="4" w:space="0" w:color="auto"/>
              <w:right w:val="thinThickSmallGap" w:sz="24" w:space="0" w:color="auto"/>
            </w:tcBorders>
            <w:vAlign w:val="center"/>
          </w:tcPr>
          <w:p w:rsidR="00964011" w:rsidRPr="001F3A12" w:rsidRDefault="00964011" w:rsidP="00964011">
            <w:pPr>
              <w:pStyle w:val="NoSpacing"/>
              <w:rPr>
                <w:rFonts w:ascii="Arial" w:hAnsi="Arial" w:cs="Arial"/>
              </w:rPr>
            </w:pPr>
            <w:r w:rsidRPr="001F3A12">
              <w:rPr>
                <w:rFonts w:ascii="Arial" w:hAnsi="Arial" w:cs="Arial"/>
              </w:rPr>
              <w:t>Fringe Benefits</w:t>
            </w:r>
          </w:p>
        </w:tc>
        <w:tc>
          <w:tcPr>
            <w:tcW w:w="1350" w:type="dxa"/>
            <w:tcBorders>
              <w:top w:val="single" w:sz="4" w:space="0" w:color="auto"/>
              <w:left w:val="thinThickSmallGap" w:sz="24" w:space="0" w:color="auto"/>
              <w:bottom w:val="single" w:sz="4" w:space="0" w:color="auto"/>
              <w:right w:val="single" w:sz="12" w:space="0" w:color="auto"/>
            </w:tcBorders>
          </w:tcPr>
          <w:p w:rsidR="00964011" w:rsidRPr="001F3A12" w:rsidRDefault="00964011" w:rsidP="00964011">
            <w:pPr>
              <w:pStyle w:val="NoSpacing"/>
              <w:rPr>
                <w:rFonts w:ascii="Arial" w:hAnsi="Arial" w:cs="Arial"/>
              </w:rPr>
            </w:pPr>
            <w:r w:rsidRPr="001F3A12">
              <w:rPr>
                <w:rFonts w:ascii="Arial" w:hAnsi="Arial" w:cs="Arial"/>
              </w:rPr>
              <w:t>14,587.00</w:t>
            </w:r>
          </w:p>
        </w:tc>
        <w:tc>
          <w:tcPr>
            <w:tcW w:w="1530" w:type="dxa"/>
            <w:tcBorders>
              <w:top w:val="single" w:sz="4" w:space="0" w:color="auto"/>
              <w:left w:val="single" w:sz="12" w:space="0" w:color="auto"/>
              <w:bottom w:val="single" w:sz="4" w:space="0" w:color="auto"/>
              <w:right w:val="single" w:sz="12" w:space="0" w:color="auto"/>
            </w:tcBorders>
          </w:tcPr>
          <w:p w:rsidR="00964011" w:rsidRPr="001F3A12" w:rsidRDefault="00964011" w:rsidP="00964011">
            <w:pPr>
              <w:pStyle w:val="NoSpacing"/>
              <w:rPr>
                <w:rFonts w:ascii="Arial" w:hAnsi="Arial" w:cs="Arial"/>
              </w:rPr>
            </w:pPr>
          </w:p>
        </w:tc>
        <w:tc>
          <w:tcPr>
            <w:tcW w:w="1440" w:type="dxa"/>
            <w:tcBorders>
              <w:top w:val="single" w:sz="4" w:space="0" w:color="auto"/>
              <w:left w:val="single" w:sz="12" w:space="0" w:color="auto"/>
              <w:bottom w:val="single" w:sz="4" w:space="0" w:color="auto"/>
              <w:right w:val="single" w:sz="12" w:space="0" w:color="auto"/>
            </w:tcBorders>
          </w:tcPr>
          <w:p w:rsidR="00964011" w:rsidRPr="001F3A12" w:rsidRDefault="00964011" w:rsidP="00964011">
            <w:pPr>
              <w:pStyle w:val="NoSpacing"/>
              <w:rPr>
                <w:rFonts w:ascii="Arial" w:hAnsi="Arial" w:cs="Arial"/>
              </w:rPr>
            </w:pPr>
            <w:r w:rsidRPr="001F3A12">
              <w:rPr>
                <w:rFonts w:ascii="Arial" w:hAnsi="Arial" w:cs="Arial"/>
              </w:rPr>
              <w:t>14,587.00</w:t>
            </w:r>
          </w:p>
        </w:tc>
        <w:tc>
          <w:tcPr>
            <w:tcW w:w="1153" w:type="dxa"/>
            <w:tcBorders>
              <w:top w:val="single" w:sz="4" w:space="0" w:color="auto"/>
              <w:left w:val="single" w:sz="12" w:space="0" w:color="auto"/>
              <w:bottom w:val="single" w:sz="4" w:space="0" w:color="auto"/>
              <w:right w:val="single" w:sz="12" w:space="0" w:color="auto"/>
            </w:tcBorders>
          </w:tcPr>
          <w:p w:rsidR="00964011" w:rsidRPr="001F3A12" w:rsidRDefault="00964011" w:rsidP="00964011">
            <w:pPr>
              <w:pStyle w:val="NoSpacing"/>
              <w:rPr>
                <w:rFonts w:ascii="Arial" w:hAnsi="Arial" w:cs="Arial"/>
              </w:rPr>
            </w:pPr>
          </w:p>
        </w:tc>
        <w:tc>
          <w:tcPr>
            <w:tcW w:w="1440" w:type="dxa"/>
            <w:tcBorders>
              <w:top w:val="single" w:sz="4" w:space="0" w:color="auto"/>
              <w:left w:val="single" w:sz="12" w:space="0" w:color="auto"/>
              <w:bottom w:val="single" w:sz="4" w:space="0" w:color="auto"/>
              <w:right w:val="single" w:sz="12" w:space="0" w:color="auto"/>
            </w:tcBorders>
          </w:tcPr>
          <w:p w:rsidR="00964011" w:rsidRPr="001F3A12" w:rsidRDefault="00964011" w:rsidP="00964011">
            <w:pPr>
              <w:pStyle w:val="NoSpacing"/>
              <w:rPr>
                <w:rFonts w:ascii="Arial" w:hAnsi="Arial" w:cs="Arial"/>
              </w:rPr>
            </w:pPr>
            <w:r w:rsidRPr="001F3A12">
              <w:rPr>
                <w:rFonts w:ascii="Arial" w:hAnsi="Arial" w:cs="Arial"/>
              </w:rPr>
              <w:t>14,587.00</w:t>
            </w:r>
          </w:p>
        </w:tc>
        <w:tc>
          <w:tcPr>
            <w:tcW w:w="1727" w:type="dxa"/>
            <w:tcBorders>
              <w:top w:val="single" w:sz="4" w:space="0" w:color="auto"/>
              <w:left w:val="single" w:sz="12" w:space="0" w:color="auto"/>
              <w:bottom w:val="single" w:sz="4" w:space="0" w:color="auto"/>
              <w:right w:val="single" w:sz="12" w:space="0" w:color="auto"/>
            </w:tcBorders>
          </w:tcPr>
          <w:p w:rsidR="00964011" w:rsidRPr="001F3A12" w:rsidRDefault="00964011" w:rsidP="00964011">
            <w:pPr>
              <w:pStyle w:val="NoSpacing"/>
              <w:rPr>
                <w:rFonts w:ascii="Arial" w:hAnsi="Arial" w:cs="Arial"/>
              </w:rPr>
            </w:pPr>
          </w:p>
        </w:tc>
      </w:tr>
      <w:tr w:rsidR="00964011" w:rsidRPr="001F3A12" w:rsidTr="00354575">
        <w:trPr>
          <w:cantSplit/>
          <w:trHeight w:val="665"/>
        </w:trPr>
        <w:tc>
          <w:tcPr>
            <w:tcW w:w="2340" w:type="dxa"/>
            <w:tcBorders>
              <w:top w:val="single" w:sz="4" w:space="0" w:color="auto"/>
              <w:left w:val="single" w:sz="12" w:space="0" w:color="auto"/>
              <w:bottom w:val="single" w:sz="4" w:space="0" w:color="auto"/>
              <w:right w:val="thinThickSmallGap" w:sz="24" w:space="0" w:color="auto"/>
            </w:tcBorders>
            <w:vAlign w:val="center"/>
          </w:tcPr>
          <w:p w:rsidR="00964011" w:rsidRPr="001F3A12" w:rsidRDefault="00964011" w:rsidP="00964011">
            <w:pPr>
              <w:pStyle w:val="NoSpacing"/>
              <w:rPr>
                <w:rFonts w:ascii="Arial" w:hAnsi="Arial" w:cs="Arial"/>
              </w:rPr>
            </w:pPr>
            <w:r w:rsidRPr="001F3A12">
              <w:rPr>
                <w:rFonts w:ascii="Arial" w:hAnsi="Arial" w:cs="Arial"/>
              </w:rPr>
              <w:t>*Travel (staff)</w:t>
            </w:r>
          </w:p>
        </w:tc>
        <w:tc>
          <w:tcPr>
            <w:tcW w:w="1350" w:type="dxa"/>
            <w:tcBorders>
              <w:top w:val="single" w:sz="4" w:space="0" w:color="auto"/>
              <w:left w:val="thinThickSmallGap" w:sz="24" w:space="0" w:color="auto"/>
              <w:bottom w:val="single" w:sz="4" w:space="0" w:color="auto"/>
              <w:right w:val="single" w:sz="12" w:space="0" w:color="auto"/>
            </w:tcBorders>
          </w:tcPr>
          <w:p w:rsidR="00964011" w:rsidRPr="001F3A12" w:rsidRDefault="00964011" w:rsidP="00964011">
            <w:pPr>
              <w:pStyle w:val="NoSpacing"/>
              <w:rPr>
                <w:rFonts w:ascii="Arial" w:hAnsi="Arial" w:cs="Arial"/>
              </w:rPr>
            </w:pPr>
            <w:r w:rsidRPr="001F3A12">
              <w:rPr>
                <w:rFonts w:ascii="Arial" w:hAnsi="Arial" w:cs="Arial"/>
              </w:rPr>
              <w:t>8,396.00</w:t>
            </w:r>
          </w:p>
        </w:tc>
        <w:tc>
          <w:tcPr>
            <w:tcW w:w="1530" w:type="dxa"/>
            <w:tcBorders>
              <w:top w:val="single" w:sz="4" w:space="0" w:color="auto"/>
              <w:left w:val="single" w:sz="12" w:space="0" w:color="auto"/>
              <w:bottom w:val="single" w:sz="4" w:space="0" w:color="auto"/>
              <w:right w:val="single" w:sz="12" w:space="0" w:color="auto"/>
            </w:tcBorders>
          </w:tcPr>
          <w:p w:rsidR="00964011" w:rsidRPr="001F3A12" w:rsidRDefault="00964011" w:rsidP="00964011">
            <w:pPr>
              <w:pStyle w:val="NoSpacing"/>
              <w:rPr>
                <w:rFonts w:ascii="Arial" w:hAnsi="Arial" w:cs="Arial"/>
              </w:rPr>
            </w:pPr>
          </w:p>
        </w:tc>
        <w:tc>
          <w:tcPr>
            <w:tcW w:w="1440" w:type="dxa"/>
            <w:tcBorders>
              <w:top w:val="single" w:sz="4" w:space="0" w:color="auto"/>
              <w:left w:val="single" w:sz="12" w:space="0" w:color="auto"/>
              <w:bottom w:val="single" w:sz="4" w:space="0" w:color="auto"/>
              <w:right w:val="single" w:sz="12" w:space="0" w:color="auto"/>
            </w:tcBorders>
          </w:tcPr>
          <w:p w:rsidR="00964011" w:rsidRPr="001F3A12" w:rsidRDefault="00964011" w:rsidP="00964011">
            <w:pPr>
              <w:pStyle w:val="NoSpacing"/>
              <w:rPr>
                <w:rFonts w:ascii="Arial" w:hAnsi="Arial" w:cs="Arial"/>
              </w:rPr>
            </w:pPr>
            <w:r w:rsidRPr="001F3A12">
              <w:rPr>
                <w:rFonts w:ascii="Arial" w:hAnsi="Arial" w:cs="Arial"/>
              </w:rPr>
              <w:t>8,396.00</w:t>
            </w:r>
          </w:p>
        </w:tc>
        <w:tc>
          <w:tcPr>
            <w:tcW w:w="1153" w:type="dxa"/>
            <w:tcBorders>
              <w:top w:val="single" w:sz="4" w:space="0" w:color="auto"/>
              <w:left w:val="single" w:sz="12" w:space="0" w:color="auto"/>
              <w:bottom w:val="single" w:sz="4" w:space="0" w:color="auto"/>
              <w:right w:val="single" w:sz="12" w:space="0" w:color="auto"/>
            </w:tcBorders>
          </w:tcPr>
          <w:p w:rsidR="00964011" w:rsidRPr="001F3A12" w:rsidRDefault="00964011" w:rsidP="00964011">
            <w:pPr>
              <w:pStyle w:val="NoSpacing"/>
              <w:rPr>
                <w:rFonts w:ascii="Arial" w:hAnsi="Arial" w:cs="Arial"/>
              </w:rPr>
            </w:pPr>
          </w:p>
        </w:tc>
        <w:tc>
          <w:tcPr>
            <w:tcW w:w="1440" w:type="dxa"/>
            <w:tcBorders>
              <w:top w:val="single" w:sz="4" w:space="0" w:color="auto"/>
              <w:left w:val="single" w:sz="12" w:space="0" w:color="auto"/>
              <w:bottom w:val="single" w:sz="4" w:space="0" w:color="auto"/>
              <w:right w:val="single" w:sz="12" w:space="0" w:color="auto"/>
            </w:tcBorders>
          </w:tcPr>
          <w:p w:rsidR="00964011" w:rsidRPr="001F3A12" w:rsidRDefault="00964011" w:rsidP="00964011">
            <w:pPr>
              <w:pStyle w:val="NoSpacing"/>
              <w:rPr>
                <w:rFonts w:ascii="Arial" w:hAnsi="Arial" w:cs="Arial"/>
              </w:rPr>
            </w:pPr>
            <w:r w:rsidRPr="001F3A12">
              <w:rPr>
                <w:rFonts w:ascii="Arial" w:hAnsi="Arial" w:cs="Arial"/>
              </w:rPr>
              <w:t>8,396.00</w:t>
            </w:r>
          </w:p>
        </w:tc>
        <w:tc>
          <w:tcPr>
            <w:tcW w:w="1727" w:type="dxa"/>
            <w:tcBorders>
              <w:top w:val="single" w:sz="4" w:space="0" w:color="auto"/>
              <w:left w:val="single" w:sz="12" w:space="0" w:color="auto"/>
              <w:bottom w:val="single" w:sz="4" w:space="0" w:color="auto"/>
              <w:right w:val="single" w:sz="12" w:space="0" w:color="auto"/>
            </w:tcBorders>
          </w:tcPr>
          <w:p w:rsidR="00964011" w:rsidRPr="001F3A12" w:rsidRDefault="00964011" w:rsidP="00964011">
            <w:pPr>
              <w:pStyle w:val="NoSpacing"/>
              <w:rPr>
                <w:rFonts w:ascii="Arial" w:hAnsi="Arial" w:cs="Arial"/>
              </w:rPr>
            </w:pPr>
          </w:p>
        </w:tc>
      </w:tr>
      <w:tr w:rsidR="00964011" w:rsidRPr="001F3A12" w:rsidTr="00354575">
        <w:trPr>
          <w:cantSplit/>
          <w:trHeight w:val="602"/>
        </w:trPr>
        <w:tc>
          <w:tcPr>
            <w:tcW w:w="2340" w:type="dxa"/>
            <w:tcBorders>
              <w:top w:val="single" w:sz="4" w:space="0" w:color="auto"/>
              <w:left w:val="single" w:sz="12" w:space="0" w:color="auto"/>
              <w:bottom w:val="single" w:sz="4" w:space="0" w:color="auto"/>
              <w:right w:val="thinThickSmallGap" w:sz="24" w:space="0" w:color="auto"/>
            </w:tcBorders>
            <w:vAlign w:val="center"/>
          </w:tcPr>
          <w:p w:rsidR="00964011" w:rsidRPr="001F3A12" w:rsidRDefault="00964011" w:rsidP="00964011">
            <w:pPr>
              <w:pStyle w:val="NoSpacing"/>
              <w:rPr>
                <w:rFonts w:ascii="Arial" w:hAnsi="Arial" w:cs="Arial"/>
              </w:rPr>
            </w:pPr>
            <w:r w:rsidRPr="001F3A12">
              <w:rPr>
                <w:rFonts w:ascii="Arial" w:hAnsi="Arial" w:cs="Arial"/>
              </w:rPr>
              <w:t>Equipment</w:t>
            </w:r>
          </w:p>
        </w:tc>
        <w:tc>
          <w:tcPr>
            <w:tcW w:w="1350" w:type="dxa"/>
            <w:tcBorders>
              <w:top w:val="single" w:sz="4" w:space="0" w:color="auto"/>
              <w:left w:val="thinThickSmallGap" w:sz="24" w:space="0" w:color="auto"/>
              <w:bottom w:val="single" w:sz="4" w:space="0" w:color="auto"/>
              <w:right w:val="single" w:sz="12" w:space="0" w:color="auto"/>
            </w:tcBorders>
          </w:tcPr>
          <w:p w:rsidR="00964011" w:rsidRPr="001F3A12" w:rsidRDefault="00964011" w:rsidP="00964011">
            <w:pPr>
              <w:pStyle w:val="NoSpacing"/>
              <w:rPr>
                <w:rFonts w:ascii="Arial" w:hAnsi="Arial" w:cs="Arial"/>
              </w:rPr>
            </w:pPr>
          </w:p>
        </w:tc>
        <w:tc>
          <w:tcPr>
            <w:tcW w:w="1530" w:type="dxa"/>
            <w:tcBorders>
              <w:top w:val="single" w:sz="4" w:space="0" w:color="auto"/>
              <w:left w:val="single" w:sz="12" w:space="0" w:color="auto"/>
              <w:bottom w:val="single" w:sz="4" w:space="0" w:color="auto"/>
              <w:right w:val="single" w:sz="12" w:space="0" w:color="auto"/>
            </w:tcBorders>
          </w:tcPr>
          <w:p w:rsidR="00964011" w:rsidRPr="001F3A12" w:rsidRDefault="00964011" w:rsidP="00964011">
            <w:pPr>
              <w:pStyle w:val="NoSpacing"/>
              <w:rPr>
                <w:rFonts w:ascii="Arial" w:hAnsi="Arial" w:cs="Arial"/>
              </w:rPr>
            </w:pPr>
          </w:p>
        </w:tc>
        <w:tc>
          <w:tcPr>
            <w:tcW w:w="1440" w:type="dxa"/>
            <w:tcBorders>
              <w:top w:val="single" w:sz="4" w:space="0" w:color="auto"/>
              <w:left w:val="single" w:sz="12" w:space="0" w:color="auto"/>
              <w:bottom w:val="single" w:sz="4" w:space="0" w:color="auto"/>
              <w:right w:val="single" w:sz="12" w:space="0" w:color="auto"/>
            </w:tcBorders>
          </w:tcPr>
          <w:p w:rsidR="00964011" w:rsidRPr="001F3A12" w:rsidRDefault="00964011" w:rsidP="00964011">
            <w:pPr>
              <w:pStyle w:val="NoSpacing"/>
              <w:rPr>
                <w:rFonts w:ascii="Arial" w:hAnsi="Arial" w:cs="Arial"/>
              </w:rPr>
            </w:pPr>
          </w:p>
        </w:tc>
        <w:tc>
          <w:tcPr>
            <w:tcW w:w="1153" w:type="dxa"/>
            <w:tcBorders>
              <w:top w:val="single" w:sz="4" w:space="0" w:color="auto"/>
              <w:left w:val="single" w:sz="12" w:space="0" w:color="auto"/>
              <w:bottom w:val="single" w:sz="4" w:space="0" w:color="auto"/>
              <w:right w:val="single" w:sz="12" w:space="0" w:color="auto"/>
            </w:tcBorders>
          </w:tcPr>
          <w:p w:rsidR="00964011" w:rsidRPr="001F3A12" w:rsidRDefault="00964011" w:rsidP="00964011">
            <w:pPr>
              <w:pStyle w:val="NoSpacing"/>
              <w:rPr>
                <w:rFonts w:ascii="Arial" w:hAnsi="Arial" w:cs="Arial"/>
              </w:rPr>
            </w:pPr>
          </w:p>
        </w:tc>
        <w:tc>
          <w:tcPr>
            <w:tcW w:w="1440" w:type="dxa"/>
            <w:tcBorders>
              <w:top w:val="single" w:sz="4" w:space="0" w:color="auto"/>
              <w:left w:val="single" w:sz="12" w:space="0" w:color="auto"/>
              <w:bottom w:val="single" w:sz="4" w:space="0" w:color="auto"/>
              <w:right w:val="single" w:sz="12" w:space="0" w:color="auto"/>
            </w:tcBorders>
          </w:tcPr>
          <w:p w:rsidR="00964011" w:rsidRPr="001F3A12" w:rsidRDefault="00964011" w:rsidP="00964011">
            <w:pPr>
              <w:pStyle w:val="NoSpacing"/>
              <w:rPr>
                <w:rFonts w:ascii="Arial" w:hAnsi="Arial" w:cs="Arial"/>
              </w:rPr>
            </w:pPr>
          </w:p>
        </w:tc>
        <w:tc>
          <w:tcPr>
            <w:tcW w:w="1727" w:type="dxa"/>
            <w:tcBorders>
              <w:top w:val="single" w:sz="4" w:space="0" w:color="auto"/>
              <w:left w:val="single" w:sz="12" w:space="0" w:color="auto"/>
              <w:bottom w:val="single" w:sz="4" w:space="0" w:color="auto"/>
              <w:right w:val="single" w:sz="12" w:space="0" w:color="auto"/>
            </w:tcBorders>
          </w:tcPr>
          <w:p w:rsidR="00964011" w:rsidRPr="001F3A12" w:rsidRDefault="00964011" w:rsidP="00964011">
            <w:pPr>
              <w:pStyle w:val="NoSpacing"/>
              <w:rPr>
                <w:rFonts w:ascii="Arial" w:hAnsi="Arial" w:cs="Arial"/>
              </w:rPr>
            </w:pPr>
          </w:p>
        </w:tc>
      </w:tr>
      <w:tr w:rsidR="00964011" w:rsidRPr="001F3A12" w:rsidTr="00354575">
        <w:trPr>
          <w:cantSplit/>
          <w:trHeight w:val="530"/>
        </w:trPr>
        <w:tc>
          <w:tcPr>
            <w:tcW w:w="2340" w:type="dxa"/>
            <w:tcBorders>
              <w:top w:val="single" w:sz="4" w:space="0" w:color="auto"/>
              <w:left w:val="single" w:sz="12" w:space="0" w:color="auto"/>
              <w:bottom w:val="single" w:sz="4" w:space="0" w:color="auto"/>
              <w:right w:val="thinThickSmallGap" w:sz="24" w:space="0" w:color="auto"/>
            </w:tcBorders>
            <w:vAlign w:val="center"/>
          </w:tcPr>
          <w:p w:rsidR="00964011" w:rsidRPr="001F3A12" w:rsidRDefault="00964011" w:rsidP="00964011">
            <w:pPr>
              <w:pStyle w:val="NoSpacing"/>
              <w:rPr>
                <w:rFonts w:ascii="Arial" w:hAnsi="Arial" w:cs="Arial"/>
              </w:rPr>
            </w:pPr>
            <w:r w:rsidRPr="001F3A12">
              <w:rPr>
                <w:rFonts w:ascii="Arial" w:hAnsi="Arial" w:cs="Arial"/>
              </w:rPr>
              <w:t>Supplies/Materials</w:t>
            </w:r>
          </w:p>
        </w:tc>
        <w:tc>
          <w:tcPr>
            <w:tcW w:w="1350" w:type="dxa"/>
            <w:tcBorders>
              <w:top w:val="single" w:sz="4" w:space="0" w:color="auto"/>
              <w:left w:val="thinThickSmallGap" w:sz="24" w:space="0" w:color="auto"/>
              <w:bottom w:val="single" w:sz="4" w:space="0" w:color="auto"/>
              <w:right w:val="single" w:sz="12" w:space="0" w:color="auto"/>
            </w:tcBorders>
          </w:tcPr>
          <w:p w:rsidR="00964011" w:rsidRPr="001F3A12" w:rsidRDefault="00964011" w:rsidP="00964011">
            <w:pPr>
              <w:pStyle w:val="NoSpacing"/>
              <w:rPr>
                <w:rFonts w:ascii="Arial" w:hAnsi="Arial" w:cs="Arial"/>
              </w:rPr>
            </w:pPr>
            <w:r w:rsidRPr="001F3A12">
              <w:rPr>
                <w:rFonts w:ascii="Arial" w:hAnsi="Arial" w:cs="Arial"/>
              </w:rPr>
              <w:t>3,271.00</w:t>
            </w:r>
          </w:p>
        </w:tc>
        <w:tc>
          <w:tcPr>
            <w:tcW w:w="1530" w:type="dxa"/>
            <w:tcBorders>
              <w:top w:val="single" w:sz="4" w:space="0" w:color="auto"/>
              <w:left w:val="single" w:sz="12" w:space="0" w:color="auto"/>
              <w:bottom w:val="single" w:sz="4" w:space="0" w:color="auto"/>
              <w:right w:val="single" w:sz="12" w:space="0" w:color="auto"/>
            </w:tcBorders>
          </w:tcPr>
          <w:p w:rsidR="00964011" w:rsidRPr="001F3A12" w:rsidRDefault="00964011" w:rsidP="00964011">
            <w:pPr>
              <w:pStyle w:val="NoSpacing"/>
              <w:rPr>
                <w:rFonts w:ascii="Arial" w:hAnsi="Arial" w:cs="Arial"/>
              </w:rPr>
            </w:pPr>
          </w:p>
        </w:tc>
        <w:tc>
          <w:tcPr>
            <w:tcW w:w="1440" w:type="dxa"/>
            <w:tcBorders>
              <w:top w:val="single" w:sz="4" w:space="0" w:color="auto"/>
              <w:left w:val="single" w:sz="12" w:space="0" w:color="auto"/>
              <w:bottom w:val="single" w:sz="4" w:space="0" w:color="auto"/>
              <w:right w:val="single" w:sz="12" w:space="0" w:color="auto"/>
            </w:tcBorders>
          </w:tcPr>
          <w:p w:rsidR="00964011" w:rsidRPr="001F3A12" w:rsidRDefault="00964011" w:rsidP="00964011">
            <w:pPr>
              <w:pStyle w:val="NoSpacing"/>
              <w:rPr>
                <w:rFonts w:ascii="Arial" w:hAnsi="Arial" w:cs="Arial"/>
              </w:rPr>
            </w:pPr>
            <w:r w:rsidRPr="001F3A12">
              <w:rPr>
                <w:rFonts w:ascii="Arial" w:hAnsi="Arial" w:cs="Arial"/>
              </w:rPr>
              <w:t>3,271.00</w:t>
            </w:r>
          </w:p>
        </w:tc>
        <w:tc>
          <w:tcPr>
            <w:tcW w:w="1153" w:type="dxa"/>
            <w:tcBorders>
              <w:top w:val="single" w:sz="4" w:space="0" w:color="auto"/>
              <w:left w:val="single" w:sz="12" w:space="0" w:color="auto"/>
              <w:bottom w:val="single" w:sz="4" w:space="0" w:color="auto"/>
              <w:right w:val="single" w:sz="12" w:space="0" w:color="auto"/>
            </w:tcBorders>
          </w:tcPr>
          <w:p w:rsidR="00964011" w:rsidRPr="001F3A12" w:rsidRDefault="00964011" w:rsidP="00964011">
            <w:pPr>
              <w:pStyle w:val="NoSpacing"/>
              <w:rPr>
                <w:rFonts w:ascii="Arial" w:hAnsi="Arial" w:cs="Arial"/>
              </w:rPr>
            </w:pPr>
          </w:p>
        </w:tc>
        <w:tc>
          <w:tcPr>
            <w:tcW w:w="1440" w:type="dxa"/>
            <w:tcBorders>
              <w:top w:val="single" w:sz="4" w:space="0" w:color="auto"/>
              <w:left w:val="single" w:sz="12" w:space="0" w:color="auto"/>
              <w:bottom w:val="single" w:sz="4" w:space="0" w:color="auto"/>
              <w:right w:val="single" w:sz="12" w:space="0" w:color="auto"/>
            </w:tcBorders>
          </w:tcPr>
          <w:p w:rsidR="00964011" w:rsidRPr="001F3A12" w:rsidRDefault="00964011" w:rsidP="00964011">
            <w:pPr>
              <w:pStyle w:val="NoSpacing"/>
              <w:rPr>
                <w:rFonts w:ascii="Arial" w:hAnsi="Arial" w:cs="Arial"/>
              </w:rPr>
            </w:pPr>
            <w:r w:rsidRPr="001F3A12">
              <w:rPr>
                <w:rFonts w:ascii="Arial" w:hAnsi="Arial" w:cs="Arial"/>
              </w:rPr>
              <w:t>3,271.00</w:t>
            </w:r>
          </w:p>
        </w:tc>
        <w:tc>
          <w:tcPr>
            <w:tcW w:w="1727" w:type="dxa"/>
            <w:tcBorders>
              <w:top w:val="single" w:sz="4" w:space="0" w:color="auto"/>
              <w:left w:val="single" w:sz="12" w:space="0" w:color="auto"/>
              <w:bottom w:val="single" w:sz="4" w:space="0" w:color="auto"/>
              <w:right w:val="single" w:sz="12" w:space="0" w:color="auto"/>
            </w:tcBorders>
          </w:tcPr>
          <w:p w:rsidR="00964011" w:rsidRPr="001F3A12" w:rsidRDefault="00964011" w:rsidP="00964011">
            <w:pPr>
              <w:pStyle w:val="NoSpacing"/>
              <w:rPr>
                <w:rFonts w:ascii="Arial" w:hAnsi="Arial" w:cs="Arial"/>
              </w:rPr>
            </w:pPr>
          </w:p>
        </w:tc>
      </w:tr>
      <w:tr w:rsidR="00964011" w:rsidRPr="001F3A12" w:rsidTr="00354575">
        <w:trPr>
          <w:cantSplit/>
          <w:trHeight w:val="620"/>
        </w:trPr>
        <w:tc>
          <w:tcPr>
            <w:tcW w:w="2340" w:type="dxa"/>
            <w:tcBorders>
              <w:top w:val="single" w:sz="4" w:space="0" w:color="auto"/>
              <w:left w:val="single" w:sz="12" w:space="0" w:color="auto"/>
              <w:bottom w:val="single" w:sz="4" w:space="0" w:color="auto"/>
              <w:right w:val="thinThickSmallGap" w:sz="24" w:space="0" w:color="auto"/>
            </w:tcBorders>
            <w:vAlign w:val="center"/>
          </w:tcPr>
          <w:p w:rsidR="00964011" w:rsidRPr="001F3A12" w:rsidRDefault="00964011" w:rsidP="00964011">
            <w:pPr>
              <w:pStyle w:val="NoSpacing"/>
              <w:rPr>
                <w:rFonts w:ascii="Arial" w:hAnsi="Arial" w:cs="Arial"/>
              </w:rPr>
            </w:pPr>
            <w:r w:rsidRPr="001F3A12">
              <w:rPr>
                <w:rFonts w:ascii="Arial" w:hAnsi="Arial" w:cs="Arial"/>
              </w:rPr>
              <w:t>Contractual</w:t>
            </w:r>
          </w:p>
        </w:tc>
        <w:tc>
          <w:tcPr>
            <w:tcW w:w="1350" w:type="dxa"/>
            <w:tcBorders>
              <w:top w:val="single" w:sz="4" w:space="0" w:color="auto"/>
              <w:left w:val="thinThickSmallGap" w:sz="24" w:space="0" w:color="auto"/>
              <w:bottom w:val="single" w:sz="4" w:space="0" w:color="auto"/>
              <w:right w:val="single" w:sz="12" w:space="0" w:color="auto"/>
            </w:tcBorders>
          </w:tcPr>
          <w:p w:rsidR="00964011" w:rsidRPr="001F3A12" w:rsidRDefault="00964011" w:rsidP="00964011">
            <w:pPr>
              <w:pStyle w:val="NoSpacing"/>
              <w:rPr>
                <w:rFonts w:ascii="Arial" w:hAnsi="Arial" w:cs="Arial"/>
              </w:rPr>
            </w:pPr>
            <w:r w:rsidRPr="001F3A12">
              <w:rPr>
                <w:rFonts w:ascii="Arial" w:hAnsi="Arial" w:cs="Arial"/>
              </w:rPr>
              <w:t>8,000.00</w:t>
            </w:r>
          </w:p>
        </w:tc>
        <w:tc>
          <w:tcPr>
            <w:tcW w:w="1530" w:type="dxa"/>
            <w:tcBorders>
              <w:top w:val="single" w:sz="4" w:space="0" w:color="auto"/>
              <w:left w:val="single" w:sz="12" w:space="0" w:color="auto"/>
              <w:bottom w:val="single" w:sz="4" w:space="0" w:color="auto"/>
              <w:right w:val="single" w:sz="12" w:space="0" w:color="auto"/>
            </w:tcBorders>
          </w:tcPr>
          <w:p w:rsidR="00964011" w:rsidRPr="001F3A12" w:rsidRDefault="00964011" w:rsidP="00964011">
            <w:pPr>
              <w:pStyle w:val="NoSpacing"/>
              <w:rPr>
                <w:rFonts w:ascii="Arial" w:hAnsi="Arial" w:cs="Arial"/>
              </w:rPr>
            </w:pPr>
          </w:p>
        </w:tc>
        <w:tc>
          <w:tcPr>
            <w:tcW w:w="1440" w:type="dxa"/>
            <w:tcBorders>
              <w:top w:val="single" w:sz="4" w:space="0" w:color="auto"/>
              <w:left w:val="single" w:sz="12" w:space="0" w:color="auto"/>
              <w:bottom w:val="single" w:sz="4" w:space="0" w:color="auto"/>
              <w:right w:val="single" w:sz="12" w:space="0" w:color="auto"/>
            </w:tcBorders>
          </w:tcPr>
          <w:p w:rsidR="00964011" w:rsidRPr="001F3A12" w:rsidRDefault="00964011" w:rsidP="00964011">
            <w:pPr>
              <w:pStyle w:val="NoSpacing"/>
              <w:rPr>
                <w:rFonts w:ascii="Arial" w:hAnsi="Arial" w:cs="Arial"/>
              </w:rPr>
            </w:pPr>
            <w:r w:rsidRPr="001F3A12">
              <w:rPr>
                <w:rFonts w:ascii="Arial" w:hAnsi="Arial" w:cs="Arial"/>
              </w:rPr>
              <w:t>8,000.00</w:t>
            </w:r>
          </w:p>
        </w:tc>
        <w:tc>
          <w:tcPr>
            <w:tcW w:w="1153" w:type="dxa"/>
            <w:tcBorders>
              <w:top w:val="single" w:sz="4" w:space="0" w:color="auto"/>
              <w:left w:val="single" w:sz="12" w:space="0" w:color="auto"/>
              <w:bottom w:val="single" w:sz="4" w:space="0" w:color="auto"/>
              <w:right w:val="single" w:sz="12" w:space="0" w:color="auto"/>
            </w:tcBorders>
          </w:tcPr>
          <w:p w:rsidR="00964011" w:rsidRPr="001F3A12" w:rsidRDefault="00964011" w:rsidP="00964011">
            <w:pPr>
              <w:pStyle w:val="NoSpacing"/>
              <w:rPr>
                <w:rFonts w:ascii="Arial" w:hAnsi="Arial" w:cs="Arial"/>
              </w:rPr>
            </w:pPr>
          </w:p>
        </w:tc>
        <w:tc>
          <w:tcPr>
            <w:tcW w:w="1440" w:type="dxa"/>
            <w:tcBorders>
              <w:top w:val="single" w:sz="4" w:space="0" w:color="auto"/>
              <w:left w:val="single" w:sz="12" w:space="0" w:color="auto"/>
              <w:bottom w:val="single" w:sz="4" w:space="0" w:color="auto"/>
              <w:right w:val="single" w:sz="12" w:space="0" w:color="auto"/>
            </w:tcBorders>
          </w:tcPr>
          <w:p w:rsidR="00964011" w:rsidRPr="001F3A12" w:rsidRDefault="00964011" w:rsidP="00964011">
            <w:pPr>
              <w:pStyle w:val="NoSpacing"/>
              <w:rPr>
                <w:rFonts w:ascii="Arial" w:hAnsi="Arial" w:cs="Arial"/>
              </w:rPr>
            </w:pPr>
            <w:r w:rsidRPr="001F3A12">
              <w:rPr>
                <w:rFonts w:ascii="Arial" w:hAnsi="Arial" w:cs="Arial"/>
              </w:rPr>
              <w:t>8,000.00</w:t>
            </w:r>
          </w:p>
        </w:tc>
        <w:tc>
          <w:tcPr>
            <w:tcW w:w="1727" w:type="dxa"/>
            <w:tcBorders>
              <w:top w:val="single" w:sz="4" w:space="0" w:color="auto"/>
              <w:left w:val="single" w:sz="12" w:space="0" w:color="auto"/>
              <w:bottom w:val="single" w:sz="4" w:space="0" w:color="auto"/>
              <w:right w:val="single" w:sz="12" w:space="0" w:color="auto"/>
            </w:tcBorders>
          </w:tcPr>
          <w:p w:rsidR="00964011" w:rsidRPr="001F3A12" w:rsidRDefault="00964011" w:rsidP="00964011">
            <w:pPr>
              <w:pStyle w:val="NoSpacing"/>
              <w:rPr>
                <w:rFonts w:ascii="Arial" w:hAnsi="Arial" w:cs="Arial"/>
              </w:rPr>
            </w:pPr>
          </w:p>
        </w:tc>
      </w:tr>
      <w:tr w:rsidR="00964011" w:rsidRPr="001F3A12" w:rsidTr="00354575">
        <w:trPr>
          <w:cantSplit/>
          <w:trHeight w:val="647"/>
        </w:trPr>
        <w:tc>
          <w:tcPr>
            <w:tcW w:w="2340" w:type="dxa"/>
            <w:tcBorders>
              <w:top w:val="single" w:sz="4" w:space="0" w:color="auto"/>
              <w:left w:val="single" w:sz="12" w:space="0" w:color="auto"/>
              <w:bottom w:val="single" w:sz="4" w:space="0" w:color="auto"/>
              <w:right w:val="thinThickSmallGap" w:sz="24" w:space="0" w:color="auto"/>
            </w:tcBorders>
            <w:vAlign w:val="center"/>
          </w:tcPr>
          <w:p w:rsidR="00964011" w:rsidRPr="001F3A12" w:rsidRDefault="00964011" w:rsidP="00964011">
            <w:pPr>
              <w:pStyle w:val="NoSpacing"/>
              <w:rPr>
                <w:rFonts w:ascii="Arial" w:hAnsi="Arial" w:cs="Arial"/>
              </w:rPr>
            </w:pPr>
            <w:r w:rsidRPr="001F3A12">
              <w:rPr>
                <w:rFonts w:ascii="Arial" w:hAnsi="Arial" w:cs="Arial"/>
              </w:rPr>
              <w:t>Indirect Cost</w:t>
            </w:r>
          </w:p>
        </w:tc>
        <w:tc>
          <w:tcPr>
            <w:tcW w:w="1350" w:type="dxa"/>
            <w:tcBorders>
              <w:top w:val="single" w:sz="4" w:space="0" w:color="auto"/>
              <w:left w:val="thinThickSmallGap" w:sz="24" w:space="0" w:color="auto"/>
              <w:bottom w:val="single" w:sz="4" w:space="0" w:color="auto"/>
              <w:right w:val="single" w:sz="12" w:space="0" w:color="auto"/>
            </w:tcBorders>
          </w:tcPr>
          <w:p w:rsidR="00964011" w:rsidRPr="001F3A12" w:rsidRDefault="00964011" w:rsidP="00964011">
            <w:pPr>
              <w:pStyle w:val="NoSpacing"/>
              <w:rPr>
                <w:rFonts w:ascii="Arial" w:hAnsi="Arial" w:cs="Arial"/>
              </w:rPr>
            </w:pPr>
          </w:p>
        </w:tc>
        <w:tc>
          <w:tcPr>
            <w:tcW w:w="1530" w:type="dxa"/>
            <w:tcBorders>
              <w:top w:val="single" w:sz="4" w:space="0" w:color="auto"/>
              <w:left w:val="single" w:sz="12" w:space="0" w:color="auto"/>
              <w:bottom w:val="single" w:sz="4" w:space="0" w:color="auto"/>
              <w:right w:val="single" w:sz="12" w:space="0" w:color="auto"/>
            </w:tcBorders>
          </w:tcPr>
          <w:p w:rsidR="00964011" w:rsidRPr="001F3A12" w:rsidRDefault="00964011" w:rsidP="00964011">
            <w:pPr>
              <w:pStyle w:val="NoSpacing"/>
              <w:rPr>
                <w:rFonts w:ascii="Arial" w:hAnsi="Arial" w:cs="Arial"/>
              </w:rPr>
            </w:pPr>
          </w:p>
        </w:tc>
        <w:tc>
          <w:tcPr>
            <w:tcW w:w="1440" w:type="dxa"/>
            <w:tcBorders>
              <w:top w:val="single" w:sz="4" w:space="0" w:color="auto"/>
              <w:left w:val="single" w:sz="12" w:space="0" w:color="auto"/>
              <w:bottom w:val="single" w:sz="4" w:space="0" w:color="auto"/>
              <w:right w:val="single" w:sz="12" w:space="0" w:color="auto"/>
            </w:tcBorders>
          </w:tcPr>
          <w:p w:rsidR="00964011" w:rsidRPr="001F3A12" w:rsidRDefault="00964011" w:rsidP="00964011">
            <w:pPr>
              <w:pStyle w:val="NoSpacing"/>
              <w:rPr>
                <w:rFonts w:ascii="Arial" w:hAnsi="Arial" w:cs="Arial"/>
              </w:rPr>
            </w:pPr>
          </w:p>
        </w:tc>
        <w:tc>
          <w:tcPr>
            <w:tcW w:w="1153" w:type="dxa"/>
            <w:tcBorders>
              <w:top w:val="single" w:sz="4" w:space="0" w:color="auto"/>
              <w:left w:val="single" w:sz="12" w:space="0" w:color="auto"/>
              <w:bottom w:val="single" w:sz="4" w:space="0" w:color="auto"/>
              <w:right w:val="single" w:sz="12" w:space="0" w:color="auto"/>
            </w:tcBorders>
          </w:tcPr>
          <w:p w:rsidR="00964011" w:rsidRPr="001F3A12" w:rsidRDefault="00964011" w:rsidP="00964011">
            <w:pPr>
              <w:pStyle w:val="NoSpacing"/>
              <w:rPr>
                <w:rFonts w:ascii="Arial" w:hAnsi="Arial" w:cs="Arial"/>
              </w:rPr>
            </w:pPr>
          </w:p>
        </w:tc>
        <w:tc>
          <w:tcPr>
            <w:tcW w:w="1440" w:type="dxa"/>
            <w:tcBorders>
              <w:top w:val="single" w:sz="4" w:space="0" w:color="auto"/>
              <w:left w:val="single" w:sz="12" w:space="0" w:color="auto"/>
              <w:bottom w:val="single" w:sz="4" w:space="0" w:color="auto"/>
              <w:right w:val="single" w:sz="12" w:space="0" w:color="auto"/>
            </w:tcBorders>
          </w:tcPr>
          <w:p w:rsidR="00964011" w:rsidRPr="001F3A12" w:rsidRDefault="00964011" w:rsidP="00964011">
            <w:pPr>
              <w:pStyle w:val="NoSpacing"/>
              <w:rPr>
                <w:rFonts w:ascii="Arial" w:hAnsi="Arial" w:cs="Arial"/>
              </w:rPr>
            </w:pPr>
          </w:p>
        </w:tc>
        <w:tc>
          <w:tcPr>
            <w:tcW w:w="1727" w:type="dxa"/>
            <w:tcBorders>
              <w:top w:val="single" w:sz="4" w:space="0" w:color="auto"/>
              <w:left w:val="single" w:sz="12" w:space="0" w:color="auto"/>
              <w:bottom w:val="single" w:sz="4" w:space="0" w:color="auto"/>
              <w:right w:val="single" w:sz="12" w:space="0" w:color="auto"/>
            </w:tcBorders>
          </w:tcPr>
          <w:p w:rsidR="00964011" w:rsidRPr="001F3A12" w:rsidRDefault="00964011" w:rsidP="00964011">
            <w:pPr>
              <w:pStyle w:val="NoSpacing"/>
              <w:rPr>
                <w:rFonts w:ascii="Arial" w:hAnsi="Arial" w:cs="Arial"/>
              </w:rPr>
            </w:pPr>
          </w:p>
        </w:tc>
      </w:tr>
      <w:tr w:rsidR="00964011" w:rsidRPr="001F3A12" w:rsidTr="00354575">
        <w:trPr>
          <w:cantSplit/>
          <w:trHeight w:val="864"/>
        </w:trPr>
        <w:tc>
          <w:tcPr>
            <w:tcW w:w="2340" w:type="dxa"/>
            <w:tcBorders>
              <w:top w:val="single" w:sz="4" w:space="0" w:color="auto"/>
              <w:left w:val="single" w:sz="12" w:space="0" w:color="auto"/>
              <w:bottom w:val="single" w:sz="4" w:space="0" w:color="auto"/>
              <w:right w:val="thinThickSmallGap" w:sz="24" w:space="0" w:color="auto"/>
            </w:tcBorders>
            <w:vAlign w:val="center"/>
          </w:tcPr>
          <w:p w:rsidR="00964011" w:rsidRPr="001F3A12" w:rsidRDefault="00964011" w:rsidP="00964011">
            <w:pPr>
              <w:pStyle w:val="NoSpacing"/>
              <w:rPr>
                <w:rFonts w:ascii="Arial" w:hAnsi="Arial" w:cs="Arial"/>
              </w:rPr>
            </w:pPr>
            <w:r w:rsidRPr="001F3A12">
              <w:rPr>
                <w:rFonts w:ascii="Arial" w:hAnsi="Arial" w:cs="Arial"/>
              </w:rPr>
              <w:t>Transportation</w:t>
            </w:r>
          </w:p>
          <w:p w:rsidR="00964011" w:rsidRPr="001F3A12" w:rsidRDefault="00964011" w:rsidP="00964011">
            <w:pPr>
              <w:pStyle w:val="NoSpacing"/>
              <w:rPr>
                <w:rFonts w:ascii="Arial" w:hAnsi="Arial" w:cs="Arial"/>
              </w:rPr>
            </w:pPr>
            <w:r w:rsidRPr="001F3A12">
              <w:rPr>
                <w:rFonts w:ascii="Arial" w:hAnsi="Arial" w:cs="Arial"/>
              </w:rPr>
              <w:t>(program)</w:t>
            </w:r>
          </w:p>
        </w:tc>
        <w:tc>
          <w:tcPr>
            <w:tcW w:w="1350" w:type="dxa"/>
            <w:tcBorders>
              <w:top w:val="single" w:sz="4" w:space="0" w:color="auto"/>
              <w:left w:val="thinThickSmallGap" w:sz="24" w:space="0" w:color="auto"/>
              <w:bottom w:val="single" w:sz="4" w:space="0" w:color="auto"/>
              <w:right w:val="single" w:sz="12" w:space="0" w:color="auto"/>
            </w:tcBorders>
          </w:tcPr>
          <w:p w:rsidR="00964011" w:rsidRPr="001F3A12" w:rsidRDefault="00964011" w:rsidP="00964011">
            <w:pPr>
              <w:pStyle w:val="NoSpacing"/>
              <w:rPr>
                <w:rFonts w:ascii="Arial" w:hAnsi="Arial" w:cs="Arial"/>
              </w:rPr>
            </w:pPr>
            <w:r w:rsidRPr="001F3A12">
              <w:rPr>
                <w:rFonts w:ascii="Arial" w:hAnsi="Arial" w:cs="Arial"/>
              </w:rPr>
              <w:t>6,926.00</w:t>
            </w:r>
          </w:p>
        </w:tc>
        <w:tc>
          <w:tcPr>
            <w:tcW w:w="1530" w:type="dxa"/>
            <w:tcBorders>
              <w:top w:val="single" w:sz="4" w:space="0" w:color="auto"/>
              <w:left w:val="single" w:sz="12" w:space="0" w:color="auto"/>
              <w:bottom w:val="single" w:sz="4" w:space="0" w:color="auto"/>
              <w:right w:val="single" w:sz="12" w:space="0" w:color="auto"/>
            </w:tcBorders>
          </w:tcPr>
          <w:p w:rsidR="00964011" w:rsidRPr="001F3A12" w:rsidRDefault="00964011" w:rsidP="00964011">
            <w:pPr>
              <w:pStyle w:val="NoSpacing"/>
              <w:rPr>
                <w:rFonts w:ascii="Arial" w:hAnsi="Arial" w:cs="Arial"/>
              </w:rPr>
            </w:pPr>
          </w:p>
        </w:tc>
        <w:tc>
          <w:tcPr>
            <w:tcW w:w="1440" w:type="dxa"/>
            <w:tcBorders>
              <w:top w:val="single" w:sz="4" w:space="0" w:color="auto"/>
              <w:left w:val="single" w:sz="12" w:space="0" w:color="auto"/>
              <w:bottom w:val="single" w:sz="4" w:space="0" w:color="auto"/>
              <w:right w:val="single" w:sz="12" w:space="0" w:color="auto"/>
            </w:tcBorders>
          </w:tcPr>
          <w:p w:rsidR="00964011" w:rsidRPr="001F3A12" w:rsidRDefault="00964011" w:rsidP="00964011">
            <w:pPr>
              <w:pStyle w:val="NoSpacing"/>
              <w:rPr>
                <w:rFonts w:ascii="Arial" w:hAnsi="Arial" w:cs="Arial"/>
              </w:rPr>
            </w:pPr>
            <w:r w:rsidRPr="001F3A12">
              <w:rPr>
                <w:rFonts w:ascii="Arial" w:hAnsi="Arial" w:cs="Arial"/>
              </w:rPr>
              <w:t>6,926.00</w:t>
            </w:r>
          </w:p>
        </w:tc>
        <w:tc>
          <w:tcPr>
            <w:tcW w:w="1153" w:type="dxa"/>
            <w:tcBorders>
              <w:top w:val="single" w:sz="4" w:space="0" w:color="auto"/>
              <w:left w:val="single" w:sz="12" w:space="0" w:color="auto"/>
              <w:bottom w:val="single" w:sz="4" w:space="0" w:color="auto"/>
              <w:right w:val="single" w:sz="12" w:space="0" w:color="auto"/>
            </w:tcBorders>
          </w:tcPr>
          <w:p w:rsidR="00964011" w:rsidRPr="001F3A12" w:rsidRDefault="00964011" w:rsidP="00964011">
            <w:pPr>
              <w:pStyle w:val="NoSpacing"/>
              <w:rPr>
                <w:rFonts w:ascii="Arial" w:hAnsi="Arial" w:cs="Arial"/>
              </w:rPr>
            </w:pPr>
          </w:p>
        </w:tc>
        <w:tc>
          <w:tcPr>
            <w:tcW w:w="1440" w:type="dxa"/>
            <w:tcBorders>
              <w:top w:val="single" w:sz="4" w:space="0" w:color="auto"/>
              <w:left w:val="single" w:sz="12" w:space="0" w:color="auto"/>
              <w:bottom w:val="single" w:sz="4" w:space="0" w:color="auto"/>
              <w:right w:val="single" w:sz="12" w:space="0" w:color="auto"/>
            </w:tcBorders>
          </w:tcPr>
          <w:p w:rsidR="00964011" w:rsidRPr="001F3A12" w:rsidRDefault="00964011" w:rsidP="00964011">
            <w:pPr>
              <w:pStyle w:val="NoSpacing"/>
              <w:rPr>
                <w:rFonts w:ascii="Arial" w:hAnsi="Arial" w:cs="Arial"/>
              </w:rPr>
            </w:pPr>
            <w:r w:rsidRPr="001F3A12">
              <w:rPr>
                <w:rFonts w:ascii="Arial" w:hAnsi="Arial" w:cs="Arial"/>
              </w:rPr>
              <w:t>6,926.00</w:t>
            </w:r>
          </w:p>
        </w:tc>
        <w:tc>
          <w:tcPr>
            <w:tcW w:w="1727" w:type="dxa"/>
            <w:tcBorders>
              <w:top w:val="single" w:sz="4" w:space="0" w:color="auto"/>
              <w:left w:val="single" w:sz="12" w:space="0" w:color="auto"/>
              <w:bottom w:val="single" w:sz="4" w:space="0" w:color="auto"/>
              <w:right w:val="single" w:sz="12" w:space="0" w:color="auto"/>
            </w:tcBorders>
          </w:tcPr>
          <w:p w:rsidR="00964011" w:rsidRPr="001F3A12" w:rsidRDefault="00964011" w:rsidP="00964011">
            <w:pPr>
              <w:pStyle w:val="NoSpacing"/>
              <w:rPr>
                <w:rFonts w:ascii="Arial" w:hAnsi="Arial" w:cs="Arial"/>
              </w:rPr>
            </w:pPr>
          </w:p>
        </w:tc>
      </w:tr>
      <w:tr w:rsidR="00964011" w:rsidRPr="001F3A12" w:rsidTr="00354575">
        <w:trPr>
          <w:cantSplit/>
          <w:trHeight w:val="864"/>
        </w:trPr>
        <w:tc>
          <w:tcPr>
            <w:tcW w:w="2340" w:type="dxa"/>
            <w:tcBorders>
              <w:top w:val="single" w:sz="4" w:space="0" w:color="auto"/>
              <w:left w:val="single" w:sz="12" w:space="0" w:color="auto"/>
              <w:bottom w:val="single" w:sz="8" w:space="0" w:color="auto"/>
              <w:right w:val="thinThickSmallGap" w:sz="24" w:space="0" w:color="auto"/>
            </w:tcBorders>
            <w:vAlign w:val="center"/>
          </w:tcPr>
          <w:p w:rsidR="00964011" w:rsidRPr="001F3A12" w:rsidRDefault="00964011" w:rsidP="00964011">
            <w:pPr>
              <w:pStyle w:val="NoSpacing"/>
              <w:rPr>
                <w:rFonts w:ascii="Arial" w:hAnsi="Arial" w:cs="Arial"/>
              </w:rPr>
            </w:pPr>
            <w:r w:rsidRPr="001F3A12">
              <w:rPr>
                <w:rFonts w:ascii="Arial" w:hAnsi="Arial" w:cs="Arial"/>
              </w:rPr>
              <w:t>Other (specify)</w:t>
            </w:r>
          </w:p>
        </w:tc>
        <w:tc>
          <w:tcPr>
            <w:tcW w:w="1350" w:type="dxa"/>
            <w:tcBorders>
              <w:top w:val="single" w:sz="4" w:space="0" w:color="auto"/>
              <w:left w:val="thinThickSmallGap" w:sz="24" w:space="0" w:color="auto"/>
              <w:bottom w:val="single" w:sz="8" w:space="0" w:color="auto"/>
              <w:right w:val="single" w:sz="12" w:space="0" w:color="auto"/>
            </w:tcBorders>
          </w:tcPr>
          <w:p w:rsidR="00964011" w:rsidRPr="001F3A12" w:rsidRDefault="00964011" w:rsidP="00964011">
            <w:pPr>
              <w:pStyle w:val="NoSpacing"/>
              <w:rPr>
                <w:rFonts w:ascii="Arial" w:hAnsi="Arial" w:cs="Arial"/>
              </w:rPr>
            </w:pPr>
            <w:r w:rsidRPr="001F3A12">
              <w:rPr>
                <w:rFonts w:ascii="Arial" w:hAnsi="Arial" w:cs="Arial"/>
              </w:rPr>
              <w:t>7,500.00</w:t>
            </w:r>
          </w:p>
        </w:tc>
        <w:tc>
          <w:tcPr>
            <w:tcW w:w="1530" w:type="dxa"/>
            <w:tcBorders>
              <w:top w:val="single" w:sz="4" w:space="0" w:color="auto"/>
              <w:left w:val="single" w:sz="12" w:space="0" w:color="auto"/>
              <w:bottom w:val="single" w:sz="4" w:space="0" w:color="auto"/>
              <w:right w:val="single" w:sz="12" w:space="0" w:color="auto"/>
            </w:tcBorders>
          </w:tcPr>
          <w:p w:rsidR="00964011" w:rsidRPr="001F3A12" w:rsidRDefault="00964011" w:rsidP="00964011">
            <w:pPr>
              <w:pStyle w:val="NoSpacing"/>
              <w:rPr>
                <w:rFonts w:ascii="Arial" w:hAnsi="Arial" w:cs="Arial"/>
              </w:rPr>
            </w:pPr>
          </w:p>
        </w:tc>
        <w:tc>
          <w:tcPr>
            <w:tcW w:w="1440" w:type="dxa"/>
            <w:tcBorders>
              <w:top w:val="single" w:sz="4" w:space="0" w:color="auto"/>
              <w:left w:val="single" w:sz="12" w:space="0" w:color="auto"/>
              <w:bottom w:val="single" w:sz="4" w:space="0" w:color="auto"/>
              <w:right w:val="single" w:sz="12" w:space="0" w:color="auto"/>
            </w:tcBorders>
          </w:tcPr>
          <w:p w:rsidR="00964011" w:rsidRPr="001F3A12" w:rsidRDefault="00964011" w:rsidP="00964011">
            <w:pPr>
              <w:pStyle w:val="NoSpacing"/>
              <w:rPr>
                <w:rFonts w:ascii="Arial" w:hAnsi="Arial" w:cs="Arial"/>
              </w:rPr>
            </w:pPr>
            <w:r w:rsidRPr="001F3A12">
              <w:rPr>
                <w:rFonts w:ascii="Arial" w:hAnsi="Arial" w:cs="Arial"/>
              </w:rPr>
              <w:t>7,500.00</w:t>
            </w:r>
          </w:p>
        </w:tc>
        <w:tc>
          <w:tcPr>
            <w:tcW w:w="1153" w:type="dxa"/>
            <w:tcBorders>
              <w:top w:val="single" w:sz="4" w:space="0" w:color="auto"/>
              <w:left w:val="single" w:sz="12" w:space="0" w:color="auto"/>
              <w:bottom w:val="single" w:sz="4" w:space="0" w:color="auto"/>
              <w:right w:val="single" w:sz="12" w:space="0" w:color="auto"/>
            </w:tcBorders>
          </w:tcPr>
          <w:p w:rsidR="00964011" w:rsidRPr="001F3A12" w:rsidRDefault="00964011" w:rsidP="00964011">
            <w:pPr>
              <w:pStyle w:val="NoSpacing"/>
              <w:rPr>
                <w:rFonts w:ascii="Arial" w:hAnsi="Arial" w:cs="Arial"/>
              </w:rPr>
            </w:pPr>
          </w:p>
        </w:tc>
        <w:tc>
          <w:tcPr>
            <w:tcW w:w="1440" w:type="dxa"/>
            <w:tcBorders>
              <w:top w:val="single" w:sz="4" w:space="0" w:color="auto"/>
              <w:left w:val="single" w:sz="12" w:space="0" w:color="auto"/>
              <w:bottom w:val="single" w:sz="4" w:space="0" w:color="auto"/>
              <w:right w:val="single" w:sz="12" w:space="0" w:color="auto"/>
            </w:tcBorders>
          </w:tcPr>
          <w:p w:rsidR="00964011" w:rsidRPr="001F3A12" w:rsidRDefault="00964011" w:rsidP="00964011">
            <w:pPr>
              <w:pStyle w:val="NoSpacing"/>
              <w:rPr>
                <w:rFonts w:ascii="Arial" w:hAnsi="Arial" w:cs="Arial"/>
              </w:rPr>
            </w:pPr>
            <w:r w:rsidRPr="001F3A12">
              <w:rPr>
                <w:rFonts w:ascii="Arial" w:hAnsi="Arial" w:cs="Arial"/>
              </w:rPr>
              <w:t>7,500.00</w:t>
            </w:r>
          </w:p>
        </w:tc>
        <w:tc>
          <w:tcPr>
            <w:tcW w:w="1727" w:type="dxa"/>
            <w:tcBorders>
              <w:top w:val="single" w:sz="4" w:space="0" w:color="auto"/>
              <w:left w:val="single" w:sz="12" w:space="0" w:color="auto"/>
              <w:bottom w:val="single" w:sz="4" w:space="0" w:color="auto"/>
              <w:right w:val="single" w:sz="12" w:space="0" w:color="auto"/>
            </w:tcBorders>
          </w:tcPr>
          <w:p w:rsidR="00964011" w:rsidRPr="001F3A12" w:rsidRDefault="00964011" w:rsidP="00964011">
            <w:pPr>
              <w:pStyle w:val="NoSpacing"/>
              <w:rPr>
                <w:rFonts w:ascii="Arial" w:hAnsi="Arial" w:cs="Arial"/>
              </w:rPr>
            </w:pPr>
          </w:p>
        </w:tc>
      </w:tr>
      <w:tr w:rsidR="00964011" w:rsidRPr="001F3A12" w:rsidTr="00354575">
        <w:trPr>
          <w:cantSplit/>
          <w:trHeight w:val="864"/>
        </w:trPr>
        <w:tc>
          <w:tcPr>
            <w:tcW w:w="2340" w:type="dxa"/>
            <w:tcBorders>
              <w:top w:val="single" w:sz="8" w:space="0" w:color="auto"/>
              <w:left w:val="single" w:sz="12" w:space="0" w:color="auto"/>
              <w:bottom w:val="single" w:sz="8" w:space="0" w:color="auto"/>
              <w:right w:val="thinThickSmallGap" w:sz="24" w:space="0" w:color="auto"/>
            </w:tcBorders>
            <w:vAlign w:val="center"/>
          </w:tcPr>
          <w:p w:rsidR="00964011" w:rsidRPr="001F3A12" w:rsidRDefault="00964011" w:rsidP="00964011">
            <w:pPr>
              <w:pStyle w:val="NoSpacing"/>
              <w:rPr>
                <w:rFonts w:ascii="Arial" w:hAnsi="Arial" w:cs="Arial"/>
              </w:rPr>
            </w:pPr>
            <w:r w:rsidRPr="001F3A12">
              <w:rPr>
                <w:rFonts w:ascii="Arial" w:hAnsi="Arial" w:cs="Arial"/>
              </w:rPr>
              <w:t>Volunteers</w:t>
            </w:r>
          </w:p>
          <w:p w:rsidR="00964011" w:rsidRPr="001F3A12" w:rsidRDefault="00964011" w:rsidP="00964011">
            <w:pPr>
              <w:pStyle w:val="NoSpacing"/>
              <w:rPr>
                <w:rFonts w:ascii="Arial" w:hAnsi="Arial" w:cs="Arial"/>
              </w:rPr>
            </w:pPr>
            <w:r w:rsidRPr="001F3A12">
              <w:rPr>
                <w:rFonts w:ascii="Arial" w:hAnsi="Arial" w:cs="Arial"/>
              </w:rPr>
              <w:t>($8.00/hour – in-kind only)</w:t>
            </w:r>
          </w:p>
        </w:tc>
        <w:tc>
          <w:tcPr>
            <w:tcW w:w="1350" w:type="dxa"/>
            <w:tcBorders>
              <w:top w:val="single" w:sz="8" w:space="0" w:color="auto"/>
              <w:left w:val="thinThickSmallGap" w:sz="24" w:space="0" w:color="auto"/>
              <w:bottom w:val="single" w:sz="8" w:space="0" w:color="auto"/>
              <w:right w:val="single" w:sz="12" w:space="0" w:color="auto"/>
            </w:tcBorders>
          </w:tcPr>
          <w:p w:rsidR="00964011" w:rsidRPr="001F3A12" w:rsidRDefault="00964011" w:rsidP="00964011">
            <w:pPr>
              <w:pStyle w:val="NoSpacing"/>
              <w:rPr>
                <w:rFonts w:ascii="Arial" w:hAnsi="Arial" w:cs="Arial"/>
              </w:rPr>
            </w:pPr>
          </w:p>
        </w:tc>
        <w:tc>
          <w:tcPr>
            <w:tcW w:w="1530" w:type="dxa"/>
            <w:tcBorders>
              <w:top w:val="single" w:sz="4" w:space="0" w:color="auto"/>
              <w:left w:val="single" w:sz="12" w:space="0" w:color="auto"/>
              <w:bottom w:val="double" w:sz="4" w:space="0" w:color="auto"/>
              <w:right w:val="single" w:sz="12" w:space="0" w:color="auto"/>
            </w:tcBorders>
          </w:tcPr>
          <w:p w:rsidR="00964011" w:rsidRPr="001F3A12" w:rsidRDefault="00964011" w:rsidP="00964011">
            <w:pPr>
              <w:pStyle w:val="NoSpacing"/>
              <w:rPr>
                <w:rFonts w:ascii="Arial" w:hAnsi="Arial" w:cs="Arial"/>
              </w:rPr>
            </w:pPr>
          </w:p>
        </w:tc>
        <w:tc>
          <w:tcPr>
            <w:tcW w:w="1440" w:type="dxa"/>
            <w:tcBorders>
              <w:top w:val="single" w:sz="4" w:space="0" w:color="auto"/>
              <w:left w:val="single" w:sz="12" w:space="0" w:color="auto"/>
              <w:bottom w:val="single" w:sz="4" w:space="0" w:color="auto"/>
              <w:right w:val="single" w:sz="12" w:space="0" w:color="auto"/>
            </w:tcBorders>
          </w:tcPr>
          <w:p w:rsidR="00964011" w:rsidRPr="001F3A12" w:rsidRDefault="00964011" w:rsidP="00964011">
            <w:pPr>
              <w:pStyle w:val="NoSpacing"/>
              <w:rPr>
                <w:rFonts w:ascii="Arial" w:hAnsi="Arial" w:cs="Arial"/>
              </w:rPr>
            </w:pPr>
          </w:p>
        </w:tc>
        <w:tc>
          <w:tcPr>
            <w:tcW w:w="1153" w:type="dxa"/>
            <w:tcBorders>
              <w:top w:val="single" w:sz="4" w:space="0" w:color="auto"/>
              <w:left w:val="single" w:sz="12" w:space="0" w:color="auto"/>
              <w:bottom w:val="double" w:sz="4" w:space="0" w:color="auto"/>
              <w:right w:val="single" w:sz="12" w:space="0" w:color="auto"/>
            </w:tcBorders>
          </w:tcPr>
          <w:p w:rsidR="00964011" w:rsidRPr="001F3A12" w:rsidRDefault="00964011" w:rsidP="00964011">
            <w:pPr>
              <w:pStyle w:val="NoSpacing"/>
              <w:rPr>
                <w:rFonts w:ascii="Arial" w:hAnsi="Arial" w:cs="Arial"/>
              </w:rPr>
            </w:pPr>
          </w:p>
        </w:tc>
        <w:tc>
          <w:tcPr>
            <w:tcW w:w="1440" w:type="dxa"/>
            <w:tcBorders>
              <w:top w:val="single" w:sz="4" w:space="0" w:color="auto"/>
              <w:left w:val="single" w:sz="12" w:space="0" w:color="auto"/>
              <w:bottom w:val="single" w:sz="4" w:space="0" w:color="auto"/>
              <w:right w:val="single" w:sz="12" w:space="0" w:color="auto"/>
            </w:tcBorders>
          </w:tcPr>
          <w:p w:rsidR="00964011" w:rsidRPr="001F3A12" w:rsidRDefault="00964011" w:rsidP="00964011">
            <w:pPr>
              <w:pStyle w:val="NoSpacing"/>
              <w:rPr>
                <w:rFonts w:ascii="Arial" w:hAnsi="Arial" w:cs="Arial"/>
              </w:rPr>
            </w:pPr>
          </w:p>
        </w:tc>
        <w:tc>
          <w:tcPr>
            <w:tcW w:w="1727" w:type="dxa"/>
            <w:tcBorders>
              <w:top w:val="single" w:sz="4" w:space="0" w:color="auto"/>
              <w:left w:val="single" w:sz="12" w:space="0" w:color="auto"/>
              <w:bottom w:val="double" w:sz="4" w:space="0" w:color="auto"/>
              <w:right w:val="single" w:sz="12" w:space="0" w:color="auto"/>
            </w:tcBorders>
          </w:tcPr>
          <w:p w:rsidR="00964011" w:rsidRPr="001F3A12" w:rsidRDefault="00964011" w:rsidP="00964011">
            <w:pPr>
              <w:pStyle w:val="NoSpacing"/>
              <w:rPr>
                <w:rFonts w:ascii="Arial" w:hAnsi="Arial" w:cs="Arial"/>
              </w:rPr>
            </w:pPr>
          </w:p>
        </w:tc>
      </w:tr>
      <w:tr w:rsidR="00964011" w:rsidRPr="001F3A12" w:rsidTr="00354575">
        <w:trPr>
          <w:cantSplit/>
          <w:trHeight w:hRule="exact" w:val="930"/>
        </w:trPr>
        <w:tc>
          <w:tcPr>
            <w:tcW w:w="2340" w:type="dxa"/>
            <w:tcBorders>
              <w:top w:val="double" w:sz="4" w:space="0" w:color="auto"/>
              <w:left w:val="single" w:sz="12" w:space="0" w:color="auto"/>
              <w:bottom w:val="thickThinSmallGap" w:sz="24" w:space="0" w:color="auto"/>
              <w:right w:val="thinThickSmallGap" w:sz="24" w:space="0" w:color="auto"/>
            </w:tcBorders>
            <w:vAlign w:val="center"/>
          </w:tcPr>
          <w:p w:rsidR="00964011" w:rsidRPr="001F3A12" w:rsidRDefault="00964011" w:rsidP="00964011">
            <w:pPr>
              <w:pStyle w:val="NoSpacing"/>
              <w:rPr>
                <w:rFonts w:ascii="Arial" w:hAnsi="Arial" w:cs="Arial"/>
              </w:rPr>
            </w:pPr>
            <w:r w:rsidRPr="001F3A12">
              <w:rPr>
                <w:rFonts w:ascii="Arial" w:hAnsi="Arial" w:cs="Arial"/>
              </w:rPr>
              <w:t>Yearly Totals</w:t>
            </w:r>
          </w:p>
          <w:p w:rsidR="00964011" w:rsidRPr="001F3A12" w:rsidRDefault="00964011" w:rsidP="00964011">
            <w:pPr>
              <w:pStyle w:val="NoSpacing"/>
              <w:rPr>
                <w:rFonts w:ascii="Arial" w:hAnsi="Arial" w:cs="Arial"/>
              </w:rPr>
            </w:pPr>
            <w:r w:rsidRPr="001F3A12">
              <w:rPr>
                <w:rFonts w:ascii="Arial" w:hAnsi="Arial" w:cs="Arial"/>
              </w:rPr>
              <w:t>Grant and In-Kind Funds</w:t>
            </w:r>
          </w:p>
        </w:tc>
        <w:tc>
          <w:tcPr>
            <w:tcW w:w="1350" w:type="dxa"/>
            <w:tcBorders>
              <w:top w:val="double" w:sz="4" w:space="0" w:color="auto"/>
              <w:left w:val="thinThickSmallGap" w:sz="24" w:space="0" w:color="auto"/>
              <w:bottom w:val="thickThinSmallGap" w:sz="24" w:space="0" w:color="auto"/>
              <w:right w:val="single" w:sz="12" w:space="0" w:color="auto"/>
            </w:tcBorders>
          </w:tcPr>
          <w:p w:rsidR="00964011" w:rsidRPr="001F3A12" w:rsidRDefault="00964011" w:rsidP="00964011">
            <w:pPr>
              <w:pStyle w:val="NoSpacing"/>
              <w:rPr>
                <w:rFonts w:ascii="Arial" w:hAnsi="Arial" w:cs="Arial"/>
              </w:rPr>
            </w:pPr>
            <w:r w:rsidRPr="001F3A12">
              <w:rPr>
                <w:rFonts w:ascii="Arial" w:hAnsi="Arial" w:cs="Arial"/>
              </w:rPr>
              <w:t>150,000.00</w:t>
            </w:r>
          </w:p>
        </w:tc>
        <w:tc>
          <w:tcPr>
            <w:tcW w:w="1530" w:type="dxa"/>
            <w:tcBorders>
              <w:top w:val="double" w:sz="4" w:space="0" w:color="auto"/>
              <w:left w:val="single" w:sz="12" w:space="0" w:color="auto"/>
              <w:bottom w:val="thickThinSmallGap" w:sz="24" w:space="0" w:color="auto"/>
              <w:right w:val="single" w:sz="12" w:space="0" w:color="auto"/>
            </w:tcBorders>
          </w:tcPr>
          <w:p w:rsidR="00964011" w:rsidRPr="001F3A12" w:rsidRDefault="00964011" w:rsidP="00964011">
            <w:pPr>
              <w:pStyle w:val="NoSpacing"/>
              <w:rPr>
                <w:rFonts w:ascii="Arial" w:hAnsi="Arial" w:cs="Arial"/>
              </w:rPr>
            </w:pPr>
          </w:p>
        </w:tc>
        <w:tc>
          <w:tcPr>
            <w:tcW w:w="1440" w:type="dxa"/>
            <w:tcBorders>
              <w:top w:val="double" w:sz="4" w:space="0" w:color="auto"/>
              <w:left w:val="single" w:sz="12" w:space="0" w:color="auto"/>
              <w:bottom w:val="thickThinSmallGap" w:sz="24" w:space="0" w:color="auto"/>
              <w:right w:val="single" w:sz="12" w:space="0" w:color="auto"/>
            </w:tcBorders>
          </w:tcPr>
          <w:p w:rsidR="00964011" w:rsidRPr="001F3A12" w:rsidRDefault="00964011" w:rsidP="00964011">
            <w:pPr>
              <w:pStyle w:val="NoSpacing"/>
              <w:rPr>
                <w:rFonts w:ascii="Arial" w:hAnsi="Arial" w:cs="Arial"/>
              </w:rPr>
            </w:pPr>
            <w:r w:rsidRPr="001F3A12">
              <w:rPr>
                <w:rFonts w:ascii="Arial" w:hAnsi="Arial" w:cs="Arial"/>
              </w:rPr>
              <w:t>150,000.00</w:t>
            </w:r>
          </w:p>
        </w:tc>
        <w:tc>
          <w:tcPr>
            <w:tcW w:w="1153" w:type="dxa"/>
            <w:tcBorders>
              <w:top w:val="double" w:sz="4" w:space="0" w:color="auto"/>
              <w:left w:val="single" w:sz="12" w:space="0" w:color="auto"/>
              <w:bottom w:val="thickThinSmallGap" w:sz="24" w:space="0" w:color="auto"/>
              <w:right w:val="single" w:sz="12" w:space="0" w:color="auto"/>
            </w:tcBorders>
          </w:tcPr>
          <w:p w:rsidR="00964011" w:rsidRPr="001F3A12" w:rsidRDefault="00964011" w:rsidP="00964011">
            <w:pPr>
              <w:pStyle w:val="NoSpacing"/>
              <w:rPr>
                <w:rFonts w:ascii="Arial" w:hAnsi="Arial" w:cs="Arial"/>
              </w:rPr>
            </w:pPr>
          </w:p>
        </w:tc>
        <w:tc>
          <w:tcPr>
            <w:tcW w:w="1440" w:type="dxa"/>
            <w:tcBorders>
              <w:top w:val="double" w:sz="4" w:space="0" w:color="auto"/>
              <w:left w:val="single" w:sz="12" w:space="0" w:color="auto"/>
              <w:bottom w:val="thickThinSmallGap" w:sz="24" w:space="0" w:color="auto"/>
              <w:right w:val="single" w:sz="12" w:space="0" w:color="auto"/>
            </w:tcBorders>
          </w:tcPr>
          <w:p w:rsidR="00964011" w:rsidRPr="001F3A12" w:rsidRDefault="00964011" w:rsidP="00964011">
            <w:pPr>
              <w:pStyle w:val="NoSpacing"/>
              <w:rPr>
                <w:rFonts w:ascii="Arial" w:hAnsi="Arial" w:cs="Arial"/>
              </w:rPr>
            </w:pPr>
            <w:r w:rsidRPr="001F3A12">
              <w:rPr>
                <w:rFonts w:ascii="Arial" w:hAnsi="Arial" w:cs="Arial"/>
              </w:rPr>
              <w:t>150,000.00</w:t>
            </w:r>
          </w:p>
        </w:tc>
        <w:tc>
          <w:tcPr>
            <w:tcW w:w="1727" w:type="dxa"/>
            <w:tcBorders>
              <w:top w:val="double" w:sz="4" w:space="0" w:color="auto"/>
              <w:left w:val="single" w:sz="12" w:space="0" w:color="auto"/>
              <w:bottom w:val="thickThinSmallGap" w:sz="24" w:space="0" w:color="auto"/>
              <w:right w:val="single" w:sz="12" w:space="0" w:color="auto"/>
            </w:tcBorders>
          </w:tcPr>
          <w:p w:rsidR="00964011" w:rsidRPr="001F3A12" w:rsidRDefault="00964011" w:rsidP="00964011">
            <w:pPr>
              <w:pStyle w:val="NoSpacing"/>
              <w:rPr>
                <w:rFonts w:ascii="Arial" w:hAnsi="Arial" w:cs="Arial"/>
              </w:rPr>
            </w:pPr>
          </w:p>
        </w:tc>
      </w:tr>
    </w:tbl>
    <w:p w:rsidR="00964011" w:rsidRPr="001F3A12" w:rsidRDefault="00964011" w:rsidP="00964011">
      <w:pPr>
        <w:pStyle w:val="NoSpacing"/>
        <w:rPr>
          <w:rFonts w:ascii="Arial" w:hAnsi="Arial" w:cs="Arial"/>
          <w:i/>
          <w:iCs/>
        </w:rPr>
      </w:pPr>
    </w:p>
    <w:p w:rsidR="00964011" w:rsidRPr="001F3A12" w:rsidRDefault="00964011" w:rsidP="007208BB">
      <w:pPr>
        <w:pStyle w:val="NoSpacing"/>
        <w:spacing w:line="480" w:lineRule="auto"/>
        <w:rPr>
          <w:rFonts w:ascii="Arial" w:hAnsi="Arial" w:cs="Arial"/>
        </w:rPr>
      </w:pPr>
    </w:p>
    <w:p w:rsidR="00DF04D8" w:rsidRPr="001F3A12" w:rsidRDefault="00DF04D8" w:rsidP="007208BB">
      <w:pPr>
        <w:pStyle w:val="NoSpacing"/>
        <w:spacing w:line="480" w:lineRule="auto"/>
        <w:rPr>
          <w:rFonts w:ascii="Arial" w:hAnsi="Arial" w:cs="Arial"/>
        </w:rPr>
      </w:pPr>
    </w:p>
    <w:p w:rsidR="00DF04D8" w:rsidRPr="001F3A12" w:rsidRDefault="00DF04D8" w:rsidP="007208BB">
      <w:pPr>
        <w:pStyle w:val="NoSpacing"/>
        <w:spacing w:line="480" w:lineRule="auto"/>
        <w:rPr>
          <w:rFonts w:ascii="Arial" w:hAnsi="Arial" w:cs="Arial"/>
        </w:rPr>
      </w:pPr>
    </w:p>
    <w:p w:rsidR="001F3A12" w:rsidRDefault="001F3A12" w:rsidP="001F3A12">
      <w:pPr>
        <w:pStyle w:val="Title"/>
        <w:jc w:val="left"/>
        <w:rPr>
          <w:rFonts w:ascii="Arial" w:eastAsiaTheme="minorHAnsi" w:hAnsi="Arial" w:cs="Arial"/>
          <w:b w:val="0"/>
          <w:bCs w:val="0"/>
          <w:sz w:val="22"/>
          <w:szCs w:val="22"/>
        </w:rPr>
      </w:pPr>
    </w:p>
    <w:p w:rsidR="001F3A12" w:rsidRDefault="001F3A12" w:rsidP="001F3A12">
      <w:pPr>
        <w:pStyle w:val="Title"/>
        <w:jc w:val="left"/>
        <w:rPr>
          <w:rFonts w:ascii="Arial" w:eastAsiaTheme="minorHAnsi" w:hAnsi="Arial" w:cs="Arial"/>
          <w:b w:val="0"/>
          <w:bCs w:val="0"/>
          <w:sz w:val="22"/>
          <w:szCs w:val="22"/>
        </w:rPr>
      </w:pPr>
    </w:p>
    <w:p w:rsidR="00354575" w:rsidRDefault="00354575" w:rsidP="001F3A12">
      <w:pPr>
        <w:pStyle w:val="Title"/>
        <w:rPr>
          <w:rFonts w:ascii="Arial" w:hAnsi="Arial" w:cs="Arial"/>
          <w:sz w:val="22"/>
          <w:szCs w:val="22"/>
        </w:rPr>
      </w:pPr>
    </w:p>
    <w:p w:rsidR="00354575" w:rsidRDefault="00354575" w:rsidP="001F3A12">
      <w:pPr>
        <w:pStyle w:val="Title"/>
        <w:rPr>
          <w:rFonts w:ascii="Arial" w:hAnsi="Arial" w:cs="Arial"/>
          <w:sz w:val="22"/>
          <w:szCs w:val="22"/>
        </w:rPr>
      </w:pPr>
    </w:p>
    <w:p w:rsidR="00354575" w:rsidRDefault="00354575" w:rsidP="001F3A12">
      <w:pPr>
        <w:pStyle w:val="Title"/>
        <w:rPr>
          <w:rFonts w:ascii="Arial" w:hAnsi="Arial" w:cs="Arial"/>
          <w:sz w:val="22"/>
          <w:szCs w:val="22"/>
        </w:rPr>
      </w:pPr>
    </w:p>
    <w:p w:rsidR="00354575" w:rsidRDefault="00354575" w:rsidP="001F3A12">
      <w:pPr>
        <w:pStyle w:val="Title"/>
        <w:rPr>
          <w:rFonts w:ascii="Arial" w:hAnsi="Arial" w:cs="Arial"/>
          <w:sz w:val="22"/>
          <w:szCs w:val="22"/>
        </w:rPr>
      </w:pPr>
    </w:p>
    <w:p w:rsidR="00354575" w:rsidRDefault="00354575" w:rsidP="001F3A12">
      <w:pPr>
        <w:pStyle w:val="Title"/>
        <w:rPr>
          <w:rFonts w:ascii="Arial" w:hAnsi="Arial" w:cs="Arial"/>
          <w:sz w:val="22"/>
          <w:szCs w:val="22"/>
        </w:rPr>
      </w:pPr>
    </w:p>
    <w:p w:rsidR="00354575" w:rsidRDefault="00354575" w:rsidP="001F3A12">
      <w:pPr>
        <w:pStyle w:val="Title"/>
        <w:rPr>
          <w:rFonts w:ascii="Arial" w:hAnsi="Arial" w:cs="Arial"/>
          <w:sz w:val="22"/>
          <w:szCs w:val="22"/>
        </w:rPr>
      </w:pPr>
    </w:p>
    <w:p w:rsidR="004918DE" w:rsidRPr="001F3A12" w:rsidRDefault="004918DE" w:rsidP="001F3A12">
      <w:pPr>
        <w:pStyle w:val="Title"/>
        <w:rPr>
          <w:rFonts w:ascii="Arial" w:hAnsi="Arial" w:cs="Arial"/>
          <w:sz w:val="22"/>
          <w:szCs w:val="22"/>
        </w:rPr>
      </w:pPr>
      <w:r w:rsidRPr="001F3A12">
        <w:rPr>
          <w:rFonts w:ascii="Arial" w:hAnsi="Arial" w:cs="Arial"/>
          <w:sz w:val="22"/>
          <w:szCs w:val="22"/>
        </w:rPr>
        <w:lastRenderedPageBreak/>
        <w:t>Budget Narrative Format</w:t>
      </w:r>
      <w:r w:rsidRPr="001F3A12">
        <w:rPr>
          <w:rFonts w:ascii="Arial" w:hAnsi="Arial" w:cs="Arial"/>
          <w:b w:val="0"/>
          <w:i/>
          <w:iCs/>
          <w:sz w:val="22"/>
          <w:szCs w:val="22"/>
        </w:rPr>
        <w:t>.</w:t>
      </w:r>
    </w:p>
    <w:p w:rsidR="004918DE" w:rsidRPr="001F3A12" w:rsidRDefault="004918DE" w:rsidP="004918DE">
      <w:pPr>
        <w:pStyle w:val="Title"/>
        <w:ind w:left="-720"/>
        <w:jc w:val="left"/>
        <w:rPr>
          <w:rFonts w:ascii="Arial" w:hAnsi="Arial" w:cs="Arial"/>
          <w:b w:val="0"/>
          <w:bCs w:val="0"/>
          <w:i/>
          <w:iCs/>
          <w:sz w:val="22"/>
          <w:szCs w:val="2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11"/>
        <w:gridCol w:w="1597"/>
      </w:tblGrid>
      <w:tr w:rsidR="004918DE" w:rsidRPr="001F3A12" w:rsidTr="004918DE">
        <w:trPr>
          <w:cantSplit/>
        </w:trPr>
        <w:tc>
          <w:tcPr>
            <w:tcW w:w="8663" w:type="dxa"/>
            <w:tcBorders>
              <w:top w:val="thickThinSmallGap" w:sz="24" w:space="0" w:color="auto"/>
              <w:left w:val="thickThinSmallGap" w:sz="24" w:space="0" w:color="auto"/>
              <w:bottom w:val="thickThinSmallGap" w:sz="24" w:space="0" w:color="auto"/>
              <w:right w:val="thickThinSmallGap" w:sz="24" w:space="0" w:color="auto"/>
            </w:tcBorders>
            <w:shd w:val="clear" w:color="auto" w:fill="FFCC99"/>
            <w:vAlign w:val="center"/>
          </w:tcPr>
          <w:p w:rsidR="004918DE" w:rsidRPr="001F3A12" w:rsidRDefault="004918DE" w:rsidP="004918DE">
            <w:pPr>
              <w:pStyle w:val="Subtitle"/>
              <w:rPr>
                <w:rFonts w:ascii="Arial" w:hAnsi="Arial" w:cs="Arial"/>
                <w:b w:val="0"/>
                <w:bCs/>
                <w:sz w:val="22"/>
                <w:szCs w:val="22"/>
              </w:rPr>
            </w:pPr>
            <w:r w:rsidRPr="001F3A12">
              <w:rPr>
                <w:rFonts w:ascii="Arial" w:hAnsi="Arial" w:cs="Arial"/>
                <w:sz w:val="22"/>
                <w:szCs w:val="22"/>
              </w:rPr>
              <w:t>BUDGET CATEGORY- Year 1</w:t>
            </w:r>
          </w:p>
        </w:tc>
        <w:tc>
          <w:tcPr>
            <w:tcW w:w="1597" w:type="dxa"/>
            <w:tcBorders>
              <w:top w:val="thickThinSmallGap" w:sz="24" w:space="0" w:color="auto"/>
              <w:left w:val="thickThinSmallGap" w:sz="24" w:space="0" w:color="auto"/>
              <w:bottom w:val="thickThinSmallGap" w:sz="24" w:space="0" w:color="auto"/>
              <w:right w:val="thickThinSmallGap" w:sz="24" w:space="0" w:color="auto"/>
            </w:tcBorders>
            <w:shd w:val="clear" w:color="auto" w:fill="FFCC99"/>
          </w:tcPr>
          <w:p w:rsidR="004918DE" w:rsidRPr="001F3A12" w:rsidRDefault="004918DE" w:rsidP="004918DE">
            <w:pPr>
              <w:jc w:val="center"/>
              <w:rPr>
                <w:rFonts w:ascii="Arial" w:hAnsi="Arial" w:cs="Arial"/>
                <w:b/>
                <w:bCs/>
              </w:rPr>
            </w:pPr>
            <w:r w:rsidRPr="001F3A12">
              <w:rPr>
                <w:rFonts w:ascii="Arial" w:hAnsi="Arial" w:cs="Arial"/>
                <w:b/>
                <w:bCs/>
              </w:rPr>
              <w:t>AMOUNT</w:t>
            </w:r>
          </w:p>
          <w:p w:rsidR="004918DE" w:rsidRPr="001F3A12" w:rsidRDefault="004918DE" w:rsidP="004918DE">
            <w:pPr>
              <w:jc w:val="center"/>
              <w:rPr>
                <w:rFonts w:ascii="Arial" w:hAnsi="Arial" w:cs="Arial"/>
                <w:b/>
                <w:bCs/>
              </w:rPr>
            </w:pPr>
            <w:r w:rsidRPr="001F3A12">
              <w:rPr>
                <w:rFonts w:ascii="Arial" w:hAnsi="Arial" w:cs="Arial"/>
                <w:b/>
                <w:bCs/>
              </w:rPr>
              <w:t>REQUESTED</w:t>
            </w:r>
          </w:p>
        </w:tc>
      </w:tr>
      <w:tr w:rsidR="004918DE" w:rsidRPr="001F3A12" w:rsidTr="004918DE">
        <w:trPr>
          <w:cantSplit/>
          <w:trHeight w:val="432"/>
        </w:trPr>
        <w:tc>
          <w:tcPr>
            <w:tcW w:w="8663" w:type="dxa"/>
            <w:tcBorders>
              <w:top w:val="thickThinSmallGap" w:sz="24" w:space="0" w:color="auto"/>
              <w:bottom w:val="double" w:sz="4" w:space="0" w:color="auto"/>
            </w:tcBorders>
            <w:vAlign w:val="center"/>
          </w:tcPr>
          <w:p w:rsidR="004918DE" w:rsidRPr="001F3A12" w:rsidRDefault="004918DE" w:rsidP="004918DE">
            <w:pPr>
              <w:rPr>
                <w:rFonts w:ascii="Arial" w:hAnsi="Arial" w:cs="Arial"/>
                <w:b/>
                <w:bCs/>
              </w:rPr>
            </w:pPr>
            <w:r w:rsidRPr="001F3A12">
              <w:rPr>
                <w:rFonts w:ascii="Arial" w:hAnsi="Arial" w:cs="Arial"/>
                <w:b/>
                <w:bCs/>
              </w:rPr>
              <w:t>1</w:t>
            </w:r>
            <w:r w:rsidR="007B07EC">
              <w:rPr>
                <w:rFonts w:ascii="Arial" w:hAnsi="Arial" w:cs="Arial"/>
                <w:b/>
                <w:bCs/>
              </w:rPr>
              <w:t xml:space="preserve">. </w:t>
            </w:r>
            <w:r w:rsidRPr="001F3A12">
              <w:rPr>
                <w:rFonts w:ascii="Arial" w:hAnsi="Arial" w:cs="Arial"/>
                <w:b/>
                <w:bCs/>
              </w:rPr>
              <w:t>Personnel</w:t>
            </w:r>
          </w:p>
        </w:tc>
        <w:tc>
          <w:tcPr>
            <w:tcW w:w="1597" w:type="dxa"/>
            <w:tcBorders>
              <w:top w:val="thickThinSmallGap" w:sz="24" w:space="0" w:color="auto"/>
              <w:bottom w:val="double" w:sz="4" w:space="0" w:color="auto"/>
            </w:tcBorders>
            <w:vAlign w:val="center"/>
          </w:tcPr>
          <w:p w:rsidR="004918DE" w:rsidRPr="001F3A12" w:rsidRDefault="004918DE" w:rsidP="004918DE">
            <w:pPr>
              <w:rPr>
                <w:rFonts w:ascii="Arial" w:hAnsi="Arial" w:cs="Arial"/>
                <w:b/>
                <w:bCs/>
              </w:rPr>
            </w:pPr>
            <w:r w:rsidRPr="001F3A12">
              <w:rPr>
                <w:rFonts w:ascii="Arial" w:hAnsi="Arial" w:cs="Arial"/>
                <w:b/>
                <w:bCs/>
              </w:rPr>
              <w:t>$101,320.00</w:t>
            </w:r>
          </w:p>
        </w:tc>
      </w:tr>
      <w:tr w:rsidR="004918DE" w:rsidRPr="00B63DC5" w:rsidTr="004918DE">
        <w:trPr>
          <w:cantSplit/>
        </w:trPr>
        <w:tc>
          <w:tcPr>
            <w:tcW w:w="10260" w:type="dxa"/>
            <w:gridSpan w:val="2"/>
            <w:tcBorders>
              <w:top w:val="double" w:sz="4" w:space="0" w:color="auto"/>
              <w:bottom w:val="double" w:sz="4" w:space="0" w:color="auto"/>
            </w:tcBorders>
          </w:tcPr>
          <w:p w:rsidR="004918DE" w:rsidRPr="00B63DC5" w:rsidRDefault="004918DE" w:rsidP="001C63B9">
            <w:pPr>
              <w:pStyle w:val="NoSpacing"/>
              <w:rPr>
                <w:rFonts w:ascii="Arial" w:hAnsi="Arial" w:cs="Arial"/>
                <w:sz w:val="24"/>
                <w:szCs w:val="24"/>
              </w:rPr>
            </w:pPr>
            <w:r w:rsidRPr="00B63DC5">
              <w:rPr>
                <w:rFonts w:ascii="Arial" w:hAnsi="Arial" w:cs="Arial"/>
                <w:sz w:val="24"/>
                <w:szCs w:val="24"/>
              </w:rPr>
              <w:t>(1) Director@6hr/day x 200 days x $25.00/hr=$30,000.00</w:t>
            </w:r>
          </w:p>
          <w:p w:rsidR="004918DE" w:rsidRPr="00B63DC5" w:rsidRDefault="004918DE" w:rsidP="001C63B9">
            <w:pPr>
              <w:pStyle w:val="NoSpacing"/>
              <w:rPr>
                <w:rFonts w:ascii="Arial" w:hAnsi="Arial" w:cs="Arial"/>
                <w:sz w:val="24"/>
                <w:szCs w:val="24"/>
              </w:rPr>
            </w:pPr>
            <w:r w:rsidRPr="00B63DC5">
              <w:rPr>
                <w:rFonts w:ascii="Arial" w:hAnsi="Arial" w:cs="Arial"/>
                <w:sz w:val="24"/>
                <w:szCs w:val="24"/>
              </w:rPr>
              <w:t>(5)Tutor/supervisors x 4 hr/day x 140 days x $20.00/hr = $56,000.00</w:t>
            </w:r>
          </w:p>
          <w:p w:rsidR="004918DE" w:rsidRPr="00B63DC5" w:rsidRDefault="004918DE" w:rsidP="001C63B9">
            <w:pPr>
              <w:pStyle w:val="NoSpacing"/>
              <w:rPr>
                <w:rFonts w:ascii="Arial" w:hAnsi="Arial" w:cs="Arial"/>
                <w:sz w:val="24"/>
                <w:szCs w:val="24"/>
              </w:rPr>
            </w:pPr>
            <w:r w:rsidRPr="00B63DC5">
              <w:rPr>
                <w:rFonts w:ascii="Arial" w:hAnsi="Arial" w:cs="Arial"/>
                <w:sz w:val="24"/>
                <w:szCs w:val="24"/>
              </w:rPr>
              <w:t>(1)Librarian x 3 hr/day x 3 days x $20.00/hr = 5,400.00</w:t>
            </w:r>
          </w:p>
          <w:p w:rsidR="004918DE" w:rsidRPr="00B63DC5" w:rsidRDefault="004918DE" w:rsidP="001C63B9">
            <w:pPr>
              <w:pStyle w:val="NoSpacing"/>
              <w:rPr>
                <w:rFonts w:ascii="Arial" w:hAnsi="Arial" w:cs="Arial"/>
                <w:sz w:val="24"/>
                <w:szCs w:val="24"/>
              </w:rPr>
            </w:pPr>
            <w:r w:rsidRPr="00B63DC5">
              <w:rPr>
                <w:rFonts w:ascii="Arial" w:hAnsi="Arial" w:cs="Arial"/>
                <w:sz w:val="24"/>
                <w:szCs w:val="24"/>
              </w:rPr>
              <w:t>(5) Summer School teachers x 4 days x 5 hrs x $20.00/hr = $8,000.00</w:t>
            </w:r>
          </w:p>
          <w:p w:rsidR="004918DE" w:rsidRPr="00B63DC5" w:rsidRDefault="004918DE" w:rsidP="001C63B9">
            <w:pPr>
              <w:pStyle w:val="NoSpacing"/>
              <w:rPr>
                <w:rFonts w:ascii="Arial" w:hAnsi="Arial" w:cs="Arial"/>
                <w:sz w:val="24"/>
                <w:szCs w:val="24"/>
              </w:rPr>
            </w:pPr>
            <w:r w:rsidRPr="00B63DC5">
              <w:rPr>
                <w:rFonts w:ascii="Arial" w:hAnsi="Arial" w:cs="Arial"/>
                <w:sz w:val="24"/>
                <w:szCs w:val="24"/>
              </w:rPr>
              <w:t>(2)Summer School teachers x 4 days x 4 hrs x $20.00/hr = $  640.00</w:t>
            </w:r>
          </w:p>
          <w:p w:rsidR="004918DE" w:rsidRPr="00B63DC5" w:rsidRDefault="004918DE" w:rsidP="002C2A1F">
            <w:pPr>
              <w:pStyle w:val="NoSpacing"/>
              <w:rPr>
                <w:rFonts w:ascii="Arial" w:hAnsi="Arial" w:cs="Arial"/>
                <w:sz w:val="24"/>
                <w:szCs w:val="24"/>
              </w:rPr>
            </w:pPr>
            <w:r w:rsidRPr="00B63DC5">
              <w:rPr>
                <w:rFonts w:ascii="Arial" w:hAnsi="Arial" w:cs="Arial"/>
                <w:sz w:val="24"/>
                <w:szCs w:val="24"/>
              </w:rPr>
              <w:t xml:space="preserve">(4) Freshman </w:t>
            </w:r>
            <w:r w:rsidR="002C2A1F" w:rsidRPr="00B63DC5">
              <w:rPr>
                <w:rFonts w:ascii="Arial" w:hAnsi="Arial" w:cs="Arial"/>
                <w:sz w:val="24"/>
                <w:szCs w:val="24"/>
              </w:rPr>
              <w:t>Jump Start</w:t>
            </w:r>
            <w:r w:rsidRPr="00B63DC5">
              <w:rPr>
                <w:rFonts w:ascii="Arial" w:hAnsi="Arial" w:cs="Arial"/>
                <w:sz w:val="24"/>
                <w:szCs w:val="24"/>
              </w:rPr>
              <w:t xml:space="preserve"> staff x 4 days / 4 hrs x $20.00 = $1,280.00</w:t>
            </w:r>
          </w:p>
        </w:tc>
      </w:tr>
      <w:tr w:rsidR="004918DE" w:rsidRPr="00B63DC5" w:rsidTr="004918DE">
        <w:trPr>
          <w:cantSplit/>
          <w:trHeight w:val="432"/>
        </w:trPr>
        <w:tc>
          <w:tcPr>
            <w:tcW w:w="8663" w:type="dxa"/>
            <w:tcBorders>
              <w:top w:val="double" w:sz="4" w:space="0" w:color="auto"/>
              <w:bottom w:val="double" w:sz="4" w:space="0" w:color="auto"/>
            </w:tcBorders>
            <w:vAlign w:val="center"/>
          </w:tcPr>
          <w:p w:rsidR="004918DE" w:rsidRPr="00B63DC5" w:rsidRDefault="004918DE" w:rsidP="001C63B9">
            <w:pPr>
              <w:pStyle w:val="NoSpacing"/>
              <w:rPr>
                <w:rFonts w:ascii="Arial" w:hAnsi="Arial" w:cs="Arial"/>
                <w:b/>
                <w:sz w:val="24"/>
                <w:szCs w:val="24"/>
              </w:rPr>
            </w:pPr>
            <w:r w:rsidRPr="00B63DC5">
              <w:rPr>
                <w:rFonts w:ascii="Arial" w:hAnsi="Arial" w:cs="Arial"/>
                <w:b/>
                <w:sz w:val="24"/>
                <w:szCs w:val="24"/>
              </w:rPr>
              <w:t>2</w:t>
            </w:r>
            <w:r w:rsidR="007B07EC" w:rsidRPr="00B63DC5">
              <w:rPr>
                <w:rFonts w:ascii="Arial" w:hAnsi="Arial" w:cs="Arial"/>
                <w:b/>
                <w:sz w:val="24"/>
                <w:szCs w:val="24"/>
              </w:rPr>
              <w:t xml:space="preserve">. </w:t>
            </w:r>
            <w:r w:rsidRPr="00B63DC5">
              <w:rPr>
                <w:rFonts w:ascii="Arial" w:hAnsi="Arial" w:cs="Arial"/>
                <w:b/>
                <w:sz w:val="24"/>
                <w:szCs w:val="24"/>
              </w:rPr>
              <w:t>Fringe Benefits</w:t>
            </w:r>
          </w:p>
        </w:tc>
        <w:tc>
          <w:tcPr>
            <w:tcW w:w="1597" w:type="dxa"/>
            <w:tcBorders>
              <w:top w:val="double" w:sz="4" w:space="0" w:color="auto"/>
              <w:bottom w:val="double" w:sz="4" w:space="0" w:color="auto"/>
            </w:tcBorders>
            <w:vAlign w:val="center"/>
          </w:tcPr>
          <w:p w:rsidR="004918DE" w:rsidRPr="00B63DC5" w:rsidRDefault="004918DE" w:rsidP="001C63B9">
            <w:pPr>
              <w:pStyle w:val="NoSpacing"/>
              <w:rPr>
                <w:rFonts w:ascii="Arial" w:hAnsi="Arial" w:cs="Arial"/>
                <w:b/>
                <w:sz w:val="24"/>
                <w:szCs w:val="24"/>
              </w:rPr>
            </w:pPr>
            <w:r w:rsidRPr="00B63DC5">
              <w:rPr>
                <w:rFonts w:ascii="Arial" w:hAnsi="Arial" w:cs="Arial"/>
                <w:b/>
                <w:sz w:val="24"/>
                <w:szCs w:val="24"/>
              </w:rPr>
              <w:t>$14,587.00</w:t>
            </w:r>
          </w:p>
        </w:tc>
      </w:tr>
      <w:tr w:rsidR="004918DE" w:rsidRPr="00B63DC5" w:rsidTr="004918DE">
        <w:trPr>
          <w:cantSplit/>
        </w:trPr>
        <w:tc>
          <w:tcPr>
            <w:tcW w:w="10260" w:type="dxa"/>
            <w:gridSpan w:val="2"/>
            <w:tcBorders>
              <w:top w:val="double" w:sz="4" w:space="0" w:color="auto"/>
              <w:bottom w:val="double" w:sz="4" w:space="0" w:color="auto"/>
            </w:tcBorders>
          </w:tcPr>
          <w:p w:rsidR="004918DE" w:rsidRPr="00B63DC5" w:rsidRDefault="004918DE" w:rsidP="001C63B9">
            <w:pPr>
              <w:pStyle w:val="NoSpacing"/>
              <w:rPr>
                <w:rFonts w:ascii="Arial" w:hAnsi="Arial" w:cs="Arial"/>
                <w:sz w:val="24"/>
                <w:szCs w:val="24"/>
              </w:rPr>
            </w:pPr>
            <w:r w:rsidRPr="00B63DC5">
              <w:rPr>
                <w:rFonts w:ascii="Arial" w:hAnsi="Arial" w:cs="Arial"/>
                <w:sz w:val="24"/>
                <w:szCs w:val="24"/>
              </w:rPr>
              <w:t>Director Fringe – 25.2% of $30,000.00 = 7,560.00</w:t>
            </w:r>
          </w:p>
          <w:p w:rsidR="004918DE" w:rsidRPr="00B63DC5" w:rsidRDefault="004918DE" w:rsidP="001C63B9">
            <w:pPr>
              <w:pStyle w:val="NoSpacing"/>
              <w:rPr>
                <w:rFonts w:ascii="Arial" w:hAnsi="Arial" w:cs="Arial"/>
                <w:b/>
                <w:sz w:val="24"/>
                <w:szCs w:val="24"/>
              </w:rPr>
            </w:pPr>
            <w:r w:rsidRPr="00B63DC5">
              <w:rPr>
                <w:rFonts w:ascii="Arial" w:hAnsi="Arial" w:cs="Arial"/>
                <w:sz w:val="24"/>
                <w:szCs w:val="24"/>
              </w:rPr>
              <w:t>KTRS on tutor/supervisor, summer school teachers salaries of $71,320.00 = $7,027.00</w:t>
            </w:r>
          </w:p>
        </w:tc>
      </w:tr>
      <w:tr w:rsidR="004918DE" w:rsidRPr="00B63DC5" w:rsidTr="004918DE">
        <w:trPr>
          <w:cantSplit/>
          <w:trHeight w:val="432"/>
        </w:trPr>
        <w:tc>
          <w:tcPr>
            <w:tcW w:w="8663" w:type="dxa"/>
            <w:tcBorders>
              <w:top w:val="double" w:sz="4" w:space="0" w:color="auto"/>
              <w:bottom w:val="double" w:sz="4" w:space="0" w:color="auto"/>
            </w:tcBorders>
            <w:vAlign w:val="center"/>
          </w:tcPr>
          <w:p w:rsidR="004918DE" w:rsidRPr="00B63DC5" w:rsidRDefault="004918DE" w:rsidP="001C63B9">
            <w:pPr>
              <w:pStyle w:val="NoSpacing"/>
              <w:rPr>
                <w:rFonts w:ascii="Arial" w:hAnsi="Arial" w:cs="Arial"/>
                <w:b/>
                <w:sz w:val="24"/>
                <w:szCs w:val="24"/>
              </w:rPr>
            </w:pPr>
            <w:r w:rsidRPr="00B63DC5">
              <w:rPr>
                <w:rFonts w:ascii="Arial" w:hAnsi="Arial" w:cs="Arial"/>
                <w:b/>
                <w:sz w:val="24"/>
                <w:szCs w:val="24"/>
              </w:rPr>
              <w:t>3</w:t>
            </w:r>
            <w:r w:rsidR="007B07EC" w:rsidRPr="00B63DC5">
              <w:rPr>
                <w:rFonts w:ascii="Arial" w:hAnsi="Arial" w:cs="Arial"/>
                <w:b/>
                <w:sz w:val="24"/>
                <w:szCs w:val="24"/>
              </w:rPr>
              <w:t xml:space="preserve">. </w:t>
            </w:r>
            <w:r w:rsidRPr="00B63DC5">
              <w:rPr>
                <w:rFonts w:ascii="Arial" w:hAnsi="Arial" w:cs="Arial"/>
                <w:b/>
                <w:sz w:val="24"/>
                <w:szCs w:val="24"/>
              </w:rPr>
              <w:t>Travel (Staff)</w:t>
            </w:r>
          </w:p>
        </w:tc>
        <w:tc>
          <w:tcPr>
            <w:tcW w:w="1597" w:type="dxa"/>
            <w:tcBorders>
              <w:top w:val="double" w:sz="4" w:space="0" w:color="auto"/>
              <w:bottom w:val="double" w:sz="4" w:space="0" w:color="auto"/>
            </w:tcBorders>
            <w:vAlign w:val="center"/>
          </w:tcPr>
          <w:p w:rsidR="004918DE" w:rsidRPr="00B63DC5" w:rsidRDefault="004918DE" w:rsidP="001C63B9">
            <w:pPr>
              <w:pStyle w:val="NoSpacing"/>
              <w:rPr>
                <w:rFonts w:ascii="Arial" w:hAnsi="Arial" w:cs="Arial"/>
                <w:b/>
                <w:sz w:val="24"/>
                <w:szCs w:val="24"/>
              </w:rPr>
            </w:pPr>
            <w:r w:rsidRPr="00B63DC5">
              <w:rPr>
                <w:rFonts w:ascii="Arial" w:hAnsi="Arial" w:cs="Arial"/>
                <w:b/>
                <w:sz w:val="24"/>
                <w:szCs w:val="24"/>
              </w:rPr>
              <w:t>$5,398.00</w:t>
            </w:r>
          </w:p>
        </w:tc>
      </w:tr>
      <w:tr w:rsidR="004918DE" w:rsidRPr="00B63DC5" w:rsidTr="004918DE">
        <w:trPr>
          <w:cantSplit/>
        </w:trPr>
        <w:tc>
          <w:tcPr>
            <w:tcW w:w="10260" w:type="dxa"/>
            <w:gridSpan w:val="2"/>
            <w:tcBorders>
              <w:top w:val="double" w:sz="4" w:space="0" w:color="auto"/>
              <w:bottom w:val="double" w:sz="4" w:space="0" w:color="auto"/>
            </w:tcBorders>
          </w:tcPr>
          <w:p w:rsidR="004918DE" w:rsidRPr="00B63DC5" w:rsidRDefault="004918DE" w:rsidP="001C63B9">
            <w:pPr>
              <w:pStyle w:val="NoSpacing"/>
              <w:rPr>
                <w:rFonts w:ascii="Arial" w:hAnsi="Arial" w:cs="Arial"/>
                <w:sz w:val="24"/>
                <w:szCs w:val="24"/>
              </w:rPr>
            </w:pPr>
            <w:r w:rsidRPr="00B63DC5">
              <w:rPr>
                <w:rFonts w:ascii="Arial" w:hAnsi="Arial" w:cs="Arial"/>
                <w:b/>
                <w:sz w:val="24"/>
                <w:szCs w:val="24"/>
              </w:rPr>
              <w:t>Instate</w:t>
            </w:r>
            <w:r w:rsidRPr="00B63DC5">
              <w:rPr>
                <w:rFonts w:ascii="Arial" w:hAnsi="Arial" w:cs="Arial"/>
                <w:sz w:val="24"/>
                <w:szCs w:val="24"/>
              </w:rPr>
              <w:t xml:space="preserve"> –</w:t>
            </w:r>
          </w:p>
          <w:p w:rsidR="004918DE" w:rsidRPr="00B63DC5" w:rsidRDefault="004918DE" w:rsidP="001C63B9">
            <w:pPr>
              <w:pStyle w:val="NoSpacing"/>
              <w:rPr>
                <w:rFonts w:ascii="Arial" w:hAnsi="Arial" w:cs="Arial"/>
                <w:sz w:val="24"/>
                <w:szCs w:val="24"/>
              </w:rPr>
            </w:pPr>
            <w:r w:rsidRPr="00B63DC5">
              <w:rPr>
                <w:rFonts w:ascii="Arial" w:hAnsi="Arial" w:cs="Arial"/>
                <w:sz w:val="24"/>
                <w:szCs w:val="24"/>
              </w:rPr>
              <w:t xml:space="preserve">Director and 1 staff – travel to Orientation and 3 state workshops = </w:t>
            </w:r>
          </w:p>
          <w:p w:rsidR="004918DE" w:rsidRPr="00B63DC5" w:rsidRDefault="004918DE" w:rsidP="001C63B9">
            <w:pPr>
              <w:pStyle w:val="NoSpacing"/>
              <w:rPr>
                <w:rFonts w:ascii="Arial" w:hAnsi="Arial" w:cs="Arial"/>
                <w:sz w:val="24"/>
                <w:szCs w:val="24"/>
              </w:rPr>
            </w:pPr>
            <w:r w:rsidRPr="00B63DC5">
              <w:rPr>
                <w:rFonts w:ascii="Arial" w:hAnsi="Arial" w:cs="Arial"/>
                <w:sz w:val="24"/>
                <w:szCs w:val="24"/>
              </w:rPr>
              <w:t xml:space="preserve">4 meetings x 400 miles = 1600 miles x $.41 = </w:t>
            </w:r>
            <w:r w:rsidRPr="00B63DC5">
              <w:rPr>
                <w:rFonts w:ascii="Arial" w:hAnsi="Arial" w:cs="Arial"/>
                <w:b/>
                <w:sz w:val="24"/>
                <w:szCs w:val="24"/>
              </w:rPr>
              <w:t>656.00</w:t>
            </w:r>
            <w:r w:rsidRPr="00B63DC5">
              <w:rPr>
                <w:rFonts w:ascii="Arial" w:hAnsi="Arial" w:cs="Arial"/>
                <w:sz w:val="24"/>
                <w:szCs w:val="24"/>
              </w:rPr>
              <w:t xml:space="preserve">    Lodging 4 nights x 2 rooms x $85.00/night =$</w:t>
            </w:r>
            <w:r w:rsidRPr="00B63DC5">
              <w:rPr>
                <w:rFonts w:ascii="Arial" w:hAnsi="Arial" w:cs="Arial"/>
                <w:b/>
                <w:sz w:val="24"/>
                <w:szCs w:val="24"/>
              </w:rPr>
              <w:t>680.00</w:t>
            </w:r>
          </w:p>
          <w:p w:rsidR="004918DE" w:rsidRPr="00B63DC5" w:rsidRDefault="004918DE" w:rsidP="001C63B9">
            <w:pPr>
              <w:pStyle w:val="NoSpacing"/>
              <w:rPr>
                <w:rFonts w:ascii="Arial" w:hAnsi="Arial" w:cs="Arial"/>
                <w:sz w:val="24"/>
                <w:szCs w:val="24"/>
              </w:rPr>
            </w:pPr>
            <w:r w:rsidRPr="00B63DC5">
              <w:rPr>
                <w:rFonts w:ascii="Arial" w:hAnsi="Arial" w:cs="Arial"/>
                <w:sz w:val="24"/>
                <w:szCs w:val="24"/>
              </w:rPr>
              <w:t>Per diem @ $30.00/day x 2 people x 8 days = $</w:t>
            </w:r>
            <w:r w:rsidRPr="00B63DC5">
              <w:rPr>
                <w:rFonts w:ascii="Arial" w:hAnsi="Arial" w:cs="Arial"/>
                <w:b/>
                <w:sz w:val="24"/>
                <w:szCs w:val="24"/>
              </w:rPr>
              <w:t>480.00</w:t>
            </w:r>
            <w:r w:rsidRPr="00B63DC5">
              <w:rPr>
                <w:rFonts w:ascii="Arial" w:hAnsi="Arial" w:cs="Arial"/>
                <w:sz w:val="24"/>
                <w:szCs w:val="24"/>
              </w:rPr>
              <w:t xml:space="preserve"> </w:t>
            </w:r>
          </w:p>
          <w:p w:rsidR="004918DE" w:rsidRPr="00B63DC5" w:rsidRDefault="004918DE" w:rsidP="001C63B9">
            <w:pPr>
              <w:pStyle w:val="NoSpacing"/>
              <w:rPr>
                <w:rFonts w:ascii="Arial" w:hAnsi="Arial" w:cs="Arial"/>
                <w:sz w:val="24"/>
                <w:szCs w:val="24"/>
              </w:rPr>
            </w:pPr>
            <w:r w:rsidRPr="00B63DC5">
              <w:rPr>
                <w:rFonts w:ascii="Arial" w:hAnsi="Arial" w:cs="Arial"/>
                <w:sz w:val="24"/>
                <w:szCs w:val="24"/>
              </w:rPr>
              <w:t>Directors meeting (1) -  400 mi x .41 = $</w:t>
            </w:r>
            <w:r w:rsidRPr="00B63DC5">
              <w:rPr>
                <w:rFonts w:ascii="Arial" w:hAnsi="Arial" w:cs="Arial"/>
                <w:b/>
                <w:sz w:val="24"/>
                <w:szCs w:val="24"/>
              </w:rPr>
              <w:t>164.00</w:t>
            </w:r>
            <w:r w:rsidRPr="00B63DC5">
              <w:rPr>
                <w:rFonts w:ascii="Arial" w:hAnsi="Arial" w:cs="Arial"/>
                <w:sz w:val="24"/>
                <w:szCs w:val="24"/>
              </w:rPr>
              <w:t xml:space="preserve">  </w:t>
            </w:r>
          </w:p>
          <w:p w:rsidR="004918DE" w:rsidRPr="00B63DC5" w:rsidRDefault="004918DE" w:rsidP="001C63B9">
            <w:pPr>
              <w:pStyle w:val="NoSpacing"/>
              <w:rPr>
                <w:rFonts w:ascii="Arial" w:hAnsi="Arial" w:cs="Arial"/>
                <w:sz w:val="24"/>
                <w:szCs w:val="24"/>
              </w:rPr>
            </w:pPr>
            <w:r w:rsidRPr="00B63DC5">
              <w:rPr>
                <w:rFonts w:ascii="Arial" w:hAnsi="Arial" w:cs="Arial"/>
                <w:sz w:val="24"/>
                <w:szCs w:val="24"/>
              </w:rPr>
              <w:t>State mandated meetings (2)  – 400 mi x $.41 x 2 meeting = $</w:t>
            </w:r>
            <w:r w:rsidRPr="00B63DC5">
              <w:rPr>
                <w:rFonts w:ascii="Arial" w:hAnsi="Arial" w:cs="Arial"/>
                <w:b/>
                <w:sz w:val="24"/>
                <w:szCs w:val="24"/>
              </w:rPr>
              <w:t>328.00</w:t>
            </w:r>
          </w:p>
          <w:p w:rsidR="004918DE" w:rsidRPr="00B63DC5" w:rsidRDefault="004918DE" w:rsidP="001C63B9">
            <w:pPr>
              <w:pStyle w:val="NoSpacing"/>
              <w:rPr>
                <w:rFonts w:ascii="Arial" w:hAnsi="Arial" w:cs="Arial"/>
                <w:b/>
                <w:sz w:val="24"/>
                <w:szCs w:val="24"/>
              </w:rPr>
            </w:pPr>
            <w:r w:rsidRPr="00B63DC5">
              <w:rPr>
                <w:rFonts w:ascii="Arial" w:hAnsi="Arial" w:cs="Arial"/>
                <w:sz w:val="24"/>
                <w:szCs w:val="24"/>
              </w:rPr>
              <w:t xml:space="preserve"> Lodging for 3 meetings = 3 nights lodging x $85.00 x 2 staff = $</w:t>
            </w:r>
            <w:r w:rsidRPr="00B63DC5">
              <w:rPr>
                <w:rFonts w:ascii="Arial" w:hAnsi="Arial" w:cs="Arial"/>
                <w:b/>
                <w:sz w:val="24"/>
                <w:szCs w:val="24"/>
              </w:rPr>
              <w:t>510.00</w:t>
            </w:r>
          </w:p>
          <w:p w:rsidR="004918DE" w:rsidRPr="00B63DC5" w:rsidRDefault="004918DE" w:rsidP="001C63B9">
            <w:pPr>
              <w:pStyle w:val="NoSpacing"/>
              <w:rPr>
                <w:rFonts w:ascii="Arial" w:hAnsi="Arial" w:cs="Arial"/>
                <w:b/>
                <w:sz w:val="24"/>
                <w:szCs w:val="24"/>
              </w:rPr>
            </w:pPr>
            <w:r w:rsidRPr="00B63DC5">
              <w:rPr>
                <w:rFonts w:ascii="Arial" w:hAnsi="Arial" w:cs="Arial"/>
                <w:sz w:val="24"/>
                <w:szCs w:val="24"/>
              </w:rPr>
              <w:t>Per diem for 3 meetings = $30.00 per day x 3 days x 2 staff = $</w:t>
            </w:r>
            <w:r w:rsidRPr="00B63DC5">
              <w:rPr>
                <w:rFonts w:ascii="Arial" w:hAnsi="Arial" w:cs="Arial"/>
                <w:b/>
                <w:sz w:val="24"/>
                <w:szCs w:val="24"/>
              </w:rPr>
              <w:t>180.00</w:t>
            </w:r>
          </w:p>
          <w:p w:rsidR="004918DE" w:rsidRPr="00B63DC5" w:rsidRDefault="004918DE" w:rsidP="001C63B9">
            <w:pPr>
              <w:pStyle w:val="NoSpacing"/>
              <w:rPr>
                <w:rFonts w:ascii="Arial" w:hAnsi="Arial" w:cs="Arial"/>
                <w:sz w:val="24"/>
                <w:szCs w:val="24"/>
              </w:rPr>
            </w:pPr>
            <w:r w:rsidRPr="00B63DC5">
              <w:rPr>
                <w:rFonts w:ascii="Arial" w:hAnsi="Arial" w:cs="Arial"/>
                <w:b/>
                <w:sz w:val="24"/>
                <w:szCs w:val="24"/>
              </w:rPr>
              <w:t>Out-of-State</w:t>
            </w:r>
            <w:r w:rsidRPr="00B63DC5">
              <w:rPr>
                <w:rFonts w:ascii="Arial" w:hAnsi="Arial" w:cs="Arial"/>
                <w:sz w:val="24"/>
                <w:szCs w:val="24"/>
              </w:rPr>
              <w:t xml:space="preserve"> – Itemize travel (air fare or mileage), per diem, lodging, and registration costs. </w:t>
            </w:r>
          </w:p>
          <w:p w:rsidR="004918DE" w:rsidRPr="00B63DC5" w:rsidRDefault="004918DE" w:rsidP="001C63B9">
            <w:pPr>
              <w:pStyle w:val="NoSpacing"/>
              <w:rPr>
                <w:rFonts w:ascii="Arial" w:hAnsi="Arial" w:cs="Arial"/>
                <w:b/>
                <w:sz w:val="24"/>
                <w:szCs w:val="24"/>
              </w:rPr>
            </w:pPr>
            <w:r w:rsidRPr="00B63DC5">
              <w:rPr>
                <w:rFonts w:ascii="Arial" w:hAnsi="Arial" w:cs="Arial"/>
                <w:sz w:val="24"/>
                <w:szCs w:val="24"/>
              </w:rPr>
              <w:t>National Conference – 2 staff x airfare x lodging (3 nights @$200.00/ night) registration and  per diem = $1,200.00 each  = $</w:t>
            </w:r>
            <w:r w:rsidRPr="00B63DC5">
              <w:rPr>
                <w:rFonts w:ascii="Arial" w:hAnsi="Arial" w:cs="Arial"/>
                <w:b/>
                <w:sz w:val="24"/>
                <w:szCs w:val="24"/>
              </w:rPr>
              <w:t>2,400.00</w:t>
            </w:r>
          </w:p>
        </w:tc>
      </w:tr>
      <w:tr w:rsidR="004918DE" w:rsidRPr="00B63DC5" w:rsidTr="004918DE">
        <w:trPr>
          <w:cantSplit/>
          <w:trHeight w:val="432"/>
        </w:trPr>
        <w:tc>
          <w:tcPr>
            <w:tcW w:w="8663" w:type="dxa"/>
            <w:tcBorders>
              <w:top w:val="double" w:sz="4" w:space="0" w:color="auto"/>
              <w:bottom w:val="double" w:sz="4" w:space="0" w:color="auto"/>
            </w:tcBorders>
            <w:vAlign w:val="center"/>
          </w:tcPr>
          <w:p w:rsidR="004918DE" w:rsidRPr="00B63DC5" w:rsidRDefault="004918DE" w:rsidP="001C63B9">
            <w:pPr>
              <w:pStyle w:val="NoSpacing"/>
              <w:rPr>
                <w:rFonts w:ascii="Arial" w:hAnsi="Arial" w:cs="Arial"/>
                <w:b/>
                <w:sz w:val="24"/>
                <w:szCs w:val="24"/>
              </w:rPr>
            </w:pPr>
          </w:p>
          <w:p w:rsidR="004918DE" w:rsidRPr="00B63DC5" w:rsidRDefault="004918DE" w:rsidP="001C63B9">
            <w:pPr>
              <w:pStyle w:val="NoSpacing"/>
              <w:rPr>
                <w:rFonts w:ascii="Arial" w:hAnsi="Arial" w:cs="Arial"/>
                <w:b/>
                <w:sz w:val="24"/>
                <w:szCs w:val="24"/>
              </w:rPr>
            </w:pPr>
            <w:r w:rsidRPr="00B63DC5">
              <w:rPr>
                <w:rFonts w:ascii="Arial" w:hAnsi="Arial" w:cs="Arial"/>
                <w:b/>
                <w:sz w:val="24"/>
                <w:szCs w:val="24"/>
              </w:rPr>
              <w:t>4</w:t>
            </w:r>
            <w:r w:rsidR="007B07EC" w:rsidRPr="00B63DC5">
              <w:rPr>
                <w:rFonts w:ascii="Arial" w:hAnsi="Arial" w:cs="Arial"/>
                <w:b/>
                <w:sz w:val="24"/>
                <w:szCs w:val="24"/>
              </w:rPr>
              <w:t xml:space="preserve">. </w:t>
            </w:r>
            <w:r w:rsidRPr="00B63DC5">
              <w:rPr>
                <w:rFonts w:ascii="Arial" w:hAnsi="Arial" w:cs="Arial"/>
                <w:b/>
                <w:sz w:val="24"/>
                <w:szCs w:val="24"/>
              </w:rPr>
              <w:t>Equipment</w:t>
            </w:r>
          </w:p>
        </w:tc>
        <w:tc>
          <w:tcPr>
            <w:tcW w:w="1597" w:type="dxa"/>
            <w:tcBorders>
              <w:top w:val="double" w:sz="4" w:space="0" w:color="auto"/>
              <w:bottom w:val="double" w:sz="4" w:space="0" w:color="auto"/>
            </w:tcBorders>
            <w:vAlign w:val="center"/>
          </w:tcPr>
          <w:p w:rsidR="004918DE" w:rsidRPr="00B63DC5" w:rsidRDefault="004918DE" w:rsidP="001C63B9">
            <w:pPr>
              <w:pStyle w:val="NoSpacing"/>
              <w:rPr>
                <w:rFonts w:ascii="Arial" w:hAnsi="Arial" w:cs="Arial"/>
                <w:b/>
                <w:sz w:val="24"/>
                <w:szCs w:val="24"/>
              </w:rPr>
            </w:pPr>
            <w:r w:rsidRPr="00B63DC5">
              <w:rPr>
                <w:rFonts w:ascii="Arial" w:hAnsi="Arial" w:cs="Arial"/>
                <w:b/>
                <w:sz w:val="24"/>
                <w:szCs w:val="24"/>
              </w:rPr>
              <w:t>$00.00</w:t>
            </w:r>
          </w:p>
        </w:tc>
      </w:tr>
      <w:tr w:rsidR="004918DE" w:rsidRPr="00B63DC5" w:rsidTr="004918DE">
        <w:trPr>
          <w:cantSplit/>
        </w:trPr>
        <w:tc>
          <w:tcPr>
            <w:tcW w:w="10260" w:type="dxa"/>
            <w:gridSpan w:val="2"/>
            <w:tcBorders>
              <w:top w:val="double" w:sz="4" w:space="0" w:color="auto"/>
              <w:bottom w:val="double" w:sz="4" w:space="0" w:color="auto"/>
            </w:tcBorders>
          </w:tcPr>
          <w:p w:rsidR="004918DE" w:rsidRPr="00B63DC5" w:rsidRDefault="004918DE" w:rsidP="001C63B9">
            <w:pPr>
              <w:pStyle w:val="NoSpacing"/>
              <w:rPr>
                <w:rFonts w:ascii="Arial" w:hAnsi="Arial" w:cs="Arial"/>
                <w:b/>
                <w:sz w:val="24"/>
                <w:szCs w:val="24"/>
              </w:rPr>
            </w:pPr>
            <w:r w:rsidRPr="00B63DC5">
              <w:rPr>
                <w:rFonts w:ascii="Arial" w:hAnsi="Arial" w:cs="Arial"/>
                <w:b/>
                <w:sz w:val="24"/>
                <w:szCs w:val="24"/>
              </w:rPr>
              <w:t>Itemize items and cost of each.</w:t>
            </w:r>
          </w:p>
          <w:p w:rsidR="004918DE" w:rsidRPr="00B63DC5" w:rsidRDefault="004918DE" w:rsidP="001C63B9">
            <w:pPr>
              <w:pStyle w:val="NoSpacing"/>
              <w:rPr>
                <w:rFonts w:ascii="Arial" w:hAnsi="Arial" w:cs="Arial"/>
                <w:sz w:val="24"/>
                <w:szCs w:val="24"/>
              </w:rPr>
            </w:pPr>
            <w:r w:rsidRPr="00B63DC5">
              <w:rPr>
                <w:rFonts w:ascii="Arial" w:hAnsi="Arial" w:cs="Arial"/>
                <w:sz w:val="24"/>
                <w:szCs w:val="24"/>
              </w:rPr>
              <w:t>The school will provide any equipment needed for the grant project</w:t>
            </w:r>
          </w:p>
        </w:tc>
      </w:tr>
      <w:tr w:rsidR="004918DE" w:rsidRPr="00B63DC5" w:rsidTr="004918DE">
        <w:trPr>
          <w:cantSplit/>
          <w:trHeight w:val="432"/>
        </w:trPr>
        <w:tc>
          <w:tcPr>
            <w:tcW w:w="8663" w:type="dxa"/>
            <w:tcBorders>
              <w:top w:val="double" w:sz="4" w:space="0" w:color="auto"/>
              <w:bottom w:val="double" w:sz="4" w:space="0" w:color="auto"/>
            </w:tcBorders>
            <w:vAlign w:val="center"/>
          </w:tcPr>
          <w:p w:rsidR="001C63B9" w:rsidRPr="00B63DC5" w:rsidRDefault="001C63B9" w:rsidP="001C63B9">
            <w:pPr>
              <w:pStyle w:val="NoSpacing"/>
              <w:rPr>
                <w:rFonts w:ascii="Arial" w:hAnsi="Arial" w:cs="Arial"/>
                <w:b/>
                <w:sz w:val="24"/>
                <w:szCs w:val="24"/>
              </w:rPr>
            </w:pPr>
          </w:p>
          <w:p w:rsidR="004918DE" w:rsidRPr="00B63DC5" w:rsidRDefault="004918DE" w:rsidP="001C63B9">
            <w:pPr>
              <w:pStyle w:val="NoSpacing"/>
              <w:rPr>
                <w:rFonts w:ascii="Arial" w:hAnsi="Arial" w:cs="Arial"/>
                <w:b/>
                <w:sz w:val="24"/>
                <w:szCs w:val="24"/>
              </w:rPr>
            </w:pPr>
            <w:r w:rsidRPr="00B63DC5">
              <w:rPr>
                <w:rFonts w:ascii="Arial" w:hAnsi="Arial" w:cs="Arial"/>
                <w:b/>
                <w:sz w:val="24"/>
                <w:szCs w:val="24"/>
              </w:rPr>
              <w:t>5</w:t>
            </w:r>
            <w:r w:rsidR="007B07EC" w:rsidRPr="00B63DC5">
              <w:rPr>
                <w:rFonts w:ascii="Arial" w:hAnsi="Arial" w:cs="Arial"/>
                <w:b/>
                <w:sz w:val="24"/>
                <w:szCs w:val="24"/>
              </w:rPr>
              <w:t xml:space="preserve">. </w:t>
            </w:r>
            <w:r w:rsidRPr="00B63DC5">
              <w:rPr>
                <w:rFonts w:ascii="Arial" w:hAnsi="Arial" w:cs="Arial"/>
                <w:b/>
                <w:sz w:val="24"/>
                <w:szCs w:val="24"/>
              </w:rPr>
              <w:t>Materials and Supplies</w:t>
            </w:r>
          </w:p>
        </w:tc>
        <w:tc>
          <w:tcPr>
            <w:tcW w:w="1597" w:type="dxa"/>
            <w:tcBorders>
              <w:top w:val="double" w:sz="4" w:space="0" w:color="auto"/>
              <w:bottom w:val="double" w:sz="4" w:space="0" w:color="auto"/>
            </w:tcBorders>
            <w:vAlign w:val="center"/>
          </w:tcPr>
          <w:p w:rsidR="004918DE" w:rsidRPr="00B63DC5" w:rsidRDefault="004918DE" w:rsidP="001C63B9">
            <w:pPr>
              <w:pStyle w:val="NoSpacing"/>
              <w:rPr>
                <w:rFonts w:ascii="Arial" w:hAnsi="Arial" w:cs="Arial"/>
                <w:b/>
                <w:sz w:val="24"/>
                <w:szCs w:val="24"/>
              </w:rPr>
            </w:pPr>
            <w:r w:rsidRPr="00B63DC5">
              <w:rPr>
                <w:rFonts w:ascii="Arial" w:hAnsi="Arial" w:cs="Arial"/>
                <w:b/>
                <w:sz w:val="24"/>
                <w:szCs w:val="24"/>
              </w:rPr>
              <w:t>$4,669.00</w:t>
            </w:r>
          </w:p>
        </w:tc>
      </w:tr>
      <w:tr w:rsidR="004918DE" w:rsidRPr="00B63DC5" w:rsidTr="004918DE">
        <w:trPr>
          <w:cantSplit/>
        </w:trPr>
        <w:tc>
          <w:tcPr>
            <w:tcW w:w="10260" w:type="dxa"/>
            <w:gridSpan w:val="2"/>
            <w:tcBorders>
              <w:top w:val="double" w:sz="4" w:space="0" w:color="auto"/>
              <w:bottom w:val="double" w:sz="4" w:space="0" w:color="auto"/>
            </w:tcBorders>
          </w:tcPr>
          <w:p w:rsidR="004918DE" w:rsidRPr="00B63DC5" w:rsidRDefault="004918DE" w:rsidP="001C63B9">
            <w:pPr>
              <w:pStyle w:val="NoSpacing"/>
              <w:rPr>
                <w:rFonts w:ascii="Arial" w:hAnsi="Arial" w:cs="Arial"/>
                <w:sz w:val="24"/>
                <w:szCs w:val="24"/>
              </w:rPr>
            </w:pPr>
            <w:r w:rsidRPr="00B63DC5">
              <w:rPr>
                <w:rFonts w:ascii="Arial" w:hAnsi="Arial" w:cs="Arial"/>
                <w:sz w:val="24"/>
                <w:szCs w:val="24"/>
              </w:rPr>
              <w:t>The materials will be used to support and enhance the enrichment and recreational projects including:</w:t>
            </w:r>
          </w:p>
          <w:p w:rsidR="004918DE" w:rsidRPr="00B63DC5" w:rsidRDefault="004918DE" w:rsidP="001C63B9">
            <w:pPr>
              <w:pStyle w:val="NoSpacing"/>
              <w:rPr>
                <w:rFonts w:ascii="Arial" w:hAnsi="Arial" w:cs="Arial"/>
                <w:sz w:val="24"/>
                <w:szCs w:val="24"/>
              </w:rPr>
            </w:pPr>
            <w:r w:rsidRPr="00B63DC5">
              <w:rPr>
                <w:rFonts w:ascii="Arial" w:hAnsi="Arial" w:cs="Arial"/>
                <w:sz w:val="24"/>
                <w:szCs w:val="24"/>
              </w:rPr>
              <w:t>Guitars – 10 x $85.00= $850.00  Cooking supplies  $700.00  Chess games 10 x $20.00=$200.00  Board games 20 x $20.00 =$400.00 Card games 10 x $20.00 =$200.00 craft supplies for scrapbooking, sewing, knitting and crocheting classes = $700.00 cameras for photography classes- 5 x 75.00 = $320.00  film for photography = $300.00   art supplies (brushes, drawing pencils, sketch pads, chalk, water colors) 601.00  Misc 398.00.00</w:t>
            </w:r>
          </w:p>
        </w:tc>
      </w:tr>
      <w:tr w:rsidR="004918DE" w:rsidRPr="00B63DC5" w:rsidTr="004918DE">
        <w:trPr>
          <w:cantSplit/>
          <w:trHeight w:val="432"/>
        </w:trPr>
        <w:tc>
          <w:tcPr>
            <w:tcW w:w="8663" w:type="dxa"/>
            <w:tcBorders>
              <w:top w:val="double" w:sz="4" w:space="0" w:color="auto"/>
              <w:bottom w:val="double" w:sz="4" w:space="0" w:color="auto"/>
            </w:tcBorders>
            <w:vAlign w:val="center"/>
          </w:tcPr>
          <w:p w:rsidR="00B63DC5" w:rsidRPr="00B63DC5" w:rsidRDefault="00B63DC5" w:rsidP="001C63B9">
            <w:pPr>
              <w:pStyle w:val="NoSpacing"/>
              <w:rPr>
                <w:rFonts w:ascii="Arial" w:hAnsi="Arial" w:cs="Arial"/>
                <w:b/>
                <w:sz w:val="24"/>
                <w:szCs w:val="24"/>
              </w:rPr>
            </w:pPr>
            <w:r>
              <w:rPr>
                <w:rFonts w:ascii="Arial" w:hAnsi="Arial" w:cs="Arial"/>
                <w:b/>
                <w:sz w:val="24"/>
                <w:szCs w:val="24"/>
              </w:rPr>
              <w:t xml:space="preserve">6.  Contractual </w:t>
            </w:r>
          </w:p>
        </w:tc>
        <w:tc>
          <w:tcPr>
            <w:tcW w:w="1597" w:type="dxa"/>
            <w:tcBorders>
              <w:top w:val="double" w:sz="4" w:space="0" w:color="auto"/>
              <w:bottom w:val="double" w:sz="4" w:space="0" w:color="auto"/>
            </w:tcBorders>
            <w:vAlign w:val="center"/>
          </w:tcPr>
          <w:p w:rsidR="004918DE" w:rsidRPr="00B63DC5" w:rsidRDefault="004918DE" w:rsidP="008C727F">
            <w:pPr>
              <w:pStyle w:val="NoSpacing"/>
              <w:rPr>
                <w:rFonts w:ascii="Arial" w:hAnsi="Arial" w:cs="Arial"/>
                <w:b/>
                <w:sz w:val="24"/>
                <w:szCs w:val="24"/>
              </w:rPr>
            </w:pPr>
            <w:r w:rsidRPr="00B63DC5">
              <w:rPr>
                <w:rFonts w:ascii="Arial" w:hAnsi="Arial" w:cs="Arial"/>
                <w:b/>
                <w:sz w:val="24"/>
                <w:szCs w:val="24"/>
              </w:rPr>
              <w:t>$</w:t>
            </w:r>
            <w:r w:rsidR="008C727F" w:rsidRPr="00B63DC5">
              <w:rPr>
                <w:rFonts w:ascii="Arial" w:hAnsi="Arial" w:cs="Arial"/>
                <w:b/>
                <w:sz w:val="24"/>
                <w:szCs w:val="24"/>
              </w:rPr>
              <w:t>9</w:t>
            </w:r>
            <w:r w:rsidRPr="00B63DC5">
              <w:rPr>
                <w:rFonts w:ascii="Arial" w:hAnsi="Arial" w:cs="Arial"/>
                <w:b/>
                <w:sz w:val="24"/>
                <w:szCs w:val="24"/>
              </w:rPr>
              <w:t>,000.00</w:t>
            </w:r>
          </w:p>
        </w:tc>
      </w:tr>
      <w:tr w:rsidR="004918DE" w:rsidRPr="00B63DC5" w:rsidTr="004918DE">
        <w:trPr>
          <w:cantSplit/>
          <w:trHeight w:val="475"/>
        </w:trPr>
        <w:tc>
          <w:tcPr>
            <w:tcW w:w="10260" w:type="dxa"/>
            <w:gridSpan w:val="2"/>
            <w:tcBorders>
              <w:top w:val="double" w:sz="4" w:space="0" w:color="auto"/>
              <w:bottom w:val="double" w:sz="4" w:space="0" w:color="auto"/>
            </w:tcBorders>
          </w:tcPr>
          <w:p w:rsidR="004918DE" w:rsidRPr="00B63DC5" w:rsidRDefault="004918DE" w:rsidP="008C727F">
            <w:pPr>
              <w:pStyle w:val="NoSpacing"/>
              <w:rPr>
                <w:rFonts w:ascii="Arial" w:hAnsi="Arial" w:cs="Arial"/>
                <w:sz w:val="24"/>
                <w:szCs w:val="24"/>
              </w:rPr>
            </w:pPr>
            <w:r w:rsidRPr="00B63DC5">
              <w:rPr>
                <w:rFonts w:ascii="Arial" w:hAnsi="Arial" w:cs="Arial"/>
                <w:sz w:val="24"/>
                <w:szCs w:val="24"/>
              </w:rPr>
              <w:lastRenderedPageBreak/>
              <w:t xml:space="preserve">Specialists will be contracted from the River Bend Academy to provide lessons in guitar for 10 students weekly, dance lessons for 20 students weekly, and culinary classes weekly for an average cost of $50.00/hr x </w:t>
            </w:r>
            <w:r w:rsidR="008C727F" w:rsidRPr="00B63DC5">
              <w:rPr>
                <w:rFonts w:ascii="Arial" w:hAnsi="Arial" w:cs="Arial"/>
                <w:sz w:val="24"/>
                <w:szCs w:val="24"/>
              </w:rPr>
              <w:t>2</w:t>
            </w:r>
            <w:r w:rsidRPr="00B63DC5">
              <w:rPr>
                <w:rFonts w:ascii="Arial" w:hAnsi="Arial" w:cs="Arial"/>
                <w:sz w:val="24"/>
                <w:szCs w:val="24"/>
              </w:rPr>
              <w:t xml:space="preserve"> hrs/ week x 30 weeks = $</w:t>
            </w:r>
            <w:r w:rsidR="008C727F" w:rsidRPr="00B63DC5">
              <w:rPr>
                <w:rFonts w:ascii="Arial" w:hAnsi="Arial" w:cs="Arial"/>
                <w:sz w:val="24"/>
                <w:szCs w:val="24"/>
              </w:rPr>
              <w:t>30</w:t>
            </w:r>
            <w:r w:rsidRPr="00B63DC5">
              <w:rPr>
                <w:rFonts w:ascii="Arial" w:hAnsi="Arial" w:cs="Arial"/>
                <w:sz w:val="24"/>
                <w:szCs w:val="24"/>
              </w:rPr>
              <w:t xml:space="preserve">00.00   Martial Arts contract – 6 hrs/ week x </w:t>
            </w:r>
            <w:r w:rsidR="00E671E7" w:rsidRPr="00B63DC5">
              <w:rPr>
                <w:rFonts w:ascii="Arial" w:hAnsi="Arial" w:cs="Arial"/>
                <w:sz w:val="24"/>
                <w:szCs w:val="24"/>
              </w:rPr>
              <w:t>2</w:t>
            </w:r>
            <w:r w:rsidRPr="00B63DC5">
              <w:rPr>
                <w:rFonts w:ascii="Arial" w:hAnsi="Arial" w:cs="Arial"/>
                <w:sz w:val="24"/>
                <w:szCs w:val="24"/>
              </w:rPr>
              <w:t>0 weeks x $25.00/hr = $</w:t>
            </w:r>
            <w:r w:rsidR="00E671E7" w:rsidRPr="00B63DC5">
              <w:rPr>
                <w:rFonts w:ascii="Arial" w:hAnsi="Arial" w:cs="Arial"/>
                <w:sz w:val="24"/>
                <w:szCs w:val="24"/>
              </w:rPr>
              <w:t>3000</w:t>
            </w:r>
            <w:r w:rsidRPr="00B63DC5">
              <w:rPr>
                <w:rFonts w:ascii="Arial" w:hAnsi="Arial" w:cs="Arial"/>
                <w:sz w:val="24"/>
                <w:szCs w:val="24"/>
              </w:rPr>
              <w:t>.00</w:t>
            </w:r>
            <w:r w:rsidR="00E671E7" w:rsidRPr="00B63DC5">
              <w:rPr>
                <w:rFonts w:ascii="Arial" w:hAnsi="Arial" w:cs="Arial"/>
                <w:sz w:val="24"/>
                <w:szCs w:val="24"/>
              </w:rPr>
              <w:t xml:space="preserve"> Staff PD – Ripple Effect (social skills training) </w:t>
            </w:r>
            <w:r w:rsidR="008C727F" w:rsidRPr="00B63DC5">
              <w:rPr>
                <w:rFonts w:ascii="Arial" w:hAnsi="Arial" w:cs="Arial"/>
                <w:sz w:val="24"/>
                <w:szCs w:val="24"/>
              </w:rPr>
              <w:t>30</w:t>
            </w:r>
            <w:r w:rsidR="00E671E7" w:rsidRPr="00B63DC5">
              <w:rPr>
                <w:rFonts w:ascii="Arial" w:hAnsi="Arial" w:cs="Arial"/>
                <w:sz w:val="24"/>
                <w:szCs w:val="24"/>
              </w:rPr>
              <w:t>00.00</w:t>
            </w:r>
          </w:p>
        </w:tc>
      </w:tr>
      <w:tr w:rsidR="004918DE" w:rsidRPr="00B63DC5" w:rsidTr="004918DE">
        <w:trPr>
          <w:cantSplit/>
          <w:trHeight w:val="432"/>
        </w:trPr>
        <w:tc>
          <w:tcPr>
            <w:tcW w:w="8663" w:type="dxa"/>
            <w:tcBorders>
              <w:top w:val="double" w:sz="4" w:space="0" w:color="auto"/>
              <w:bottom w:val="double" w:sz="4" w:space="0" w:color="auto"/>
            </w:tcBorders>
            <w:vAlign w:val="center"/>
          </w:tcPr>
          <w:p w:rsidR="004918DE" w:rsidRPr="00B63DC5" w:rsidRDefault="004918DE" w:rsidP="001C63B9">
            <w:pPr>
              <w:pStyle w:val="NoSpacing"/>
              <w:rPr>
                <w:rFonts w:ascii="Arial" w:hAnsi="Arial" w:cs="Arial"/>
                <w:b/>
                <w:sz w:val="24"/>
                <w:szCs w:val="24"/>
              </w:rPr>
            </w:pPr>
            <w:r w:rsidRPr="00B63DC5">
              <w:rPr>
                <w:rFonts w:ascii="Arial" w:hAnsi="Arial" w:cs="Arial"/>
                <w:b/>
                <w:sz w:val="24"/>
                <w:szCs w:val="24"/>
              </w:rPr>
              <w:t>7</w:t>
            </w:r>
            <w:r w:rsidR="007B07EC" w:rsidRPr="00B63DC5">
              <w:rPr>
                <w:rFonts w:ascii="Arial" w:hAnsi="Arial" w:cs="Arial"/>
                <w:b/>
                <w:sz w:val="24"/>
                <w:szCs w:val="24"/>
              </w:rPr>
              <w:t xml:space="preserve">. </w:t>
            </w:r>
            <w:r w:rsidRPr="00B63DC5">
              <w:rPr>
                <w:rFonts w:ascii="Arial" w:hAnsi="Arial" w:cs="Arial"/>
                <w:b/>
                <w:sz w:val="24"/>
                <w:szCs w:val="24"/>
              </w:rPr>
              <w:t>Indirect</w:t>
            </w:r>
          </w:p>
        </w:tc>
        <w:tc>
          <w:tcPr>
            <w:tcW w:w="1597" w:type="dxa"/>
            <w:tcBorders>
              <w:top w:val="double" w:sz="4" w:space="0" w:color="auto"/>
              <w:bottom w:val="double" w:sz="4" w:space="0" w:color="auto"/>
            </w:tcBorders>
            <w:vAlign w:val="center"/>
          </w:tcPr>
          <w:p w:rsidR="004918DE" w:rsidRPr="00B63DC5" w:rsidRDefault="004918DE" w:rsidP="001C63B9">
            <w:pPr>
              <w:pStyle w:val="NoSpacing"/>
              <w:rPr>
                <w:rFonts w:ascii="Arial" w:hAnsi="Arial" w:cs="Arial"/>
                <w:b/>
                <w:sz w:val="24"/>
                <w:szCs w:val="24"/>
              </w:rPr>
            </w:pPr>
            <w:r w:rsidRPr="00B63DC5">
              <w:rPr>
                <w:rFonts w:ascii="Arial" w:hAnsi="Arial" w:cs="Arial"/>
                <w:b/>
                <w:sz w:val="24"/>
                <w:szCs w:val="24"/>
              </w:rPr>
              <w:t>$</w:t>
            </w:r>
          </w:p>
        </w:tc>
      </w:tr>
      <w:tr w:rsidR="004918DE" w:rsidRPr="00B63DC5" w:rsidTr="004918DE">
        <w:trPr>
          <w:cantSplit/>
        </w:trPr>
        <w:tc>
          <w:tcPr>
            <w:tcW w:w="10260" w:type="dxa"/>
            <w:gridSpan w:val="2"/>
            <w:tcBorders>
              <w:top w:val="double" w:sz="4" w:space="0" w:color="auto"/>
              <w:bottom w:val="double" w:sz="4" w:space="0" w:color="auto"/>
            </w:tcBorders>
          </w:tcPr>
          <w:p w:rsidR="004918DE" w:rsidRPr="00B63DC5" w:rsidRDefault="004918DE" w:rsidP="001C63B9">
            <w:pPr>
              <w:pStyle w:val="NoSpacing"/>
              <w:rPr>
                <w:rFonts w:ascii="Arial" w:hAnsi="Arial" w:cs="Arial"/>
                <w:sz w:val="24"/>
                <w:szCs w:val="24"/>
              </w:rPr>
            </w:pPr>
            <w:r w:rsidRPr="00B63DC5">
              <w:rPr>
                <w:rFonts w:ascii="Arial" w:hAnsi="Arial" w:cs="Arial"/>
                <w:sz w:val="24"/>
                <w:szCs w:val="24"/>
              </w:rPr>
              <w:t>The school will provide all physical education equipment for after school intramurals, fitness classes, music and audio equipment for dance classes, kitchen equipment for culinary classes, computers and software for tutoring and multi-media projects, media materials, director office area w/desk, computer, phone, email, office supplies</w:t>
            </w:r>
            <w:r w:rsidR="007B07EC" w:rsidRPr="00B63DC5">
              <w:rPr>
                <w:rFonts w:ascii="Arial" w:hAnsi="Arial" w:cs="Arial"/>
                <w:sz w:val="24"/>
                <w:szCs w:val="24"/>
              </w:rPr>
              <w:t xml:space="preserve">. </w:t>
            </w:r>
            <w:r w:rsidRPr="00B63DC5">
              <w:rPr>
                <w:rFonts w:ascii="Arial" w:hAnsi="Arial" w:cs="Arial"/>
                <w:sz w:val="24"/>
                <w:szCs w:val="24"/>
              </w:rPr>
              <w:t>The school/district will provide promotion of the project activities through OneCall to parents, school newsletter, district/ school websites, newspaper and cable TV ads</w:t>
            </w:r>
            <w:r w:rsidR="007B07EC" w:rsidRPr="00B63DC5">
              <w:rPr>
                <w:rFonts w:ascii="Arial" w:hAnsi="Arial" w:cs="Arial"/>
                <w:sz w:val="24"/>
                <w:szCs w:val="24"/>
              </w:rPr>
              <w:t xml:space="preserve">. </w:t>
            </w:r>
          </w:p>
        </w:tc>
      </w:tr>
      <w:tr w:rsidR="004918DE" w:rsidRPr="00B63DC5" w:rsidTr="004918DE">
        <w:trPr>
          <w:cantSplit/>
          <w:trHeight w:val="432"/>
        </w:trPr>
        <w:tc>
          <w:tcPr>
            <w:tcW w:w="8663" w:type="dxa"/>
            <w:tcBorders>
              <w:top w:val="double" w:sz="4" w:space="0" w:color="auto"/>
              <w:bottom w:val="double" w:sz="4" w:space="0" w:color="auto"/>
            </w:tcBorders>
            <w:vAlign w:val="center"/>
          </w:tcPr>
          <w:p w:rsidR="004918DE" w:rsidRPr="00B63DC5" w:rsidRDefault="004918DE" w:rsidP="001C63B9">
            <w:pPr>
              <w:pStyle w:val="NoSpacing"/>
              <w:rPr>
                <w:rFonts w:ascii="Arial" w:hAnsi="Arial" w:cs="Arial"/>
                <w:b/>
                <w:sz w:val="24"/>
                <w:szCs w:val="24"/>
              </w:rPr>
            </w:pPr>
            <w:r w:rsidRPr="00B63DC5">
              <w:rPr>
                <w:rFonts w:ascii="Arial" w:hAnsi="Arial" w:cs="Arial"/>
                <w:b/>
                <w:sz w:val="24"/>
                <w:szCs w:val="24"/>
              </w:rPr>
              <w:t>8</w:t>
            </w:r>
            <w:r w:rsidR="007B07EC" w:rsidRPr="00B63DC5">
              <w:rPr>
                <w:rFonts w:ascii="Arial" w:hAnsi="Arial" w:cs="Arial"/>
                <w:b/>
                <w:sz w:val="24"/>
                <w:szCs w:val="24"/>
              </w:rPr>
              <w:t xml:space="preserve">. </w:t>
            </w:r>
            <w:r w:rsidRPr="00B63DC5">
              <w:rPr>
                <w:rFonts w:ascii="Arial" w:hAnsi="Arial" w:cs="Arial"/>
                <w:b/>
                <w:sz w:val="24"/>
                <w:szCs w:val="24"/>
              </w:rPr>
              <w:t>Transportation (Program)</w:t>
            </w:r>
          </w:p>
        </w:tc>
        <w:tc>
          <w:tcPr>
            <w:tcW w:w="1597" w:type="dxa"/>
            <w:tcBorders>
              <w:top w:val="double" w:sz="4" w:space="0" w:color="auto"/>
              <w:bottom w:val="double" w:sz="4" w:space="0" w:color="auto"/>
            </w:tcBorders>
            <w:vAlign w:val="center"/>
          </w:tcPr>
          <w:p w:rsidR="004918DE" w:rsidRPr="00B63DC5" w:rsidRDefault="004918DE" w:rsidP="001C63B9">
            <w:pPr>
              <w:pStyle w:val="NoSpacing"/>
              <w:rPr>
                <w:rFonts w:ascii="Arial" w:hAnsi="Arial" w:cs="Arial"/>
                <w:b/>
                <w:sz w:val="24"/>
                <w:szCs w:val="24"/>
              </w:rPr>
            </w:pPr>
            <w:r w:rsidRPr="00B63DC5">
              <w:rPr>
                <w:rFonts w:ascii="Arial" w:hAnsi="Arial" w:cs="Arial"/>
                <w:b/>
                <w:sz w:val="24"/>
                <w:szCs w:val="24"/>
              </w:rPr>
              <w:t>$6,926.00</w:t>
            </w:r>
          </w:p>
        </w:tc>
      </w:tr>
      <w:tr w:rsidR="004918DE" w:rsidRPr="00B63DC5" w:rsidTr="004918DE">
        <w:trPr>
          <w:cantSplit/>
        </w:trPr>
        <w:tc>
          <w:tcPr>
            <w:tcW w:w="10260" w:type="dxa"/>
            <w:gridSpan w:val="2"/>
            <w:tcBorders>
              <w:top w:val="double" w:sz="4" w:space="0" w:color="auto"/>
              <w:bottom w:val="double" w:sz="4" w:space="0" w:color="auto"/>
            </w:tcBorders>
          </w:tcPr>
          <w:p w:rsidR="004918DE" w:rsidRPr="00B63DC5" w:rsidRDefault="004918DE" w:rsidP="001C63B9">
            <w:pPr>
              <w:pStyle w:val="NoSpacing"/>
              <w:rPr>
                <w:rFonts w:ascii="Arial" w:hAnsi="Arial" w:cs="Arial"/>
                <w:sz w:val="24"/>
                <w:szCs w:val="24"/>
              </w:rPr>
            </w:pPr>
            <w:r w:rsidRPr="00B63DC5">
              <w:rPr>
                <w:rFonts w:ascii="Arial" w:hAnsi="Arial" w:cs="Arial"/>
                <w:sz w:val="24"/>
                <w:szCs w:val="24"/>
              </w:rPr>
              <w:t>The transportation will provide a critical need to enable students to stay after school and participate in the tutoring and enrichment/recreational activities</w:t>
            </w:r>
            <w:r w:rsidR="007B07EC" w:rsidRPr="00B63DC5">
              <w:rPr>
                <w:rFonts w:ascii="Arial" w:hAnsi="Arial" w:cs="Arial"/>
                <w:sz w:val="24"/>
                <w:szCs w:val="24"/>
              </w:rPr>
              <w:t xml:space="preserve">. </w:t>
            </w:r>
            <w:r w:rsidRPr="00B63DC5">
              <w:rPr>
                <w:rFonts w:ascii="Arial" w:hAnsi="Arial" w:cs="Arial"/>
                <w:sz w:val="24"/>
                <w:szCs w:val="24"/>
              </w:rPr>
              <w:t xml:space="preserve"> Bussing will be coordinated with other after school programs to maximize resource allocations</w:t>
            </w:r>
            <w:r w:rsidR="007B07EC" w:rsidRPr="00B63DC5">
              <w:rPr>
                <w:rFonts w:ascii="Arial" w:hAnsi="Arial" w:cs="Arial"/>
                <w:sz w:val="24"/>
                <w:szCs w:val="24"/>
              </w:rPr>
              <w:t xml:space="preserve">. </w:t>
            </w:r>
            <w:r w:rsidRPr="00B63DC5">
              <w:rPr>
                <w:rFonts w:ascii="Arial" w:hAnsi="Arial" w:cs="Arial"/>
                <w:sz w:val="24"/>
                <w:szCs w:val="24"/>
              </w:rPr>
              <w:t xml:space="preserve"> Busses will transport students to the two middle schools and to then transport students to their elementary feeder schools for pick-up by family members</w:t>
            </w:r>
            <w:r w:rsidR="007B07EC" w:rsidRPr="00B63DC5">
              <w:rPr>
                <w:rFonts w:ascii="Arial" w:hAnsi="Arial" w:cs="Arial"/>
                <w:sz w:val="24"/>
                <w:szCs w:val="24"/>
              </w:rPr>
              <w:t xml:space="preserve">. </w:t>
            </w:r>
          </w:p>
          <w:p w:rsidR="004918DE" w:rsidRPr="00B63DC5" w:rsidRDefault="004918DE" w:rsidP="001C63B9">
            <w:pPr>
              <w:pStyle w:val="NoSpacing"/>
              <w:rPr>
                <w:rFonts w:ascii="Arial" w:hAnsi="Arial" w:cs="Arial"/>
                <w:sz w:val="24"/>
                <w:szCs w:val="24"/>
              </w:rPr>
            </w:pPr>
            <w:r w:rsidRPr="00B63DC5">
              <w:rPr>
                <w:rFonts w:ascii="Arial" w:hAnsi="Arial" w:cs="Arial"/>
                <w:sz w:val="24"/>
                <w:szCs w:val="24"/>
              </w:rPr>
              <w:t>(2) busses x 20 miles/day x 140 days for school year  = 2800 miles x $.41 = 2,884.00</w:t>
            </w:r>
          </w:p>
          <w:p w:rsidR="004918DE" w:rsidRPr="00B63DC5" w:rsidRDefault="004918DE" w:rsidP="001C63B9">
            <w:pPr>
              <w:pStyle w:val="NoSpacing"/>
              <w:rPr>
                <w:rFonts w:ascii="Arial" w:hAnsi="Arial" w:cs="Arial"/>
                <w:sz w:val="24"/>
                <w:szCs w:val="24"/>
              </w:rPr>
            </w:pPr>
            <w:r w:rsidRPr="00B63DC5">
              <w:rPr>
                <w:rFonts w:ascii="Arial" w:hAnsi="Arial" w:cs="Arial"/>
                <w:sz w:val="24"/>
                <w:szCs w:val="24"/>
              </w:rPr>
              <w:t>(2) busses x 43 miles x 4 days x 4 weeks for summer school = 688 miles x $.41 = 708.64</w:t>
            </w:r>
          </w:p>
          <w:p w:rsidR="00E671E7" w:rsidRPr="00B63DC5" w:rsidRDefault="00E671E7" w:rsidP="001C63B9">
            <w:pPr>
              <w:pStyle w:val="NoSpacing"/>
              <w:rPr>
                <w:rFonts w:ascii="Arial" w:hAnsi="Arial" w:cs="Arial"/>
                <w:sz w:val="24"/>
                <w:szCs w:val="24"/>
              </w:rPr>
            </w:pPr>
          </w:p>
          <w:p w:rsidR="004918DE" w:rsidRPr="00B63DC5" w:rsidRDefault="004918DE" w:rsidP="001C63B9">
            <w:pPr>
              <w:pStyle w:val="NoSpacing"/>
              <w:rPr>
                <w:rFonts w:ascii="Arial" w:hAnsi="Arial" w:cs="Arial"/>
                <w:sz w:val="24"/>
                <w:szCs w:val="24"/>
              </w:rPr>
            </w:pPr>
            <w:r w:rsidRPr="00B63DC5">
              <w:rPr>
                <w:rFonts w:ascii="Arial" w:hAnsi="Arial" w:cs="Arial"/>
                <w:sz w:val="24"/>
                <w:szCs w:val="24"/>
              </w:rPr>
              <w:t xml:space="preserve"> (2) drivers x 1.5 hrs/day x 4 days x 30 weeks x $14.62 (includes fringe) = $2,631.60 </w:t>
            </w:r>
            <w:r w:rsidR="00166C1E">
              <w:rPr>
                <w:rFonts w:ascii="Arial" w:hAnsi="Arial" w:cs="Arial"/>
                <w:sz w:val="24"/>
                <w:szCs w:val="24"/>
              </w:rPr>
              <w:t>(</w:t>
            </w:r>
            <w:r w:rsidRPr="00B63DC5">
              <w:rPr>
                <w:rFonts w:ascii="Arial" w:hAnsi="Arial" w:cs="Arial"/>
                <w:sz w:val="24"/>
                <w:szCs w:val="24"/>
              </w:rPr>
              <w:t xml:space="preserve">school year) </w:t>
            </w:r>
          </w:p>
          <w:p w:rsidR="004918DE" w:rsidRPr="00B63DC5" w:rsidRDefault="004918DE" w:rsidP="001C63B9">
            <w:pPr>
              <w:pStyle w:val="NoSpacing"/>
              <w:rPr>
                <w:rFonts w:ascii="Arial" w:hAnsi="Arial" w:cs="Arial"/>
                <w:b/>
                <w:sz w:val="24"/>
                <w:szCs w:val="24"/>
              </w:rPr>
            </w:pPr>
            <w:r w:rsidRPr="00B63DC5">
              <w:rPr>
                <w:rFonts w:ascii="Arial" w:hAnsi="Arial" w:cs="Arial"/>
                <w:sz w:val="24"/>
                <w:szCs w:val="24"/>
              </w:rPr>
              <w:t>(1) driver x 12 hrs/week x 4 weeks = 48 hours x $14.62 (includes fringe) = $701.76 (Summer school)</w:t>
            </w:r>
          </w:p>
        </w:tc>
      </w:tr>
      <w:tr w:rsidR="004918DE" w:rsidRPr="00B63DC5" w:rsidTr="004918DE">
        <w:trPr>
          <w:cantSplit/>
          <w:trHeight w:val="432"/>
        </w:trPr>
        <w:tc>
          <w:tcPr>
            <w:tcW w:w="8663" w:type="dxa"/>
            <w:tcBorders>
              <w:top w:val="double" w:sz="4" w:space="0" w:color="auto"/>
              <w:bottom w:val="double" w:sz="4" w:space="0" w:color="auto"/>
            </w:tcBorders>
            <w:vAlign w:val="center"/>
          </w:tcPr>
          <w:p w:rsidR="004918DE" w:rsidRPr="00B63DC5" w:rsidRDefault="004918DE" w:rsidP="001C63B9">
            <w:pPr>
              <w:pStyle w:val="NoSpacing"/>
              <w:rPr>
                <w:rFonts w:ascii="Arial" w:hAnsi="Arial" w:cs="Arial"/>
                <w:b/>
                <w:sz w:val="24"/>
                <w:szCs w:val="24"/>
              </w:rPr>
            </w:pPr>
            <w:r w:rsidRPr="00B63DC5">
              <w:rPr>
                <w:rFonts w:ascii="Arial" w:hAnsi="Arial" w:cs="Arial"/>
                <w:b/>
                <w:sz w:val="24"/>
                <w:szCs w:val="24"/>
              </w:rPr>
              <w:t>9</w:t>
            </w:r>
            <w:r w:rsidR="007B07EC" w:rsidRPr="00B63DC5">
              <w:rPr>
                <w:rFonts w:ascii="Arial" w:hAnsi="Arial" w:cs="Arial"/>
                <w:b/>
                <w:sz w:val="24"/>
                <w:szCs w:val="24"/>
              </w:rPr>
              <w:t xml:space="preserve">. </w:t>
            </w:r>
            <w:r w:rsidRPr="00B63DC5">
              <w:rPr>
                <w:rFonts w:ascii="Arial" w:hAnsi="Arial" w:cs="Arial"/>
                <w:b/>
                <w:sz w:val="24"/>
                <w:szCs w:val="24"/>
              </w:rPr>
              <w:t xml:space="preserve">Other (Specify and Itemize) </w:t>
            </w:r>
          </w:p>
        </w:tc>
        <w:tc>
          <w:tcPr>
            <w:tcW w:w="1597" w:type="dxa"/>
            <w:tcBorders>
              <w:top w:val="double" w:sz="4" w:space="0" w:color="auto"/>
              <w:bottom w:val="double" w:sz="4" w:space="0" w:color="auto"/>
            </w:tcBorders>
            <w:vAlign w:val="center"/>
          </w:tcPr>
          <w:p w:rsidR="004918DE" w:rsidRPr="00B63DC5" w:rsidRDefault="004918DE" w:rsidP="00166C1E">
            <w:pPr>
              <w:pStyle w:val="NoSpacing"/>
              <w:rPr>
                <w:rFonts w:ascii="Arial" w:hAnsi="Arial" w:cs="Arial"/>
                <w:b/>
                <w:sz w:val="24"/>
                <w:szCs w:val="24"/>
              </w:rPr>
            </w:pPr>
            <w:r w:rsidRPr="00B63DC5">
              <w:rPr>
                <w:rFonts w:ascii="Arial" w:hAnsi="Arial" w:cs="Arial"/>
                <w:b/>
                <w:sz w:val="24"/>
                <w:szCs w:val="24"/>
              </w:rPr>
              <w:t>$</w:t>
            </w:r>
            <w:r w:rsidR="00166C1E">
              <w:rPr>
                <w:rFonts w:ascii="Arial" w:hAnsi="Arial" w:cs="Arial"/>
                <w:b/>
                <w:sz w:val="24"/>
                <w:szCs w:val="24"/>
              </w:rPr>
              <w:t>8100</w:t>
            </w:r>
            <w:r w:rsidRPr="00B63DC5">
              <w:rPr>
                <w:rFonts w:ascii="Arial" w:hAnsi="Arial" w:cs="Arial"/>
                <w:b/>
                <w:sz w:val="24"/>
                <w:szCs w:val="24"/>
              </w:rPr>
              <w:t>.00</w:t>
            </w:r>
          </w:p>
        </w:tc>
      </w:tr>
      <w:tr w:rsidR="004918DE" w:rsidRPr="00B63DC5" w:rsidTr="004918DE">
        <w:trPr>
          <w:cantSplit/>
        </w:trPr>
        <w:tc>
          <w:tcPr>
            <w:tcW w:w="10260" w:type="dxa"/>
            <w:gridSpan w:val="2"/>
            <w:tcBorders>
              <w:top w:val="double" w:sz="4" w:space="0" w:color="auto"/>
              <w:bottom w:val="thickThinSmallGap" w:sz="24" w:space="0" w:color="auto"/>
            </w:tcBorders>
          </w:tcPr>
          <w:p w:rsidR="004918DE" w:rsidRPr="00B63DC5" w:rsidRDefault="00354575" w:rsidP="00E671E7">
            <w:pPr>
              <w:pStyle w:val="NoSpacing"/>
              <w:rPr>
                <w:rFonts w:ascii="Arial" w:hAnsi="Arial" w:cs="Arial"/>
                <w:sz w:val="24"/>
                <w:szCs w:val="24"/>
              </w:rPr>
            </w:pPr>
            <w:r w:rsidRPr="00B63DC5">
              <w:rPr>
                <w:rFonts w:ascii="Arial" w:hAnsi="Arial" w:cs="Arial"/>
                <w:sz w:val="24"/>
                <w:szCs w:val="24"/>
              </w:rPr>
              <w:t>Parent workshop</w:t>
            </w:r>
            <w:r w:rsidR="004918DE" w:rsidRPr="00B63DC5">
              <w:rPr>
                <w:rFonts w:ascii="Arial" w:hAnsi="Arial" w:cs="Arial"/>
                <w:sz w:val="24"/>
                <w:szCs w:val="24"/>
              </w:rPr>
              <w:t xml:space="preserve"> refreshments @$2</w:t>
            </w:r>
            <w:r w:rsidRPr="00B63DC5">
              <w:rPr>
                <w:rFonts w:ascii="Arial" w:hAnsi="Arial" w:cs="Arial"/>
                <w:sz w:val="24"/>
                <w:szCs w:val="24"/>
              </w:rPr>
              <w:t>0</w:t>
            </w:r>
            <w:r w:rsidR="004918DE" w:rsidRPr="00B63DC5">
              <w:rPr>
                <w:rFonts w:ascii="Arial" w:hAnsi="Arial" w:cs="Arial"/>
                <w:sz w:val="24"/>
                <w:szCs w:val="24"/>
              </w:rPr>
              <w:t>0.00 ea</w:t>
            </w:r>
            <w:r w:rsidRPr="00B63DC5">
              <w:rPr>
                <w:rFonts w:ascii="Arial" w:hAnsi="Arial" w:cs="Arial"/>
                <w:sz w:val="24"/>
                <w:szCs w:val="24"/>
              </w:rPr>
              <w:t xml:space="preserve"> x 10 months</w:t>
            </w:r>
            <w:r w:rsidR="004918DE" w:rsidRPr="00B63DC5">
              <w:rPr>
                <w:rFonts w:ascii="Arial" w:hAnsi="Arial" w:cs="Arial"/>
                <w:sz w:val="24"/>
                <w:szCs w:val="24"/>
              </w:rPr>
              <w:t xml:space="preserve"> = $</w:t>
            </w:r>
            <w:r w:rsidRPr="00B63DC5">
              <w:rPr>
                <w:rFonts w:ascii="Arial" w:hAnsi="Arial" w:cs="Arial"/>
                <w:sz w:val="24"/>
                <w:szCs w:val="24"/>
              </w:rPr>
              <w:t>2</w:t>
            </w:r>
            <w:r w:rsidR="004918DE" w:rsidRPr="00B63DC5">
              <w:rPr>
                <w:rFonts w:ascii="Arial" w:hAnsi="Arial" w:cs="Arial"/>
                <w:sz w:val="24"/>
                <w:szCs w:val="24"/>
              </w:rPr>
              <w:t>000.00; student afternoon snacks $40.00/ day x 140 da</w:t>
            </w:r>
            <w:r w:rsidR="00E671E7" w:rsidRPr="00B63DC5">
              <w:rPr>
                <w:rFonts w:ascii="Arial" w:hAnsi="Arial" w:cs="Arial"/>
                <w:sz w:val="24"/>
                <w:szCs w:val="24"/>
              </w:rPr>
              <w:t>ys = $5,600.00.</w:t>
            </w:r>
            <w:r w:rsidR="004918DE" w:rsidRPr="00B63DC5">
              <w:rPr>
                <w:rFonts w:ascii="Arial" w:hAnsi="Arial" w:cs="Arial"/>
                <w:sz w:val="24"/>
                <w:szCs w:val="24"/>
              </w:rPr>
              <w:t xml:space="preserve">   </w:t>
            </w:r>
            <w:r w:rsidR="00166C1E">
              <w:rPr>
                <w:rFonts w:ascii="Arial" w:hAnsi="Arial" w:cs="Arial"/>
                <w:sz w:val="24"/>
                <w:szCs w:val="24"/>
              </w:rPr>
              <w:t>Freshman Jump Start refreshments $125.00 x 4 days = $500.00</w:t>
            </w:r>
          </w:p>
        </w:tc>
      </w:tr>
      <w:tr w:rsidR="004918DE" w:rsidRPr="00B63DC5" w:rsidTr="004918DE">
        <w:trPr>
          <w:cantSplit/>
          <w:trHeight w:val="432"/>
        </w:trPr>
        <w:tc>
          <w:tcPr>
            <w:tcW w:w="8663" w:type="dxa"/>
            <w:tcBorders>
              <w:top w:val="thickThinSmallGap" w:sz="24" w:space="0" w:color="auto"/>
              <w:left w:val="thickThinSmallGap" w:sz="24" w:space="0" w:color="auto"/>
              <w:bottom w:val="thickThinSmallGap" w:sz="24" w:space="0" w:color="auto"/>
              <w:right w:val="thickThinSmallGap" w:sz="24" w:space="0" w:color="auto"/>
            </w:tcBorders>
            <w:shd w:val="clear" w:color="auto" w:fill="FFCC99"/>
            <w:vAlign w:val="center"/>
          </w:tcPr>
          <w:p w:rsidR="004918DE" w:rsidRPr="00B63DC5" w:rsidRDefault="004918DE" w:rsidP="001C63B9">
            <w:pPr>
              <w:pStyle w:val="NoSpacing"/>
              <w:rPr>
                <w:rFonts w:ascii="Arial" w:hAnsi="Arial" w:cs="Arial"/>
                <w:sz w:val="24"/>
                <w:szCs w:val="24"/>
              </w:rPr>
            </w:pPr>
            <w:r w:rsidRPr="00B63DC5">
              <w:rPr>
                <w:rFonts w:ascii="Arial" w:hAnsi="Arial" w:cs="Arial"/>
                <w:sz w:val="24"/>
                <w:szCs w:val="24"/>
              </w:rPr>
              <w:t>TOTAL REQUESTED =</w:t>
            </w:r>
          </w:p>
        </w:tc>
        <w:tc>
          <w:tcPr>
            <w:tcW w:w="1597" w:type="dxa"/>
            <w:tcBorders>
              <w:top w:val="thickThinSmallGap" w:sz="24" w:space="0" w:color="auto"/>
              <w:left w:val="thickThinSmallGap" w:sz="24" w:space="0" w:color="auto"/>
              <w:bottom w:val="thickThinSmallGap" w:sz="24" w:space="0" w:color="auto"/>
              <w:right w:val="thickThinSmallGap" w:sz="24" w:space="0" w:color="auto"/>
            </w:tcBorders>
            <w:shd w:val="clear" w:color="auto" w:fill="FFCC99"/>
            <w:vAlign w:val="center"/>
          </w:tcPr>
          <w:p w:rsidR="004918DE" w:rsidRPr="00B63DC5" w:rsidRDefault="004918DE" w:rsidP="001C63B9">
            <w:pPr>
              <w:pStyle w:val="NoSpacing"/>
              <w:rPr>
                <w:rFonts w:ascii="Arial" w:hAnsi="Arial" w:cs="Arial"/>
                <w:b/>
                <w:sz w:val="24"/>
                <w:szCs w:val="24"/>
              </w:rPr>
            </w:pPr>
            <w:r w:rsidRPr="00B63DC5">
              <w:rPr>
                <w:rFonts w:ascii="Arial" w:hAnsi="Arial" w:cs="Arial"/>
                <w:b/>
                <w:sz w:val="24"/>
                <w:szCs w:val="24"/>
              </w:rPr>
              <w:t>$150,000.00</w:t>
            </w:r>
          </w:p>
        </w:tc>
      </w:tr>
    </w:tbl>
    <w:p w:rsidR="001C63B9" w:rsidRPr="00B63DC5" w:rsidRDefault="001C63B9" w:rsidP="004918DE">
      <w:pPr>
        <w:autoSpaceDE w:val="0"/>
        <w:autoSpaceDN w:val="0"/>
        <w:adjustRightInd w:val="0"/>
        <w:rPr>
          <w:rFonts w:ascii="Arial" w:hAnsi="Arial" w:cs="Arial"/>
          <w:b/>
          <w:bCs/>
          <w:sz w:val="24"/>
          <w:szCs w:val="24"/>
        </w:rPr>
      </w:pPr>
    </w:p>
    <w:p w:rsidR="00DF04D8" w:rsidRPr="00B63DC5" w:rsidRDefault="00DF04D8" w:rsidP="004918DE">
      <w:pPr>
        <w:autoSpaceDE w:val="0"/>
        <w:autoSpaceDN w:val="0"/>
        <w:adjustRightInd w:val="0"/>
        <w:rPr>
          <w:rFonts w:ascii="Arial" w:hAnsi="Arial" w:cs="Arial"/>
          <w:b/>
          <w:bCs/>
          <w:sz w:val="24"/>
          <w:szCs w:val="24"/>
        </w:rPr>
      </w:pPr>
    </w:p>
    <w:p w:rsidR="00DF04D8" w:rsidRPr="00B63DC5" w:rsidRDefault="00DF04D8" w:rsidP="004918DE">
      <w:pPr>
        <w:autoSpaceDE w:val="0"/>
        <w:autoSpaceDN w:val="0"/>
        <w:adjustRightInd w:val="0"/>
        <w:rPr>
          <w:rFonts w:ascii="Arial" w:hAnsi="Arial" w:cs="Arial"/>
          <w:b/>
          <w:bCs/>
          <w:sz w:val="24"/>
          <w:szCs w:val="24"/>
        </w:rPr>
      </w:pPr>
    </w:p>
    <w:p w:rsidR="00DF04D8" w:rsidRPr="00B63DC5" w:rsidRDefault="00DF04D8" w:rsidP="004918DE">
      <w:pPr>
        <w:autoSpaceDE w:val="0"/>
        <w:autoSpaceDN w:val="0"/>
        <w:adjustRightInd w:val="0"/>
        <w:rPr>
          <w:rFonts w:ascii="Arial" w:hAnsi="Arial" w:cs="Arial"/>
          <w:b/>
          <w:bCs/>
          <w:sz w:val="24"/>
          <w:szCs w:val="24"/>
        </w:rPr>
      </w:pPr>
    </w:p>
    <w:p w:rsidR="00DF04D8" w:rsidRPr="00B63DC5" w:rsidRDefault="00DF04D8" w:rsidP="004918DE">
      <w:pPr>
        <w:autoSpaceDE w:val="0"/>
        <w:autoSpaceDN w:val="0"/>
        <w:adjustRightInd w:val="0"/>
        <w:rPr>
          <w:rFonts w:ascii="Arial" w:hAnsi="Arial" w:cs="Arial"/>
          <w:b/>
          <w:bCs/>
          <w:sz w:val="24"/>
          <w:szCs w:val="24"/>
        </w:rPr>
      </w:pPr>
    </w:p>
    <w:p w:rsidR="00DF04D8" w:rsidRPr="00B63DC5" w:rsidRDefault="00DF04D8" w:rsidP="004918DE">
      <w:pPr>
        <w:autoSpaceDE w:val="0"/>
        <w:autoSpaceDN w:val="0"/>
        <w:adjustRightInd w:val="0"/>
        <w:rPr>
          <w:rFonts w:ascii="Arial" w:hAnsi="Arial" w:cs="Arial"/>
          <w:b/>
          <w:bCs/>
          <w:sz w:val="24"/>
          <w:szCs w:val="24"/>
        </w:rPr>
      </w:pPr>
    </w:p>
    <w:p w:rsidR="00DF04D8" w:rsidRPr="00B63DC5" w:rsidRDefault="00DF04D8" w:rsidP="004918DE">
      <w:pPr>
        <w:autoSpaceDE w:val="0"/>
        <w:autoSpaceDN w:val="0"/>
        <w:adjustRightInd w:val="0"/>
        <w:rPr>
          <w:rFonts w:ascii="Arial" w:hAnsi="Arial" w:cs="Arial"/>
          <w:b/>
          <w:bCs/>
          <w:sz w:val="24"/>
          <w:szCs w:val="24"/>
        </w:rPr>
      </w:pPr>
    </w:p>
    <w:p w:rsidR="00DF04D8" w:rsidRPr="00B63DC5" w:rsidRDefault="00DF04D8" w:rsidP="004918DE">
      <w:pPr>
        <w:autoSpaceDE w:val="0"/>
        <w:autoSpaceDN w:val="0"/>
        <w:adjustRightInd w:val="0"/>
        <w:rPr>
          <w:rFonts w:ascii="Arial" w:hAnsi="Arial" w:cs="Arial"/>
          <w:b/>
          <w:bCs/>
          <w:sz w:val="24"/>
          <w:szCs w:val="24"/>
        </w:rPr>
      </w:pPr>
    </w:p>
    <w:p w:rsidR="00DF04D8" w:rsidRPr="00B63DC5" w:rsidRDefault="00DF04D8" w:rsidP="004918DE">
      <w:pPr>
        <w:autoSpaceDE w:val="0"/>
        <w:autoSpaceDN w:val="0"/>
        <w:adjustRightInd w:val="0"/>
        <w:rPr>
          <w:rFonts w:ascii="Arial" w:hAnsi="Arial" w:cs="Arial"/>
          <w:b/>
          <w:bCs/>
          <w:sz w:val="24"/>
          <w:szCs w:val="24"/>
        </w:rPr>
      </w:pPr>
    </w:p>
    <w:p w:rsidR="008C727F" w:rsidRPr="00B63DC5" w:rsidRDefault="008C727F" w:rsidP="004918DE">
      <w:pPr>
        <w:autoSpaceDE w:val="0"/>
        <w:autoSpaceDN w:val="0"/>
        <w:adjustRightInd w:val="0"/>
        <w:rPr>
          <w:rFonts w:ascii="Arial" w:hAnsi="Arial" w:cs="Arial"/>
          <w:b/>
          <w:bCs/>
          <w:sz w:val="24"/>
          <w:szCs w:val="24"/>
        </w:rPr>
      </w:pPr>
    </w:p>
    <w:p w:rsidR="004918DE" w:rsidRPr="00B63DC5" w:rsidRDefault="004918DE" w:rsidP="004918DE">
      <w:pPr>
        <w:autoSpaceDE w:val="0"/>
        <w:autoSpaceDN w:val="0"/>
        <w:adjustRightInd w:val="0"/>
        <w:rPr>
          <w:rFonts w:ascii="Arial" w:hAnsi="Arial" w:cs="Arial"/>
          <w:b/>
          <w:bCs/>
          <w:sz w:val="24"/>
          <w:szCs w:val="24"/>
        </w:rPr>
      </w:pPr>
      <w:r w:rsidRPr="00B63DC5">
        <w:rPr>
          <w:rFonts w:ascii="Arial" w:hAnsi="Arial" w:cs="Arial"/>
          <w:b/>
          <w:bCs/>
          <w:sz w:val="24"/>
          <w:szCs w:val="24"/>
        </w:rPr>
        <w:lastRenderedPageBreak/>
        <w:t>BUDGET PAGE- New Applicants</w:t>
      </w:r>
    </w:p>
    <w:p w:rsidR="004918DE" w:rsidRPr="00B63DC5" w:rsidRDefault="004918DE" w:rsidP="004918DE">
      <w:pPr>
        <w:autoSpaceDE w:val="0"/>
        <w:autoSpaceDN w:val="0"/>
        <w:adjustRightInd w:val="0"/>
        <w:rPr>
          <w:rFonts w:ascii="Arial" w:hAnsi="Arial" w:cs="Arial"/>
          <w:b/>
          <w:bCs/>
          <w:sz w:val="24"/>
          <w:szCs w:val="24"/>
        </w:rPr>
      </w:pPr>
      <w:r w:rsidRPr="00B63DC5">
        <w:rPr>
          <w:rFonts w:ascii="Arial" w:hAnsi="Arial" w:cs="Arial"/>
          <w:b/>
          <w:bCs/>
          <w:sz w:val="24"/>
          <w:szCs w:val="24"/>
        </w:rPr>
        <w:t>PRICE FOR SERVICE:</w:t>
      </w:r>
    </w:p>
    <w:p w:rsidR="004918DE" w:rsidRPr="00B63DC5" w:rsidRDefault="004918DE" w:rsidP="008C727F">
      <w:pPr>
        <w:autoSpaceDE w:val="0"/>
        <w:autoSpaceDN w:val="0"/>
        <w:adjustRightInd w:val="0"/>
        <w:rPr>
          <w:rFonts w:ascii="Arial" w:hAnsi="Arial" w:cs="Arial"/>
          <w:sz w:val="24"/>
          <w:szCs w:val="24"/>
        </w:rPr>
      </w:pPr>
      <w:r w:rsidRPr="00B63DC5">
        <w:rPr>
          <w:rFonts w:ascii="Arial" w:hAnsi="Arial" w:cs="Arial"/>
          <w:sz w:val="24"/>
          <w:szCs w:val="24"/>
        </w:rPr>
        <w:t>The applicant must state a firm, fixed price for services provided for the original award period and a maximum price for services provided for each of the four renewal periods, in accordance with the provisions and requirements of this RFA. Please Note: New Applicants amount requested on first year of the grant will be the amount awarded for year 2 and 3.</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6"/>
        <w:gridCol w:w="3820"/>
        <w:gridCol w:w="3687"/>
      </w:tblGrid>
      <w:tr w:rsidR="004918DE" w:rsidRPr="00B63DC5" w:rsidTr="004918DE">
        <w:trPr>
          <w:trHeight w:val="1052"/>
        </w:trPr>
        <w:tc>
          <w:tcPr>
            <w:tcW w:w="3780" w:type="dxa"/>
          </w:tcPr>
          <w:p w:rsidR="004918DE" w:rsidRPr="00B63DC5" w:rsidRDefault="004918DE" w:rsidP="004918DE">
            <w:pPr>
              <w:autoSpaceDE w:val="0"/>
              <w:autoSpaceDN w:val="0"/>
              <w:adjustRightInd w:val="0"/>
              <w:jc w:val="center"/>
              <w:rPr>
                <w:rFonts w:ascii="Arial" w:hAnsi="Arial" w:cs="Arial"/>
                <w:b/>
                <w:bCs/>
                <w:sz w:val="24"/>
                <w:szCs w:val="24"/>
              </w:rPr>
            </w:pPr>
            <w:r w:rsidRPr="00B63DC5">
              <w:rPr>
                <w:rFonts w:ascii="Arial" w:hAnsi="Arial" w:cs="Arial"/>
                <w:b/>
                <w:bCs/>
                <w:sz w:val="24"/>
                <w:szCs w:val="24"/>
              </w:rPr>
              <w:t>Original Award Period</w:t>
            </w:r>
          </w:p>
          <w:p w:rsidR="004918DE" w:rsidRPr="00B63DC5" w:rsidRDefault="004918DE" w:rsidP="004918DE">
            <w:pPr>
              <w:autoSpaceDE w:val="0"/>
              <w:autoSpaceDN w:val="0"/>
              <w:adjustRightInd w:val="0"/>
              <w:jc w:val="center"/>
              <w:rPr>
                <w:rFonts w:ascii="Arial" w:hAnsi="Arial" w:cs="Arial"/>
                <w:b/>
                <w:bCs/>
                <w:sz w:val="24"/>
                <w:szCs w:val="24"/>
              </w:rPr>
            </w:pPr>
            <w:r w:rsidRPr="00B63DC5">
              <w:rPr>
                <w:rFonts w:ascii="Arial" w:hAnsi="Arial" w:cs="Arial"/>
                <w:b/>
                <w:bCs/>
                <w:sz w:val="24"/>
                <w:szCs w:val="24"/>
              </w:rPr>
              <w:t>(Year One)</w:t>
            </w:r>
          </w:p>
          <w:p w:rsidR="004918DE" w:rsidRPr="00B63DC5" w:rsidRDefault="004918DE" w:rsidP="004918DE">
            <w:pPr>
              <w:autoSpaceDE w:val="0"/>
              <w:autoSpaceDN w:val="0"/>
              <w:adjustRightInd w:val="0"/>
              <w:jc w:val="center"/>
              <w:rPr>
                <w:rFonts w:ascii="Arial" w:hAnsi="Arial" w:cs="Arial"/>
                <w:b/>
                <w:bCs/>
                <w:sz w:val="24"/>
                <w:szCs w:val="24"/>
              </w:rPr>
            </w:pPr>
            <w:r w:rsidRPr="00B63DC5">
              <w:rPr>
                <w:rFonts w:ascii="Arial" w:hAnsi="Arial" w:cs="Arial"/>
                <w:b/>
                <w:bCs/>
                <w:sz w:val="24"/>
                <w:szCs w:val="24"/>
              </w:rPr>
              <w:t>150,000 max</w:t>
            </w:r>
          </w:p>
          <w:p w:rsidR="004918DE" w:rsidRPr="00B63DC5" w:rsidRDefault="004918DE" w:rsidP="004918DE">
            <w:pPr>
              <w:autoSpaceDE w:val="0"/>
              <w:autoSpaceDN w:val="0"/>
              <w:adjustRightInd w:val="0"/>
              <w:jc w:val="center"/>
              <w:rPr>
                <w:rFonts w:ascii="Arial" w:hAnsi="Arial" w:cs="Arial"/>
                <w:b/>
                <w:bCs/>
                <w:sz w:val="24"/>
                <w:szCs w:val="24"/>
              </w:rPr>
            </w:pPr>
            <w:r w:rsidRPr="00B63DC5">
              <w:rPr>
                <w:rFonts w:ascii="Arial" w:hAnsi="Arial" w:cs="Arial"/>
                <w:b/>
                <w:bCs/>
                <w:sz w:val="24"/>
                <w:szCs w:val="24"/>
              </w:rPr>
              <w:t>2010-2011 School Year</w:t>
            </w:r>
          </w:p>
          <w:p w:rsidR="004918DE" w:rsidRPr="00B63DC5" w:rsidRDefault="004918DE" w:rsidP="004918DE">
            <w:pPr>
              <w:autoSpaceDE w:val="0"/>
              <w:autoSpaceDN w:val="0"/>
              <w:adjustRightInd w:val="0"/>
              <w:jc w:val="center"/>
              <w:rPr>
                <w:rFonts w:ascii="Arial" w:hAnsi="Arial" w:cs="Arial"/>
                <w:sz w:val="24"/>
                <w:szCs w:val="24"/>
              </w:rPr>
            </w:pPr>
          </w:p>
        </w:tc>
        <w:tc>
          <w:tcPr>
            <w:tcW w:w="3060" w:type="dxa"/>
          </w:tcPr>
          <w:p w:rsidR="004918DE" w:rsidRPr="00B63DC5" w:rsidRDefault="004918DE" w:rsidP="004918DE">
            <w:pPr>
              <w:autoSpaceDE w:val="0"/>
              <w:autoSpaceDN w:val="0"/>
              <w:adjustRightInd w:val="0"/>
              <w:jc w:val="center"/>
              <w:rPr>
                <w:rFonts w:ascii="Arial" w:hAnsi="Arial" w:cs="Arial"/>
                <w:b/>
                <w:bCs/>
                <w:sz w:val="24"/>
                <w:szCs w:val="24"/>
              </w:rPr>
            </w:pPr>
            <w:r w:rsidRPr="00B63DC5">
              <w:rPr>
                <w:rFonts w:ascii="Arial" w:hAnsi="Arial" w:cs="Arial"/>
                <w:b/>
                <w:bCs/>
                <w:sz w:val="24"/>
                <w:szCs w:val="24"/>
              </w:rPr>
              <w:t>Continuation Funding</w:t>
            </w:r>
          </w:p>
          <w:p w:rsidR="004918DE" w:rsidRPr="00B63DC5" w:rsidRDefault="004918DE" w:rsidP="004918DE">
            <w:pPr>
              <w:autoSpaceDE w:val="0"/>
              <w:autoSpaceDN w:val="0"/>
              <w:adjustRightInd w:val="0"/>
              <w:jc w:val="center"/>
              <w:rPr>
                <w:rFonts w:ascii="Arial" w:hAnsi="Arial" w:cs="Arial"/>
                <w:b/>
                <w:bCs/>
                <w:sz w:val="24"/>
                <w:szCs w:val="24"/>
              </w:rPr>
            </w:pPr>
            <w:r w:rsidRPr="00B63DC5">
              <w:rPr>
                <w:rFonts w:ascii="Arial" w:hAnsi="Arial" w:cs="Arial"/>
                <w:b/>
                <w:bCs/>
                <w:sz w:val="24"/>
                <w:szCs w:val="24"/>
              </w:rPr>
              <w:t xml:space="preserve">(Year Four) </w:t>
            </w:r>
          </w:p>
          <w:p w:rsidR="004918DE" w:rsidRPr="00B63DC5" w:rsidRDefault="004918DE" w:rsidP="004918DE">
            <w:pPr>
              <w:autoSpaceDE w:val="0"/>
              <w:autoSpaceDN w:val="0"/>
              <w:adjustRightInd w:val="0"/>
              <w:jc w:val="center"/>
              <w:rPr>
                <w:rFonts w:ascii="Arial" w:hAnsi="Arial" w:cs="Arial"/>
                <w:b/>
                <w:bCs/>
                <w:sz w:val="24"/>
                <w:szCs w:val="24"/>
              </w:rPr>
            </w:pPr>
            <w:r w:rsidRPr="00B63DC5">
              <w:rPr>
                <w:rFonts w:ascii="Arial" w:hAnsi="Arial" w:cs="Arial"/>
                <w:b/>
                <w:bCs/>
                <w:sz w:val="24"/>
                <w:szCs w:val="24"/>
              </w:rPr>
              <w:t>75% of grant amount</w:t>
            </w:r>
          </w:p>
          <w:p w:rsidR="004918DE" w:rsidRPr="00B63DC5" w:rsidRDefault="004918DE" w:rsidP="004918DE">
            <w:pPr>
              <w:autoSpaceDE w:val="0"/>
              <w:autoSpaceDN w:val="0"/>
              <w:adjustRightInd w:val="0"/>
              <w:jc w:val="center"/>
              <w:rPr>
                <w:rFonts w:ascii="Arial" w:hAnsi="Arial" w:cs="Arial"/>
                <w:b/>
                <w:bCs/>
                <w:sz w:val="24"/>
                <w:szCs w:val="24"/>
              </w:rPr>
            </w:pPr>
            <w:r w:rsidRPr="00B63DC5">
              <w:rPr>
                <w:rFonts w:ascii="Arial" w:hAnsi="Arial" w:cs="Arial"/>
                <w:b/>
                <w:bCs/>
                <w:sz w:val="24"/>
                <w:szCs w:val="24"/>
              </w:rPr>
              <w:t>2013-2014 School Year</w:t>
            </w:r>
          </w:p>
          <w:p w:rsidR="004918DE" w:rsidRPr="00B63DC5" w:rsidRDefault="004918DE" w:rsidP="004918DE">
            <w:pPr>
              <w:autoSpaceDE w:val="0"/>
              <w:autoSpaceDN w:val="0"/>
              <w:adjustRightInd w:val="0"/>
              <w:jc w:val="center"/>
              <w:rPr>
                <w:rFonts w:ascii="Arial" w:hAnsi="Arial" w:cs="Arial"/>
                <w:sz w:val="24"/>
                <w:szCs w:val="24"/>
              </w:rPr>
            </w:pPr>
          </w:p>
        </w:tc>
        <w:tc>
          <w:tcPr>
            <w:tcW w:w="3060" w:type="dxa"/>
          </w:tcPr>
          <w:p w:rsidR="004918DE" w:rsidRPr="00B63DC5" w:rsidRDefault="004918DE" w:rsidP="004918DE">
            <w:pPr>
              <w:autoSpaceDE w:val="0"/>
              <w:autoSpaceDN w:val="0"/>
              <w:adjustRightInd w:val="0"/>
              <w:jc w:val="center"/>
              <w:rPr>
                <w:rFonts w:ascii="Arial" w:hAnsi="Arial" w:cs="Arial"/>
                <w:b/>
                <w:bCs/>
                <w:sz w:val="24"/>
                <w:szCs w:val="24"/>
              </w:rPr>
            </w:pPr>
            <w:r w:rsidRPr="00B63DC5">
              <w:rPr>
                <w:rFonts w:ascii="Arial" w:hAnsi="Arial" w:cs="Arial"/>
                <w:b/>
                <w:bCs/>
                <w:sz w:val="24"/>
                <w:szCs w:val="24"/>
              </w:rPr>
              <w:t>Continuation Funding</w:t>
            </w:r>
          </w:p>
          <w:p w:rsidR="004918DE" w:rsidRPr="00B63DC5" w:rsidRDefault="004918DE" w:rsidP="004918DE">
            <w:pPr>
              <w:autoSpaceDE w:val="0"/>
              <w:autoSpaceDN w:val="0"/>
              <w:adjustRightInd w:val="0"/>
              <w:jc w:val="center"/>
              <w:rPr>
                <w:rFonts w:ascii="Arial" w:hAnsi="Arial" w:cs="Arial"/>
                <w:b/>
                <w:bCs/>
                <w:sz w:val="24"/>
                <w:szCs w:val="24"/>
              </w:rPr>
            </w:pPr>
            <w:r w:rsidRPr="00B63DC5">
              <w:rPr>
                <w:rFonts w:ascii="Arial" w:hAnsi="Arial" w:cs="Arial"/>
                <w:b/>
                <w:bCs/>
                <w:sz w:val="24"/>
                <w:szCs w:val="24"/>
              </w:rPr>
              <w:t xml:space="preserve">(Year Five) </w:t>
            </w:r>
          </w:p>
          <w:p w:rsidR="004918DE" w:rsidRPr="00B63DC5" w:rsidRDefault="004918DE" w:rsidP="004918DE">
            <w:pPr>
              <w:autoSpaceDE w:val="0"/>
              <w:autoSpaceDN w:val="0"/>
              <w:adjustRightInd w:val="0"/>
              <w:jc w:val="center"/>
              <w:rPr>
                <w:rFonts w:ascii="Arial" w:hAnsi="Arial" w:cs="Arial"/>
                <w:b/>
                <w:bCs/>
                <w:sz w:val="24"/>
                <w:szCs w:val="24"/>
              </w:rPr>
            </w:pPr>
            <w:r w:rsidRPr="00B63DC5">
              <w:rPr>
                <w:rFonts w:ascii="Arial" w:hAnsi="Arial" w:cs="Arial"/>
                <w:b/>
                <w:bCs/>
                <w:sz w:val="24"/>
                <w:szCs w:val="24"/>
              </w:rPr>
              <w:t>50% of grant amount, not be less than $50,000</w:t>
            </w:r>
          </w:p>
          <w:p w:rsidR="004918DE" w:rsidRPr="00B63DC5" w:rsidRDefault="004918DE" w:rsidP="004918DE">
            <w:pPr>
              <w:autoSpaceDE w:val="0"/>
              <w:autoSpaceDN w:val="0"/>
              <w:adjustRightInd w:val="0"/>
              <w:jc w:val="center"/>
              <w:rPr>
                <w:rFonts w:ascii="Arial" w:hAnsi="Arial" w:cs="Arial"/>
                <w:b/>
                <w:bCs/>
                <w:sz w:val="24"/>
                <w:szCs w:val="24"/>
              </w:rPr>
            </w:pPr>
            <w:r w:rsidRPr="00B63DC5">
              <w:rPr>
                <w:rFonts w:ascii="Arial" w:hAnsi="Arial" w:cs="Arial"/>
                <w:b/>
                <w:bCs/>
                <w:sz w:val="24"/>
                <w:szCs w:val="24"/>
              </w:rPr>
              <w:t>2014-2015</w:t>
            </w:r>
          </w:p>
          <w:p w:rsidR="004918DE" w:rsidRPr="00B63DC5" w:rsidRDefault="004918DE" w:rsidP="004918DE">
            <w:pPr>
              <w:autoSpaceDE w:val="0"/>
              <w:autoSpaceDN w:val="0"/>
              <w:adjustRightInd w:val="0"/>
              <w:jc w:val="center"/>
              <w:rPr>
                <w:rFonts w:ascii="Arial" w:hAnsi="Arial" w:cs="Arial"/>
                <w:b/>
                <w:bCs/>
                <w:sz w:val="24"/>
                <w:szCs w:val="24"/>
              </w:rPr>
            </w:pPr>
          </w:p>
        </w:tc>
      </w:tr>
      <w:tr w:rsidR="004918DE" w:rsidRPr="00B63DC5" w:rsidTr="004918DE">
        <w:tc>
          <w:tcPr>
            <w:tcW w:w="3780" w:type="dxa"/>
          </w:tcPr>
          <w:p w:rsidR="004918DE" w:rsidRPr="00B63DC5" w:rsidRDefault="004918DE" w:rsidP="004918DE">
            <w:pPr>
              <w:autoSpaceDE w:val="0"/>
              <w:autoSpaceDN w:val="0"/>
              <w:adjustRightInd w:val="0"/>
              <w:jc w:val="center"/>
              <w:rPr>
                <w:rFonts w:ascii="Arial" w:hAnsi="Arial" w:cs="Arial"/>
                <w:sz w:val="24"/>
                <w:szCs w:val="24"/>
              </w:rPr>
            </w:pPr>
          </w:p>
          <w:p w:rsidR="004918DE" w:rsidRPr="00B63DC5" w:rsidRDefault="004918DE" w:rsidP="004918DE">
            <w:pPr>
              <w:autoSpaceDE w:val="0"/>
              <w:autoSpaceDN w:val="0"/>
              <w:adjustRightInd w:val="0"/>
              <w:jc w:val="center"/>
              <w:rPr>
                <w:rFonts w:ascii="Arial" w:hAnsi="Arial" w:cs="Arial"/>
                <w:sz w:val="24"/>
                <w:szCs w:val="24"/>
              </w:rPr>
            </w:pPr>
            <w:r w:rsidRPr="00B63DC5">
              <w:rPr>
                <w:rFonts w:ascii="Arial" w:hAnsi="Arial" w:cs="Arial"/>
                <w:sz w:val="24"/>
                <w:szCs w:val="24"/>
              </w:rPr>
              <w:t>$____150,000.00______</w:t>
            </w:r>
          </w:p>
          <w:p w:rsidR="004918DE" w:rsidRPr="00B63DC5" w:rsidRDefault="004918DE" w:rsidP="004918DE">
            <w:pPr>
              <w:autoSpaceDE w:val="0"/>
              <w:autoSpaceDN w:val="0"/>
              <w:adjustRightInd w:val="0"/>
              <w:jc w:val="center"/>
              <w:rPr>
                <w:rFonts w:ascii="Arial" w:hAnsi="Arial" w:cs="Arial"/>
                <w:sz w:val="24"/>
                <w:szCs w:val="24"/>
              </w:rPr>
            </w:pPr>
          </w:p>
        </w:tc>
        <w:tc>
          <w:tcPr>
            <w:tcW w:w="3060" w:type="dxa"/>
          </w:tcPr>
          <w:p w:rsidR="004918DE" w:rsidRPr="00B63DC5" w:rsidRDefault="004918DE" w:rsidP="004918DE">
            <w:pPr>
              <w:autoSpaceDE w:val="0"/>
              <w:autoSpaceDN w:val="0"/>
              <w:adjustRightInd w:val="0"/>
              <w:jc w:val="center"/>
              <w:rPr>
                <w:rFonts w:ascii="Arial" w:hAnsi="Arial" w:cs="Arial"/>
                <w:sz w:val="24"/>
                <w:szCs w:val="24"/>
              </w:rPr>
            </w:pPr>
          </w:p>
          <w:p w:rsidR="004918DE" w:rsidRPr="00B63DC5" w:rsidRDefault="004918DE" w:rsidP="004918DE">
            <w:pPr>
              <w:autoSpaceDE w:val="0"/>
              <w:autoSpaceDN w:val="0"/>
              <w:adjustRightInd w:val="0"/>
              <w:jc w:val="center"/>
              <w:rPr>
                <w:rFonts w:ascii="Arial" w:hAnsi="Arial" w:cs="Arial"/>
                <w:sz w:val="24"/>
                <w:szCs w:val="24"/>
              </w:rPr>
            </w:pPr>
            <w:r w:rsidRPr="00B63DC5">
              <w:rPr>
                <w:rFonts w:ascii="Arial" w:hAnsi="Arial" w:cs="Arial"/>
                <w:sz w:val="24"/>
                <w:szCs w:val="24"/>
              </w:rPr>
              <w:t>$___112,500.00______________</w:t>
            </w:r>
          </w:p>
          <w:p w:rsidR="004918DE" w:rsidRPr="00B63DC5" w:rsidRDefault="004918DE" w:rsidP="004918DE">
            <w:pPr>
              <w:autoSpaceDE w:val="0"/>
              <w:autoSpaceDN w:val="0"/>
              <w:adjustRightInd w:val="0"/>
              <w:jc w:val="center"/>
              <w:rPr>
                <w:rFonts w:ascii="Arial" w:hAnsi="Arial" w:cs="Arial"/>
                <w:sz w:val="24"/>
                <w:szCs w:val="24"/>
              </w:rPr>
            </w:pPr>
          </w:p>
        </w:tc>
        <w:tc>
          <w:tcPr>
            <w:tcW w:w="3060" w:type="dxa"/>
          </w:tcPr>
          <w:p w:rsidR="004918DE" w:rsidRPr="00B63DC5" w:rsidRDefault="004918DE" w:rsidP="004918DE">
            <w:pPr>
              <w:autoSpaceDE w:val="0"/>
              <w:autoSpaceDN w:val="0"/>
              <w:adjustRightInd w:val="0"/>
              <w:jc w:val="center"/>
              <w:rPr>
                <w:rFonts w:ascii="Arial" w:hAnsi="Arial" w:cs="Arial"/>
                <w:sz w:val="24"/>
                <w:szCs w:val="24"/>
              </w:rPr>
            </w:pPr>
          </w:p>
          <w:p w:rsidR="004918DE" w:rsidRPr="00B63DC5" w:rsidRDefault="004918DE" w:rsidP="004918DE">
            <w:pPr>
              <w:autoSpaceDE w:val="0"/>
              <w:autoSpaceDN w:val="0"/>
              <w:adjustRightInd w:val="0"/>
              <w:jc w:val="center"/>
              <w:rPr>
                <w:rFonts w:ascii="Arial" w:hAnsi="Arial" w:cs="Arial"/>
                <w:sz w:val="24"/>
                <w:szCs w:val="24"/>
              </w:rPr>
            </w:pPr>
            <w:r w:rsidRPr="00B63DC5">
              <w:rPr>
                <w:rFonts w:ascii="Arial" w:hAnsi="Arial" w:cs="Arial"/>
                <w:sz w:val="24"/>
                <w:szCs w:val="24"/>
              </w:rPr>
              <w:t>$___75,000.00______________</w:t>
            </w:r>
          </w:p>
          <w:p w:rsidR="004918DE" w:rsidRPr="00B63DC5" w:rsidRDefault="004918DE" w:rsidP="004918DE">
            <w:pPr>
              <w:autoSpaceDE w:val="0"/>
              <w:autoSpaceDN w:val="0"/>
              <w:adjustRightInd w:val="0"/>
              <w:jc w:val="center"/>
              <w:rPr>
                <w:rFonts w:ascii="Arial" w:hAnsi="Arial" w:cs="Arial"/>
                <w:sz w:val="24"/>
                <w:szCs w:val="24"/>
              </w:rPr>
            </w:pPr>
          </w:p>
        </w:tc>
      </w:tr>
    </w:tbl>
    <w:p w:rsidR="004918DE" w:rsidRPr="00B63DC5" w:rsidRDefault="004918DE" w:rsidP="004918DE">
      <w:pPr>
        <w:autoSpaceDE w:val="0"/>
        <w:autoSpaceDN w:val="0"/>
        <w:adjustRightInd w:val="0"/>
        <w:ind w:left="720"/>
        <w:rPr>
          <w:rFonts w:ascii="Arial" w:hAnsi="Arial" w:cs="Arial"/>
          <w:sz w:val="24"/>
          <w:szCs w:val="24"/>
        </w:rPr>
      </w:pPr>
    </w:p>
    <w:p w:rsidR="004918DE" w:rsidRPr="00B63DC5" w:rsidRDefault="004918DE" w:rsidP="004918DE">
      <w:pPr>
        <w:autoSpaceDE w:val="0"/>
        <w:autoSpaceDN w:val="0"/>
        <w:adjustRightInd w:val="0"/>
        <w:rPr>
          <w:rFonts w:ascii="Arial" w:hAnsi="Arial" w:cs="Arial"/>
          <w:sz w:val="24"/>
          <w:szCs w:val="24"/>
        </w:rPr>
      </w:pPr>
    </w:p>
    <w:p w:rsidR="004918DE" w:rsidRPr="00B63DC5" w:rsidRDefault="004918DE" w:rsidP="004918DE">
      <w:pPr>
        <w:autoSpaceDE w:val="0"/>
        <w:autoSpaceDN w:val="0"/>
        <w:adjustRightInd w:val="0"/>
        <w:rPr>
          <w:rFonts w:ascii="Arial" w:hAnsi="Arial" w:cs="Arial"/>
          <w:sz w:val="24"/>
          <w:szCs w:val="24"/>
        </w:rPr>
      </w:pPr>
    </w:p>
    <w:p w:rsidR="004918DE" w:rsidRPr="00B63DC5" w:rsidRDefault="004918DE" w:rsidP="004918DE">
      <w:pPr>
        <w:autoSpaceDE w:val="0"/>
        <w:autoSpaceDN w:val="0"/>
        <w:adjustRightInd w:val="0"/>
        <w:rPr>
          <w:rFonts w:ascii="Arial" w:hAnsi="Arial" w:cs="Arial"/>
          <w:sz w:val="24"/>
          <w:szCs w:val="24"/>
        </w:rPr>
      </w:pPr>
    </w:p>
    <w:p w:rsidR="004918DE" w:rsidRPr="00B63DC5" w:rsidRDefault="004918DE" w:rsidP="004918DE">
      <w:pPr>
        <w:autoSpaceDE w:val="0"/>
        <w:autoSpaceDN w:val="0"/>
        <w:adjustRightInd w:val="0"/>
        <w:rPr>
          <w:rFonts w:ascii="Arial" w:hAnsi="Arial" w:cs="Arial"/>
          <w:sz w:val="24"/>
          <w:szCs w:val="24"/>
        </w:rPr>
      </w:pPr>
    </w:p>
    <w:p w:rsidR="001C63B9" w:rsidRPr="00B63DC5" w:rsidRDefault="001C63B9" w:rsidP="001C63B9">
      <w:pPr>
        <w:pStyle w:val="Title"/>
        <w:jc w:val="left"/>
        <w:rPr>
          <w:rFonts w:ascii="Arial" w:hAnsi="Arial" w:cs="Arial"/>
        </w:rPr>
      </w:pPr>
    </w:p>
    <w:p w:rsidR="00FA4B4D" w:rsidRPr="00B63DC5" w:rsidRDefault="00FA4B4D" w:rsidP="001C63B9">
      <w:pPr>
        <w:pStyle w:val="NoSpacing"/>
        <w:ind w:left="2880" w:firstLine="720"/>
        <w:rPr>
          <w:rFonts w:ascii="Arial" w:hAnsi="Arial" w:cs="Arial"/>
          <w:sz w:val="24"/>
          <w:szCs w:val="24"/>
        </w:rPr>
      </w:pPr>
    </w:p>
    <w:p w:rsidR="00FA4B4D" w:rsidRPr="00B63DC5" w:rsidRDefault="00FA4B4D" w:rsidP="001C63B9">
      <w:pPr>
        <w:pStyle w:val="NoSpacing"/>
        <w:ind w:left="2880" w:firstLine="720"/>
        <w:rPr>
          <w:rFonts w:ascii="Arial" w:hAnsi="Arial" w:cs="Arial"/>
          <w:sz w:val="24"/>
          <w:szCs w:val="24"/>
        </w:rPr>
      </w:pPr>
    </w:p>
    <w:p w:rsidR="001F3A12" w:rsidRPr="00B63DC5" w:rsidRDefault="001F3A12" w:rsidP="001F3A12">
      <w:pPr>
        <w:pStyle w:val="NoSpacing"/>
        <w:rPr>
          <w:rFonts w:ascii="Arial" w:hAnsi="Arial" w:cs="Arial"/>
          <w:sz w:val="24"/>
          <w:szCs w:val="24"/>
        </w:rPr>
      </w:pPr>
    </w:p>
    <w:p w:rsidR="00DF04D8" w:rsidRPr="00B63DC5" w:rsidRDefault="00DF04D8" w:rsidP="00DF04D8">
      <w:pPr>
        <w:pStyle w:val="NoSpacing"/>
        <w:rPr>
          <w:rFonts w:ascii="Arial" w:hAnsi="Arial" w:cs="Arial"/>
          <w:sz w:val="24"/>
          <w:szCs w:val="24"/>
        </w:rPr>
      </w:pPr>
    </w:p>
    <w:p w:rsidR="008C727F" w:rsidRPr="00B63DC5" w:rsidRDefault="008C727F" w:rsidP="00DF04D8">
      <w:pPr>
        <w:pStyle w:val="NoSpacing"/>
        <w:rPr>
          <w:rFonts w:ascii="Arial" w:hAnsi="Arial" w:cs="Arial"/>
          <w:sz w:val="24"/>
          <w:szCs w:val="24"/>
        </w:rPr>
      </w:pPr>
    </w:p>
    <w:p w:rsidR="008C727F" w:rsidRPr="00B63DC5" w:rsidRDefault="008C727F" w:rsidP="00DF04D8">
      <w:pPr>
        <w:pStyle w:val="NoSpacing"/>
        <w:rPr>
          <w:rFonts w:ascii="Arial" w:hAnsi="Arial" w:cs="Arial"/>
          <w:sz w:val="24"/>
          <w:szCs w:val="24"/>
        </w:rPr>
      </w:pPr>
    </w:p>
    <w:p w:rsidR="008C727F" w:rsidRPr="00B63DC5" w:rsidRDefault="008C727F" w:rsidP="00DF04D8">
      <w:pPr>
        <w:pStyle w:val="NoSpacing"/>
        <w:rPr>
          <w:rFonts w:ascii="Arial" w:hAnsi="Arial" w:cs="Arial"/>
          <w:sz w:val="24"/>
          <w:szCs w:val="24"/>
        </w:rPr>
      </w:pPr>
    </w:p>
    <w:p w:rsidR="008C727F" w:rsidRPr="00B63DC5" w:rsidRDefault="008C727F" w:rsidP="00DF04D8">
      <w:pPr>
        <w:pStyle w:val="NoSpacing"/>
        <w:rPr>
          <w:rFonts w:ascii="Arial" w:hAnsi="Arial" w:cs="Arial"/>
          <w:sz w:val="24"/>
          <w:szCs w:val="24"/>
        </w:rPr>
      </w:pPr>
    </w:p>
    <w:p w:rsidR="008C727F" w:rsidRPr="00B63DC5" w:rsidRDefault="008C727F" w:rsidP="00DF04D8">
      <w:pPr>
        <w:pStyle w:val="NoSpacing"/>
        <w:rPr>
          <w:rFonts w:ascii="Arial" w:hAnsi="Arial" w:cs="Arial"/>
          <w:sz w:val="24"/>
          <w:szCs w:val="24"/>
        </w:rPr>
      </w:pPr>
    </w:p>
    <w:p w:rsidR="008C727F" w:rsidRPr="00B63DC5" w:rsidRDefault="008C727F" w:rsidP="00DF04D8">
      <w:pPr>
        <w:pStyle w:val="NoSpacing"/>
        <w:rPr>
          <w:rFonts w:ascii="Arial" w:hAnsi="Arial" w:cs="Arial"/>
          <w:sz w:val="24"/>
          <w:szCs w:val="24"/>
        </w:rPr>
      </w:pPr>
    </w:p>
    <w:p w:rsidR="008C727F" w:rsidRPr="00B63DC5" w:rsidRDefault="008C727F" w:rsidP="00DF04D8">
      <w:pPr>
        <w:pStyle w:val="NoSpacing"/>
        <w:rPr>
          <w:rFonts w:ascii="Arial" w:hAnsi="Arial" w:cs="Arial"/>
          <w:sz w:val="24"/>
          <w:szCs w:val="24"/>
        </w:rPr>
      </w:pPr>
    </w:p>
    <w:p w:rsidR="008C727F" w:rsidRPr="00B63DC5" w:rsidRDefault="008C727F" w:rsidP="00DF04D8">
      <w:pPr>
        <w:pStyle w:val="NoSpacing"/>
        <w:rPr>
          <w:rFonts w:ascii="Arial" w:hAnsi="Arial" w:cs="Arial"/>
          <w:sz w:val="24"/>
          <w:szCs w:val="24"/>
        </w:rPr>
      </w:pPr>
    </w:p>
    <w:p w:rsidR="008C727F" w:rsidRPr="00B63DC5" w:rsidRDefault="008C727F" w:rsidP="00DF04D8">
      <w:pPr>
        <w:pStyle w:val="NoSpacing"/>
        <w:rPr>
          <w:rFonts w:ascii="Arial" w:hAnsi="Arial" w:cs="Arial"/>
          <w:sz w:val="24"/>
          <w:szCs w:val="24"/>
        </w:rPr>
      </w:pPr>
    </w:p>
    <w:p w:rsidR="008C727F" w:rsidRPr="00B63DC5" w:rsidRDefault="008C727F" w:rsidP="00DF04D8">
      <w:pPr>
        <w:pStyle w:val="NoSpacing"/>
        <w:rPr>
          <w:rFonts w:ascii="Arial" w:hAnsi="Arial" w:cs="Arial"/>
          <w:sz w:val="24"/>
          <w:szCs w:val="24"/>
        </w:rPr>
      </w:pPr>
    </w:p>
    <w:p w:rsidR="001904AD" w:rsidRDefault="001904AD" w:rsidP="001C63B9">
      <w:pPr>
        <w:pStyle w:val="NoSpacing"/>
        <w:ind w:left="2880" w:firstLine="720"/>
        <w:rPr>
          <w:rFonts w:ascii="Arial" w:hAnsi="Arial" w:cs="Arial"/>
          <w:sz w:val="24"/>
          <w:szCs w:val="24"/>
        </w:rPr>
      </w:pPr>
    </w:p>
    <w:p w:rsidR="001904AD" w:rsidRDefault="001904AD" w:rsidP="001C63B9">
      <w:pPr>
        <w:pStyle w:val="NoSpacing"/>
        <w:ind w:left="2880" w:firstLine="720"/>
        <w:rPr>
          <w:rFonts w:ascii="Arial" w:hAnsi="Arial" w:cs="Arial"/>
          <w:sz w:val="24"/>
          <w:szCs w:val="24"/>
        </w:rPr>
      </w:pPr>
    </w:p>
    <w:p w:rsidR="001904AD" w:rsidRDefault="001904AD" w:rsidP="001C63B9">
      <w:pPr>
        <w:pStyle w:val="NoSpacing"/>
        <w:ind w:left="2880" w:firstLine="720"/>
        <w:rPr>
          <w:rFonts w:ascii="Arial" w:hAnsi="Arial" w:cs="Arial"/>
          <w:sz w:val="24"/>
          <w:szCs w:val="24"/>
        </w:rPr>
      </w:pPr>
    </w:p>
    <w:p w:rsidR="004918DE" w:rsidRPr="00B63DC5" w:rsidRDefault="004918DE" w:rsidP="001C63B9">
      <w:pPr>
        <w:pStyle w:val="NoSpacing"/>
        <w:ind w:left="2880" w:firstLine="720"/>
        <w:rPr>
          <w:rFonts w:ascii="Arial" w:hAnsi="Arial" w:cs="Arial"/>
          <w:sz w:val="24"/>
          <w:szCs w:val="24"/>
        </w:rPr>
      </w:pPr>
      <w:r w:rsidRPr="00B63DC5">
        <w:rPr>
          <w:rFonts w:ascii="Arial" w:hAnsi="Arial" w:cs="Arial"/>
          <w:sz w:val="24"/>
          <w:szCs w:val="24"/>
        </w:rPr>
        <w:lastRenderedPageBreak/>
        <w:t>Budget Narrative Format</w:t>
      </w:r>
    </w:p>
    <w:p w:rsidR="004918DE" w:rsidRPr="00B63DC5" w:rsidRDefault="004918DE" w:rsidP="001C63B9">
      <w:pPr>
        <w:pStyle w:val="NoSpacing"/>
        <w:rPr>
          <w:rFonts w:ascii="Arial" w:hAnsi="Arial" w:cs="Arial"/>
          <w:b/>
          <w:bCs/>
          <w:i/>
          <w:iCs/>
          <w:sz w:val="24"/>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98"/>
        <w:gridCol w:w="1710"/>
      </w:tblGrid>
      <w:tr w:rsidR="004918DE" w:rsidRPr="00B63DC5" w:rsidTr="004918DE">
        <w:trPr>
          <w:cantSplit/>
        </w:trPr>
        <w:tc>
          <w:tcPr>
            <w:tcW w:w="8663" w:type="dxa"/>
            <w:tcBorders>
              <w:top w:val="thickThinSmallGap" w:sz="24" w:space="0" w:color="auto"/>
              <w:left w:val="thickThinSmallGap" w:sz="24" w:space="0" w:color="auto"/>
              <w:bottom w:val="thickThinSmallGap" w:sz="24" w:space="0" w:color="auto"/>
              <w:right w:val="thickThinSmallGap" w:sz="24" w:space="0" w:color="auto"/>
            </w:tcBorders>
            <w:shd w:val="clear" w:color="auto" w:fill="FFCC99"/>
            <w:vAlign w:val="center"/>
          </w:tcPr>
          <w:p w:rsidR="004918DE" w:rsidRPr="00B63DC5" w:rsidRDefault="004918DE" w:rsidP="00DF04D8">
            <w:pPr>
              <w:pStyle w:val="NoSpacing"/>
              <w:jc w:val="center"/>
              <w:rPr>
                <w:rFonts w:ascii="Arial" w:hAnsi="Arial" w:cs="Arial"/>
                <w:b/>
                <w:bCs/>
                <w:sz w:val="24"/>
                <w:szCs w:val="24"/>
              </w:rPr>
            </w:pPr>
            <w:r w:rsidRPr="00B63DC5">
              <w:rPr>
                <w:rFonts w:ascii="Arial" w:hAnsi="Arial" w:cs="Arial"/>
                <w:sz w:val="24"/>
                <w:szCs w:val="24"/>
              </w:rPr>
              <w:t>BUDGET CATEGORY- Year 2</w:t>
            </w:r>
          </w:p>
        </w:tc>
        <w:tc>
          <w:tcPr>
            <w:tcW w:w="1597" w:type="dxa"/>
            <w:tcBorders>
              <w:top w:val="thickThinSmallGap" w:sz="24" w:space="0" w:color="auto"/>
              <w:left w:val="thickThinSmallGap" w:sz="24" w:space="0" w:color="auto"/>
              <w:bottom w:val="thickThinSmallGap" w:sz="24" w:space="0" w:color="auto"/>
              <w:right w:val="thickThinSmallGap" w:sz="24" w:space="0" w:color="auto"/>
            </w:tcBorders>
            <w:shd w:val="clear" w:color="auto" w:fill="FFCC99"/>
          </w:tcPr>
          <w:p w:rsidR="004918DE" w:rsidRPr="00B63DC5" w:rsidRDefault="004918DE" w:rsidP="001C63B9">
            <w:pPr>
              <w:pStyle w:val="NoSpacing"/>
              <w:rPr>
                <w:rFonts w:ascii="Arial" w:hAnsi="Arial" w:cs="Arial"/>
                <w:b/>
                <w:bCs/>
                <w:sz w:val="24"/>
                <w:szCs w:val="24"/>
              </w:rPr>
            </w:pPr>
            <w:r w:rsidRPr="00B63DC5">
              <w:rPr>
                <w:rFonts w:ascii="Arial" w:hAnsi="Arial" w:cs="Arial"/>
                <w:b/>
                <w:bCs/>
                <w:sz w:val="24"/>
                <w:szCs w:val="24"/>
              </w:rPr>
              <w:t>AMOUNT</w:t>
            </w:r>
          </w:p>
          <w:p w:rsidR="004918DE" w:rsidRPr="00B63DC5" w:rsidRDefault="004918DE" w:rsidP="001C63B9">
            <w:pPr>
              <w:pStyle w:val="NoSpacing"/>
              <w:rPr>
                <w:rFonts w:ascii="Arial" w:hAnsi="Arial" w:cs="Arial"/>
                <w:b/>
                <w:bCs/>
                <w:sz w:val="24"/>
                <w:szCs w:val="24"/>
              </w:rPr>
            </w:pPr>
            <w:r w:rsidRPr="00B63DC5">
              <w:rPr>
                <w:rFonts w:ascii="Arial" w:hAnsi="Arial" w:cs="Arial"/>
                <w:b/>
                <w:bCs/>
                <w:sz w:val="24"/>
                <w:szCs w:val="24"/>
              </w:rPr>
              <w:t>REQUESTED</w:t>
            </w:r>
          </w:p>
        </w:tc>
      </w:tr>
      <w:tr w:rsidR="004918DE" w:rsidRPr="00B63DC5" w:rsidTr="004918DE">
        <w:trPr>
          <w:cantSplit/>
          <w:trHeight w:val="432"/>
        </w:trPr>
        <w:tc>
          <w:tcPr>
            <w:tcW w:w="8663" w:type="dxa"/>
            <w:tcBorders>
              <w:top w:val="thickThinSmallGap" w:sz="24" w:space="0" w:color="auto"/>
              <w:bottom w:val="double" w:sz="4" w:space="0" w:color="auto"/>
            </w:tcBorders>
            <w:vAlign w:val="center"/>
          </w:tcPr>
          <w:p w:rsidR="004918DE" w:rsidRPr="00B63DC5" w:rsidRDefault="004918DE" w:rsidP="001C63B9">
            <w:pPr>
              <w:pStyle w:val="NoSpacing"/>
              <w:rPr>
                <w:rFonts w:ascii="Arial" w:hAnsi="Arial" w:cs="Arial"/>
                <w:b/>
                <w:bCs/>
                <w:sz w:val="24"/>
                <w:szCs w:val="24"/>
              </w:rPr>
            </w:pPr>
            <w:r w:rsidRPr="00B63DC5">
              <w:rPr>
                <w:rFonts w:ascii="Arial" w:hAnsi="Arial" w:cs="Arial"/>
                <w:b/>
                <w:bCs/>
                <w:sz w:val="24"/>
                <w:szCs w:val="24"/>
              </w:rPr>
              <w:t>1</w:t>
            </w:r>
            <w:r w:rsidR="007B07EC" w:rsidRPr="00B63DC5">
              <w:rPr>
                <w:rFonts w:ascii="Arial" w:hAnsi="Arial" w:cs="Arial"/>
                <w:b/>
                <w:bCs/>
                <w:sz w:val="24"/>
                <w:szCs w:val="24"/>
              </w:rPr>
              <w:t xml:space="preserve">. </w:t>
            </w:r>
            <w:r w:rsidRPr="00B63DC5">
              <w:rPr>
                <w:rFonts w:ascii="Arial" w:hAnsi="Arial" w:cs="Arial"/>
                <w:b/>
                <w:bCs/>
                <w:sz w:val="24"/>
                <w:szCs w:val="24"/>
              </w:rPr>
              <w:t>Personnel</w:t>
            </w:r>
          </w:p>
        </w:tc>
        <w:tc>
          <w:tcPr>
            <w:tcW w:w="1597" w:type="dxa"/>
            <w:tcBorders>
              <w:top w:val="thickThinSmallGap" w:sz="24" w:space="0" w:color="auto"/>
              <w:bottom w:val="double" w:sz="4" w:space="0" w:color="auto"/>
            </w:tcBorders>
            <w:vAlign w:val="center"/>
          </w:tcPr>
          <w:p w:rsidR="004918DE" w:rsidRPr="00B63DC5" w:rsidRDefault="004918DE" w:rsidP="001C63B9">
            <w:pPr>
              <w:pStyle w:val="NoSpacing"/>
              <w:rPr>
                <w:rFonts w:ascii="Arial" w:hAnsi="Arial" w:cs="Arial"/>
                <w:b/>
                <w:bCs/>
                <w:sz w:val="24"/>
                <w:szCs w:val="24"/>
              </w:rPr>
            </w:pPr>
            <w:r w:rsidRPr="00B63DC5">
              <w:rPr>
                <w:rFonts w:ascii="Arial" w:hAnsi="Arial" w:cs="Arial"/>
                <w:b/>
                <w:bCs/>
                <w:sz w:val="24"/>
                <w:szCs w:val="24"/>
              </w:rPr>
              <w:t>$101,320.00</w:t>
            </w:r>
          </w:p>
        </w:tc>
      </w:tr>
      <w:tr w:rsidR="004918DE" w:rsidRPr="00B63DC5" w:rsidTr="004918DE">
        <w:trPr>
          <w:cantSplit/>
        </w:trPr>
        <w:tc>
          <w:tcPr>
            <w:tcW w:w="10260" w:type="dxa"/>
            <w:gridSpan w:val="2"/>
            <w:tcBorders>
              <w:top w:val="double" w:sz="4" w:space="0" w:color="auto"/>
              <w:bottom w:val="double" w:sz="4" w:space="0" w:color="auto"/>
            </w:tcBorders>
          </w:tcPr>
          <w:p w:rsidR="004918DE" w:rsidRPr="00B63DC5" w:rsidRDefault="004918DE" w:rsidP="001C63B9">
            <w:pPr>
              <w:pStyle w:val="NoSpacing"/>
              <w:rPr>
                <w:rFonts w:ascii="Arial" w:hAnsi="Arial" w:cs="Arial"/>
                <w:bCs/>
                <w:sz w:val="24"/>
                <w:szCs w:val="24"/>
              </w:rPr>
            </w:pPr>
            <w:r w:rsidRPr="00B63DC5">
              <w:rPr>
                <w:rFonts w:ascii="Arial" w:hAnsi="Arial" w:cs="Arial"/>
                <w:bCs/>
                <w:sz w:val="24"/>
                <w:szCs w:val="24"/>
              </w:rPr>
              <w:t>(1) Director@6hr/day x 200 days x $25.00/hr=$30,000.00</w:t>
            </w:r>
          </w:p>
          <w:p w:rsidR="004918DE" w:rsidRPr="00B63DC5" w:rsidRDefault="004918DE" w:rsidP="001C63B9">
            <w:pPr>
              <w:pStyle w:val="NoSpacing"/>
              <w:rPr>
                <w:rFonts w:ascii="Arial" w:hAnsi="Arial" w:cs="Arial"/>
                <w:bCs/>
                <w:sz w:val="24"/>
                <w:szCs w:val="24"/>
              </w:rPr>
            </w:pPr>
            <w:r w:rsidRPr="00B63DC5">
              <w:rPr>
                <w:rFonts w:ascii="Arial" w:hAnsi="Arial" w:cs="Arial"/>
                <w:bCs/>
                <w:sz w:val="24"/>
                <w:szCs w:val="24"/>
              </w:rPr>
              <w:t>(5)Tutor/supervisors x 4 hr/day x 140 days x $20.00/hr = $56,000.00</w:t>
            </w:r>
          </w:p>
          <w:p w:rsidR="004918DE" w:rsidRPr="00B63DC5" w:rsidRDefault="004918DE" w:rsidP="001C63B9">
            <w:pPr>
              <w:pStyle w:val="NoSpacing"/>
              <w:rPr>
                <w:rFonts w:ascii="Arial" w:hAnsi="Arial" w:cs="Arial"/>
                <w:bCs/>
                <w:sz w:val="24"/>
                <w:szCs w:val="24"/>
              </w:rPr>
            </w:pPr>
            <w:r w:rsidRPr="00B63DC5">
              <w:rPr>
                <w:rFonts w:ascii="Arial" w:hAnsi="Arial" w:cs="Arial"/>
                <w:bCs/>
                <w:sz w:val="24"/>
                <w:szCs w:val="24"/>
              </w:rPr>
              <w:t>(1)Librarian x 3 hr/day x 3 days x $20.00/hr = 5,400.00</w:t>
            </w:r>
          </w:p>
          <w:p w:rsidR="004918DE" w:rsidRPr="00B63DC5" w:rsidRDefault="004918DE" w:rsidP="001C63B9">
            <w:pPr>
              <w:pStyle w:val="NoSpacing"/>
              <w:rPr>
                <w:rFonts w:ascii="Arial" w:hAnsi="Arial" w:cs="Arial"/>
                <w:bCs/>
                <w:sz w:val="24"/>
                <w:szCs w:val="24"/>
              </w:rPr>
            </w:pPr>
            <w:r w:rsidRPr="00B63DC5">
              <w:rPr>
                <w:rFonts w:ascii="Arial" w:hAnsi="Arial" w:cs="Arial"/>
                <w:bCs/>
                <w:sz w:val="24"/>
                <w:szCs w:val="24"/>
              </w:rPr>
              <w:t>(5) Summer School teachers x 4 days x 5 hrs x $20.00/hr = $8,000.00</w:t>
            </w:r>
          </w:p>
          <w:p w:rsidR="004918DE" w:rsidRPr="00B63DC5" w:rsidRDefault="004918DE" w:rsidP="001C63B9">
            <w:pPr>
              <w:pStyle w:val="NoSpacing"/>
              <w:rPr>
                <w:rFonts w:ascii="Arial" w:hAnsi="Arial" w:cs="Arial"/>
                <w:bCs/>
                <w:sz w:val="24"/>
                <w:szCs w:val="24"/>
              </w:rPr>
            </w:pPr>
            <w:r w:rsidRPr="00B63DC5">
              <w:rPr>
                <w:rFonts w:ascii="Arial" w:hAnsi="Arial" w:cs="Arial"/>
                <w:bCs/>
                <w:sz w:val="24"/>
                <w:szCs w:val="24"/>
              </w:rPr>
              <w:t>(2)Summer School teachers x 4 days x 4 hrs x $20.00/hr = $  640.00</w:t>
            </w:r>
          </w:p>
          <w:p w:rsidR="004918DE" w:rsidRPr="00B63DC5" w:rsidRDefault="004918DE" w:rsidP="008C727F">
            <w:pPr>
              <w:pStyle w:val="NoSpacing"/>
              <w:rPr>
                <w:rFonts w:ascii="Arial" w:hAnsi="Arial" w:cs="Arial"/>
                <w:bCs/>
                <w:sz w:val="24"/>
                <w:szCs w:val="24"/>
              </w:rPr>
            </w:pPr>
            <w:r w:rsidRPr="00B63DC5">
              <w:rPr>
                <w:rFonts w:ascii="Arial" w:hAnsi="Arial" w:cs="Arial"/>
                <w:bCs/>
                <w:sz w:val="24"/>
                <w:szCs w:val="24"/>
              </w:rPr>
              <w:t xml:space="preserve">(4) Freshman </w:t>
            </w:r>
            <w:r w:rsidR="008C727F" w:rsidRPr="00B63DC5">
              <w:rPr>
                <w:rFonts w:ascii="Arial" w:hAnsi="Arial" w:cs="Arial"/>
                <w:bCs/>
                <w:sz w:val="24"/>
                <w:szCs w:val="24"/>
              </w:rPr>
              <w:t>Jump Start</w:t>
            </w:r>
            <w:r w:rsidRPr="00B63DC5">
              <w:rPr>
                <w:rFonts w:ascii="Arial" w:hAnsi="Arial" w:cs="Arial"/>
                <w:bCs/>
                <w:sz w:val="24"/>
                <w:szCs w:val="24"/>
              </w:rPr>
              <w:t xml:space="preserve"> staff x 4 days / 4 hrs x $20.00 = $1,280.00</w:t>
            </w:r>
          </w:p>
        </w:tc>
      </w:tr>
      <w:tr w:rsidR="004918DE" w:rsidRPr="00B63DC5" w:rsidTr="004918DE">
        <w:trPr>
          <w:cantSplit/>
          <w:trHeight w:val="432"/>
        </w:trPr>
        <w:tc>
          <w:tcPr>
            <w:tcW w:w="8663" w:type="dxa"/>
            <w:tcBorders>
              <w:top w:val="double" w:sz="4" w:space="0" w:color="auto"/>
              <w:bottom w:val="double" w:sz="4" w:space="0" w:color="auto"/>
            </w:tcBorders>
            <w:vAlign w:val="center"/>
          </w:tcPr>
          <w:p w:rsidR="004918DE" w:rsidRPr="00B63DC5" w:rsidRDefault="004918DE" w:rsidP="001C63B9">
            <w:pPr>
              <w:pStyle w:val="NoSpacing"/>
              <w:rPr>
                <w:rFonts w:ascii="Arial" w:hAnsi="Arial" w:cs="Arial"/>
                <w:b/>
                <w:bCs/>
                <w:sz w:val="24"/>
                <w:szCs w:val="24"/>
              </w:rPr>
            </w:pPr>
            <w:r w:rsidRPr="00B63DC5">
              <w:rPr>
                <w:rFonts w:ascii="Arial" w:hAnsi="Arial" w:cs="Arial"/>
                <w:b/>
                <w:bCs/>
                <w:sz w:val="24"/>
                <w:szCs w:val="24"/>
              </w:rPr>
              <w:t>2</w:t>
            </w:r>
            <w:r w:rsidR="007B07EC" w:rsidRPr="00B63DC5">
              <w:rPr>
                <w:rFonts w:ascii="Arial" w:hAnsi="Arial" w:cs="Arial"/>
                <w:b/>
                <w:bCs/>
                <w:sz w:val="24"/>
                <w:szCs w:val="24"/>
              </w:rPr>
              <w:t xml:space="preserve">. </w:t>
            </w:r>
            <w:r w:rsidRPr="00B63DC5">
              <w:rPr>
                <w:rFonts w:ascii="Arial" w:hAnsi="Arial" w:cs="Arial"/>
                <w:b/>
                <w:bCs/>
                <w:sz w:val="24"/>
                <w:szCs w:val="24"/>
              </w:rPr>
              <w:t>Fringe Benefits</w:t>
            </w:r>
          </w:p>
        </w:tc>
        <w:tc>
          <w:tcPr>
            <w:tcW w:w="1597" w:type="dxa"/>
            <w:tcBorders>
              <w:top w:val="double" w:sz="4" w:space="0" w:color="auto"/>
              <w:bottom w:val="double" w:sz="4" w:space="0" w:color="auto"/>
            </w:tcBorders>
            <w:vAlign w:val="center"/>
          </w:tcPr>
          <w:p w:rsidR="004918DE" w:rsidRPr="00B63DC5" w:rsidRDefault="004918DE" w:rsidP="001C63B9">
            <w:pPr>
              <w:pStyle w:val="NoSpacing"/>
              <w:rPr>
                <w:rFonts w:ascii="Arial" w:hAnsi="Arial" w:cs="Arial"/>
                <w:b/>
                <w:bCs/>
                <w:sz w:val="24"/>
                <w:szCs w:val="24"/>
              </w:rPr>
            </w:pPr>
            <w:r w:rsidRPr="00B63DC5">
              <w:rPr>
                <w:rFonts w:ascii="Arial" w:hAnsi="Arial" w:cs="Arial"/>
                <w:b/>
                <w:bCs/>
                <w:sz w:val="24"/>
                <w:szCs w:val="24"/>
              </w:rPr>
              <w:t>$14,587.00</w:t>
            </w:r>
          </w:p>
        </w:tc>
      </w:tr>
      <w:tr w:rsidR="004918DE" w:rsidRPr="00B63DC5" w:rsidTr="004918DE">
        <w:trPr>
          <w:cantSplit/>
        </w:trPr>
        <w:tc>
          <w:tcPr>
            <w:tcW w:w="10260" w:type="dxa"/>
            <w:gridSpan w:val="2"/>
            <w:tcBorders>
              <w:top w:val="double" w:sz="4" w:space="0" w:color="auto"/>
              <w:bottom w:val="double" w:sz="4" w:space="0" w:color="auto"/>
            </w:tcBorders>
          </w:tcPr>
          <w:p w:rsidR="004918DE" w:rsidRPr="00B63DC5" w:rsidRDefault="004918DE" w:rsidP="001C63B9">
            <w:pPr>
              <w:pStyle w:val="NoSpacing"/>
              <w:rPr>
                <w:rFonts w:ascii="Arial" w:hAnsi="Arial" w:cs="Arial"/>
                <w:bCs/>
                <w:sz w:val="24"/>
                <w:szCs w:val="24"/>
              </w:rPr>
            </w:pPr>
            <w:r w:rsidRPr="00B63DC5">
              <w:rPr>
                <w:rFonts w:ascii="Arial" w:hAnsi="Arial" w:cs="Arial"/>
                <w:bCs/>
                <w:sz w:val="24"/>
                <w:szCs w:val="24"/>
              </w:rPr>
              <w:t>Director Fringe – 25.2% of $30,000.00 = 7,560.00</w:t>
            </w:r>
          </w:p>
          <w:p w:rsidR="004918DE" w:rsidRPr="00B63DC5" w:rsidRDefault="004918DE" w:rsidP="001C63B9">
            <w:pPr>
              <w:pStyle w:val="NoSpacing"/>
              <w:rPr>
                <w:rFonts w:ascii="Arial" w:hAnsi="Arial" w:cs="Arial"/>
                <w:b/>
                <w:bCs/>
                <w:sz w:val="24"/>
                <w:szCs w:val="24"/>
              </w:rPr>
            </w:pPr>
            <w:r w:rsidRPr="00B63DC5">
              <w:rPr>
                <w:rFonts w:ascii="Arial" w:hAnsi="Arial" w:cs="Arial"/>
                <w:bCs/>
                <w:sz w:val="24"/>
                <w:szCs w:val="24"/>
              </w:rPr>
              <w:t>KTRS on tutor/supervisor, summer school teachers salaries of $71,320.00 = $7,027.00</w:t>
            </w:r>
          </w:p>
        </w:tc>
      </w:tr>
      <w:tr w:rsidR="004918DE" w:rsidRPr="00B63DC5" w:rsidTr="004918DE">
        <w:trPr>
          <w:cantSplit/>
          <w:trHeight w:val="432"/>
        </w:trPr>
        <w:tc>
          <w:tcPr>
            <w:tcW w:w="8663" w:type="dxa"/>
            <w:tcBorders>
              <w:top w:val="double" w:sz="4" w:space="0" w:color="auto"/>
              <w:bottom w:val="double" w:sz="4" w:space="0" w:color="auto"/>
            </w:tcBorders>
            <w:vAlign w:val="center"/>
          </w:tcPr>
          <w:p w:rsidR="004918DE" w:rsidRPr="00B63DC5" w:rsidRDefault="004918DE" w:rsidP="001C63B9">
            <w:pPr>
              <w:pStyle w:val="NoSpacing"/>
              <w:rPr>
                <w:rFonts w:ascii="Arial" w:hAnsi="Arial" w:cs="Arial"/>
                <w:b/>
                <w:bCs/>
                <w:sz w:val="24"/>
                <w:szCs w:val="24"/>
              </w:rPr>
            </w:pPr>
            <w:r w:rsidRPr="00B63DC5">
              <w:rPr>
                <w:rFonts w:ascii="Arial" w:hAnsi="Arial" w:cs="Arial"/>
                <w:b/>
                <w:bCs/>
                <w:sz w:val="24"/>
                <w:szCs w:val="24"/>
              </w:rPr>
              <w:t>3</w:t>
            </w:r>
            <w:r w:rsidR="007B07EC" w:rsidRPr="00B63DC5">
              <w:rPr>
                <w:rFonts w:ascii="Arial" w:hAnsi="Arial" w:cs="Arial"/>
                <w:b/>
                <w:bCs/>
                <w:sz w:val="24"/>
                <w:szCs w:val="24"/>
              </w:rPr>
              <w:t xml:space="preserve">. </w:t>
            </w:r>
            <w:r w:rsidRPr="00B63DC5">
              <w:rPr>
                <w:rFonts w:ascii="Arial" w:hAnsi="Arial" w:cs="Arial"/>
                <w:b/>
                <w:bCs/>
                <w:sz w:val="24"/>
                <w:szCs w:val="24"/>
              </w:rPr>
              <w:t>Travel (Staff)</w:t>
            </w:r>
          </w:p>
        </w:tc>
        <w:tc>
          <w:tcPr>
            <w:tcW w:w="1597" w:type="dxa"/>
            <w:tcBorders>
              <w:top w:val="double" w:sz="4" w:space="0" w:color="auto"/>
              <w:bottom w:val="double" w:sz="4" w:space="0" w:color="auto"/>
            </w:tcBorders>
            <w:vAlign w:val="center"/>
          </w:tcPr>
          <w:p w:rsidR="004918DE" w:rsidRPr="00B63DC5" w:rsidRDefault="004918DE" w:rsidP="001C63B9">
            <w:pPr>
              <w:pStyle w:val="NoSpacing"/>
              <w:rPr>
                <w:rFonts w:ascii="Arial" w:hAnsi="Arial" w:cs="Arial"/>
                <w:b/>
                <w:bCs/>
                <w:sz w:val="24"/>
                <w:szCs w:val="24"/>
              </w:rPr>
            </w:pPr>
            <w:r w:rsidRPr="00B63DC5">
              <w:rPr>
                <w:rFonts w:ascii="Arial" w:hAnsi="Arial" w:cs="Arial"/>
                <w:b/>
                <w:bCs/>
                <w:sz w:val="24"/>
                <w:szCs w:val="24"/>
              </w:rPr>
              <w:t>$5,398.00</w:t>
            </w:r>
          </w:p>
        </w:tc>
      </w:tr>
      <w:tr w:rsidR="004918DE" w:rsidRPr="00B63DC5" w:rsidTr="004918DE">
        <w:trPr>
          <w:cantSplit/>
        </w:trPr>
        <w:tc>
          <w:tcPr>
            <w:tcW w:w="10260" w:type="dxa"/>
            <w:gridSpan w:val="2"/>
            <w:tcBorders>
              <w:top w:val="double" w:sz="4" w:space="0" w:color="auto"/>
              <w:bottom w:val="double" w:sz="4" w:space="0" w:color="auto"/>
            </w:tcBorders>
          </w:tcPr>
          <w:p w:rsidR="004918DE" w:rsidRPr="00B63DC5" w:rsidRDefault="004918DE" w:rsidP="001C63B9">
            <w:pPr>
              <w:pStyle w:val="NoSpacing"/>
              <w:rPr>
                <w:rFonts w:ascii="Arial" w:hAnsi="Arial" w:cs="Arial"/>
                <w:sz w:val="24"/>
                <w:szCs w:val="24"/>
              </w:rPr>
            </w:pPr>
            <w:r w:rsidRPr="00B63DC5">
              <w:rPr>
                <w:rFonts w:ascii="Arial" w:hAnsi="Arial" w:cs="Arial"/>
                <w:b/>
                <w:bCs/>
                <w:sz w:val="24"/>
                <w:szCs w:val="24"/>
              </w:rPr>
              <w:t>Instate</w:t>
            </w:r>
            <w:r w:rsidRPr="00B63DC5">
              <w:rPr>
                <w:rFonts w:ascii="Arial" w:hAnsi="Arial" w:cs="Arial"/>
                <w:sz w:val="24"/>
                <w:szCs w:val="24"/>
              </w:rPr>
              <w:t xml:space="preserve"> –</w:t>
            </w:r>
          </w:p>
          <w:p w:rsidR="004918DE" w:rsidRPr="00B63DC5" w:rsidRDefault="004918DE" w:rsidP="001C63B9">
            <w:pPr>
              <w:pStyle w:val="NoSpacing"/>
              <w:rPr>
                <w:rFonts w:ascii="Arial" w:hAnsi="Arial" w:cs="Arial"/>
                <w:sz w:val="24"/>
                <w:szCs w:val="24"/>
              </w:rPr>
            </w:pPr>
            <w:r w:rsidRPr="00B63DC5">
              <w:rPr>
                <w:rFonts w:ascii="Arial" w:hAnsi="Arial" w:cs="Arial"/>
                <w:sz w:val="24"/>
                <w:szCs w:val="24"/>
              </w:rPr>
              <w:t xml:space="preserve">Director and 1 staff – travel to Orientation and 3 state workshops = </w:t>
            </w:r>
          </w:p>
          <w:p w:rsidR="004918DE" w:rsidRPr="00B63DC5" w:rsidRDefault="004918DE" w:rsidP="001C63B9">
            <w:pPr>
              <w:pStyle w:val="NoSpacing"/>
              <w:rPr>
                <w:rFonts w:ascii="Arial" w:hAnsi="Arial" w:cs="Arial"/>
                <w:sz w:val="24"/>
                <w:szCs w:val="24"/>
              </w:rPr>
            </w:pPr>
            <w:r w:rsidRPr="00B63DC5">
              <w:rPr>
                <w:rFonts w:ascii="Arial" w:hAnsi="Arial" w:cs="Arial"/>
                <w:sz w:val="24"/>
                <w:szCs w:val="24"/>
              </w:rPr>
              <w:t xml:space="preserve">4 meetings x 400 miles = 1600 miles x $.41 = </w:t>
            </w:r>
            <w:r w:rsidRPr="00B63DC5">
              <w:rPr>
                <w:rFonts w:ascii="Arial" w:hAnsi="Arial" w:cs="Arial"/>
                <w:b/>
                <w:sz w:val="24"/>
                <w:szCs w:val="24"/>
              </w:rPr>
              <w:t>656.00</w:t>
            </w:r>
            <w:r w:rsidRPr="00B63DC5">
              <w:rPr>
                <w:rFonts w:ascii="Arial" w:hAnsi="Arial" w:cs="Arial"/>
                <w:sz w:val="24"/>
                <w:szCs w:val="24"/>
              </w:rPr>
              <w:t xml:space="preserve">    Lodging 4 nights x 2 rooms x $85.00/night =$</w:t>
            </w:r>
            <w:r w:rsidRPr="00B63DC5">
              <w:rPr>
                <w:rFonts w:ascii="Arial" w:hAnsi="Arial" w:cs="Arial"/>
                <w:b/>
                <w:sz w:val="24"/>
                <w:szCs w:val="24"/>
              </w:rPr>
              <w:t>680.00</w:t>
            </w:r>
          </w:p>
          <w:p w:rsidR="004918DE" w:rsidRPr="00B63DC5" w:rsidRDefault="004918DE" w:rsidP="001C63B9">
            <w:pPr>
              <w:pStyle w:val="NoSpacing"/>
              <w:rPr>
                <w:rFonts w:ascii="Arial" w:hAnsi="Arial" w:cs="Arial"/>
                <w:sz w:val="24"/>
                <w:szCs w:val="24"/>
              </w:rPr>
            </w:pPr>
            <w:r w:rsidRPr="00B63DC5">
              <w:rPr>
                <w:rFonts w:ascii="Arial" w:hAnsi="Arial" w:cs="Arial"/>
                <w:sz w:val="24"/>
                <w:szCs w:val="24"/>
              </w:rPr>
              <w:t>Per diem @ $30.00/day x 2 people x 8 days = $</w:t>
            </w:r>
            <w:r w:rsidRPr="00B63DC5">
              <w:rPr>
                <w:rFonts w:ascii="Arial" w:hAnsi="Arial" w:cs="Arial"/>
                <w:b/>
                <w:sz w:val="24"/>
                <w:szCs w:val="24"/>
              </w:rPr>
              <w:t>480.00</w:t>
            </w:r>
            <w:r w:rsidRPr="00B63DC5">
              <w:rPr>
                <w:rFonts w:ascii="Arial" w:hAnsi="Arial" w:cs="Arial"/>
                <w:sz w:val="24"/>
                <w:szCs w:val="24"/>
              </w:rPr>
              <w:t xml:space="preserve"> </w:t>
            </w:r>
          </w:p>
          <w:p w:rsidR="004918DE" w:rsidRPr="00B63DC5" w:rsidRDefault="004918DE" w:rsidP="001C63B9">
            <w:pPr>
              <w:pStyle w:val="NoSpacing"/>
              <w:rPr>
                <w:rFonts w:ascii="Arial" w:hAnsi="Arial" w:cs="Arial"/>
                <w:sz w:val="24"/>
                <w:szCs w:val="24"/>
              </w:rPr>
            </w:pPr>
            <w:r w:rsidRPr="00B63DC5">
              <w:rPr>
                <w:rFonts w:ascii="Arial" w:hAnsi="Arial" w:cs="Arial"/>
                <w:sz w:val="24"/>
                <w:szCs w:val="24"/>
              </w:rPr>
              <w:t>Directors meeting (1) -  400 mi x .41 = $</w:t>
            </w:r>
            <w:r w:rsidRPr="00B63DC5">
              <w:rPr>
                <w:rFonts w:ascii="Arial" w:hAnsi="Arial" w:cs="Arial"/>
                <w:b/>
                <w:sz w:val="24"/>
                <w:szCs w:val="24"/>
              </w:rPr>
              <w:t>164.00</w:t>
            </w:r>
            <w:r w:rsidRPr="00B63DC5">
              <w:rPr>
                <w:rFonts w:ascii="Arial" w:hAnsi="Arial" w:cs="Arial"/>
                <w:sz w:val="24"/>
                <w:szCs w:val="24"/>
              </w:rPr>
              <w:t xml:space="preserve">  </w:t>
            </w:r>
          </w:p>
          <w:p w:rsidR="004918DE" w:rsidRPr="00B63DC5" w:rsidRDefault="004918DE" w:rsidP="001C63B9">
            <w:pPr>
              <w:pStyle w:val="NoSpacing"/>
              <w:rPr>
                <w:rFonts w:ascii="Arial" w:hAnsi="Arial" w:cs="Arial"/>
                <w:sz w:val="24"/>
                <w:szCs w:val="24"/>
              </w:rPr>
            </w:pPr>
            <w:r w:rsidRPr="00B63DC5">
              <w:rPr>
                <w:rFonts w:ascii="Arial" w:hAnsi="Arial" w:cs="Arial"/>
                <w:sz w:val="24"/>
                <w:szCs w:val="24"/>
              </w:rPr>
              <w:t>State mandated meetings (2)  – 400 mi x $.41 x 2 meeting = $</w:t>
            </w:r>
            <w:r w:rsidRPr="00B63DC5">
              <w:rPr>
                <w:rFonts w:ascii="Arial" w:hAnsi="Arial" w:cs="Arial"/>
                <w:b/>
                <w:sz w:val="24"/>
                <w:szCs w:val="24"/>
              </w:rPr>
              <w:t>328.00</w:t>
            </w:r>
          </w:p>
          <w:p w:rsidR="004918DE" w:rsidRPr="00B63DC5" w:rsidRDefault="004918DE" w:rsidP="001C63B9">
            <w:pPr>
              <w:pStyle w:val="NoSpacing"/>
              <w:rPr>
                <w:rFonts w:ascii="Arial" w:hAnsi="Arial" w:cs="Arial"/>
                <w:b/>
                <w:sz w:val="24"/>
                <w:szCs w:val="24"/>
              </w:rPr>
            </w:pPr>
            <w:r w:rsidRPr="00B63DC5">
              <w:rPr>
                <w:rFonts w:ascii="Arial" w:hAnsi="Arial" w:cs="Arial"/>
                <w:sz w:val="24"/>
                <w:szCs w:val="24"/>
              </w:rPr>
              <w:t xml:space="preserve"> Lodging for 3 meetings = 3 nights lodging x $85.00 x 2 staff = $</w:t>
            </w:r>
            <w:r w:rsidRPr="00B63DC5">
              <w:rPr>
                <w:rFonts w:ascii="Arial" w:hAnsi="Arial" w:cs="Arial"/>
                <w:b/>
                <w:sz w:val="24"/>
                <w:szCs w:val="24"/>
              </w:rPr>
              <w:t>510.00</w:t>
            </w:r>
          </w:p>
          <w:p w:rsidR="004918DE" w:rsidRPr="00B63DC5" w:rsidRDefault="004918DE" w:rsidP="001C63B9">
            <w:pPr>
              <w:pStyle w:val="NoSpacing"/>
              <w:rPr>
                <w:rFonts w:ascii="Arial" w:hAnsi="Arial" w:cs="Arial"/>
                <w:b/>
                <w:sz w:val="24"/>
                <w:szCs w:val="24"/>
              </w:rPr>
            </w:pPr>
            <w:r w:rsidRPr="00B63DC5">
              <w:rPr>
                <w:rFonts w:ascii="Arial" w:hAnsi="Arial" w:cs="Arial"/>
                <w:sz w:val="24"/>
                <w:szCs w:val="24"/>
              </w:rPr>
              <w:t>Per diem for 3 meetings = $30.00 per day x 3 days x 2 staff = $</w:t>
            </w:r>
            <w:r w:rsidRPr="00B63DC5">
              <w:rPr>
                <w:rFonts w:ascii="Arial" w:hAnsi="Arial" w:cs="Arial"/>
                <w:b/>
                <w:sz w:val="24"/>
                <w:szCs w:val="24"/>
              </w:rPr>
              <w:t>180.00</w:t>
            </w:r>
          </w:p>
          <w:p w:rsidR="004918DE" w:rsidRPr="00B63DC5" w:rsidRDefault="004918DE" w:rsidP="001C63B9">
            <w:pPr>
              <w:pStyle w:val="NoSpacing"/>
              <w:rPr>
                <w:rFonts w:ascii="Arial" w:hAnsi="Arial" w:cs="Arial"/>
                <w:sz w:val="24"/>
                <w:szCs w:val="24"/>
              </w:rPr>
            </w:pPr>
            <w:r w:rsidRPr="00B63DC5">
              <w:rPr>
                <w:rFonts w:ascii="Arial" w:hAnsi="Arial" w:cs="Arial"/>
                <w:b/>
                <w:bCs/>
                <w:sz w:val="24"/>
                <w:szCs w:val="24"/>
              </w:rPr>
              <w:t>Out-of-State</w:t>
            </w:r>
            <w:r w:rsidRPr="00B63DC5">
              <w:rPr>
                <w:rFonts w:ascii="Arial" w:hAnsi="Arial" w:cs="Arial"/>
                <w:sz w:val="24"/>
                <w:szCs w:val="24"/>
              </w:rPr>
              <w:t xml:space="preserve"> – Itemize travel (air fare or mileage), per diem, lodging, and registration costs. </w:t>
            </w:r>
          </w:p>
          <w:p w:rsidR="004918DE" w:rsidRPr="00B63DC5" w:rsidRDefault="004918DE" w:rsidP="001C63B9">
            <w:pPr>
              <w:pStyle w:val="NoSpacing"/>
              <w:rPr>
                <w:rFonts w:ascii="Arial" w:hAnsi="Arial" w:cs="Arial"/>
                <w:b/>
                <w:sz w:val="24"/>
                <w:szCs w:val="24"/>
              </w:rPr>
            </w:pPr>
            <w:r w:rsidRPr="00B63DC5">
              <w:rPr>
                <w:rFonts w:ascii="Arial" w:hAnsi="Arial" w:cs="Arial"/>
                <w:sz w:val="24"/>
                <w:szCs w:val="24"/>
              </w:rPr>
              <w:t>National Conference – 2 staff x airfare x lodging (3 nights @$200.00/ night) registration and  per diem = $1,200.00 each  = $</w:t>
            </w:r>
            <w:r w:rsidRPr="00B63DC5">
              <w:rPr>
                <w:rFonts w:ascii="Arial" w:hAnsi="Arial" w:cs="Arial"/>
                <w:b/>
                <w:sz w:val="24"/>
                <w:szCs w:val="24"/>
              </w:rPr>
              <w:t>2,400.00</w:t>
            </w:r>
          </w:p>
        </w:tc>
      </w:tr>
      <w:tr w:rsidR="004918DE" w:rsidRPr="00B63DC5" w:rsidTr="004918DE">
        <w:trPr>
          <w:cantSplit/>
          <w:trHeight w:val="432"/>
        </w:trPr>
        <w:tc>
          <w:tcPr>
            <w:tcW w:w="8663" w:type="dxa"/>
            <w:tcBorders>
              <w:top w:val="double" w:sz="4" w:space="0" w:color="auto"/>
              <w:bottom w:val="double" w:sz="4" w:space="0" w:color="auto"/>
            </w:tcBorders>
            <w:vAlign w:val="center"/>
          </w:tcPr>
          <w:p w:rsidR="004918DE" w:rsidRPr="00B63DC5" w:rsidRDefault="004918DE" w:rsidP="001C63B9">
            <w:pPr>
              <w:pStyle w:val="NoSpacing"/>
              <w:rPr>
                <w:rFonts w:ascii="Arial" w:hAnsi="Arial" w:cs="Arial"/>
                <w:b/>
                <w:bCs/>
                <w:sz w:val="24"/>
                <w:szCs w:val="24"/>
              </w:rPr>
            </w:pPr>
          </w:p>
          <w:p w:rsidR="004918DE" w:rsidRPr="00B63DC5" w:rsidRDefault="004918DE" w:rsidP="001C63B9">
            <w:pPr>
              <w:pStyle w:val="NoSpacing"/>
              <w:rPr>
                <w:rFonts w:ascii="Arial" w:hAnsi="Arial" w:cs="Arial"/>
                <w:b/>
                <w:bCs/>
                <w:sz w:val="24"/>
                <w:szCs w:val="24"/>
              </w:rPr>
            </w:pPr>
            <w:r w:rsidRPr="00B63DC5">
              <w:rPr>
                <w:rFonts w:ascii="Arial" w:hAnsi="Arial" w:cs="Arial"/>
                <w:b/>
                <w:bCs/>
                <w:sz w:val="24"/>
                <w:szCs w:val="24"/>
              </w:rPr>
              <w:t>4</w:t>
            </w:r>
            <w:r w:rsidR="007B07EC" w:rsidRPr="00B63DC5">
              <w:rPr>
                <w:rFonts w:ascii="Arial" w:hAnsi="Arial" w:cs="Arial"/>
                <w:b/>
                <w:bCs/>
                <w:sz w:val="24"/>
                <w:szCs w:val="24"/>
              </w:rPr>
              <w:t xml:space="preserve">. </w:t>
            </w:r>
            <w:r w:rsidRPr="00B63DC5">
              <w:rPr>
                <w:rFonts w:ascii="Arial" w:hAnsi="Arial" w:cs="Arial"/>
                <w:b/>
                <w:bCs/>
                <w:sz w:val="24"/>
                <w:szCs w:val="24"/>
              </w:rPr>
              <w:t>Equipment</w:t>
            </w:r>
          </w:p>
        </w:tc>
        <w:tc>
          <w:tcPr>
            <w:tcW w:w="1597" w:type="dxa"/>
            <w:tcBorders>
              <w:top w:val="double" w:sz="4" w:space="0" w:color="auto"/>
              <w:bottom w:val="double" w:sz="4" w:space="0" w:color="auto"/>
            </w:tcBorders>
            <w:vAlign w:val="center"/>
          </w:tcPr>
          <w:p w:rsidR="004918DE" w:rsidRPr="00B63DC5" w:rsidRDefault="004918DE" w:rsidP="001C63B9">
            <w:pPr>
              <w:pStyle w:val="NoSpacing"/>
              <w:rPr>
                <w:rFonts w:ascii="Arial" w:hAnsi="Arial" w:cs="Arial"/>
                <w:b/>
                <w:bCs/>
                <w:sz w:val="24"/>
                <w:szCs w:val="24"/>
              </w:rPr>
            </w:pPr>
            <w:r w:rsidRPr="00B63DC5">
              <w:rPr>
                <w:rFonts w:ascii="Arial" w:hAnsi="Arial" w:cs="Arial"/>
                <w:b/>
                <w:bCs/>
                <w:sz w:val="24"/>
                <w:szCs w:val="24"/>
              </w:rPr>
              <w:t>$00.00</w:t>
            </w:r>
          </w:p>
        </w:tc>
      </w:tr>
      <w:tr w:rsidR="004918DE" w:rsidRPr="00B63DC5" w:rsidTr="004918DE">
        <w:trPr>
          <w:cantSplit/>
        </w:trPr>
        <w:tc>
          <w:tcPr>
            <w:tcW w:w="10260" w:type="dxa"/>
            <w:gridSpan w:val="2"/>
            <w:tcBorders>
              <w:top w:val="double" w:sz="4" w:space="0" w:color="auto"/>
              <w:bottom w:val="double" w:sz="4" w:space="0" w:color="auto"/>
            </w:tcBorders>
          </w:tcPr>
          <w:p w:rsidR="004918DE" w:rsidRPr="00B63DC5" w:rsidRDefault="004918DE" w:rsidP="001C63B9">
            <w:pPr>
              <w:pStyle w:val="NoSpacing"/>
              <w:rPr>
                <w:rFonts w:ascii="Arial" w:hAnsi="Arial" w:cs="Arial"/>
                <w:b/>
                <w:bCs/>
                <w:sz w:val="24"/>
                <w:szCs w:val="24"/>
              </w:rPr>
            </w:pPr>
            <w:r w:rsidRPr="00B63DC5">
              <w:rPr>
                <w:rFonts w:ascii="Arial" w:hAnsi="Arial" w:cs="Arial"/>
                <w:b/>
                <w:bCs/>
                <w:sz w:val="24"/>
                <w:szCs w:val="24"/>
              </w:rPr>
              <w:t>Itemize items and cost of each.</w:t>
            </w:r>
          </w:p>
          <w:p w:rsidR="004918DE" w:rsidRPr="00B63DC5" w:rsidRDefault="004918DE" w:rsidP="001C63B9">
            <w:pPr>
              <w:pStyle w:val="NoSpacing"/>
              <w:rPr>
                <w:rFonts w:ascii="Arial" w:hAnsi="Arial" w:cs="Arial"/>
                <w:sz w:val="24"/>
                <w:szCs w:val="24"/>
              </w:rPr>
            </w:pPr>
            <w:r w:rsidRPr="00B63DC5">
              <w:rPr>
                <w:rFonts w:ascii="Arial" w:hAnsi="Arial" w:cs="Arial"/>
                <w:sz w:val="24"/>
                <w:szCs w:val="24"/>
              </w:rPr>
              <w:t>The school will provide any equipment needed for the grant project</w:t>
            </w:r>
          </w:p>
        </w:tc>
      </w:tr>
      <w:tr w:rsidR="004918DE" w:rsidRPr="00B63DC5" w:rsidTr="004918DE">
        <w:trPr>
          <w:cantSplit/>
          <w:trHeight w:val="432"/>
        </w:trPr>
        <w:tc>
          <w:tcPr>
            <w:tcW w:w="8663" w:type="dxa"/>
            <w:tcBorders>
              <w:top w:val="double" w:sz="4" w:space="0" w:color="auto"/>
              <w:bottom w:val="double" w:sz="4" w:space="0" w:color="auto"/>
            </w:tcBorders>
            <w:vAlign w:val="center"/>
          </w:tcPr>
          <w:p w:rsidR="004918DE" w:rsidRPr="00B63DC5" w:rsidRDefault="004918DE" w:rsidP="001C63B9">
            <w:pPr>
              <w:pStyle w:val="NoSpacing"/>
              <w:rPr>
                <w:rFonts w:ascii="Arial" w:hAnsi="Arial" w:cs="Arial"/>
                <w:b/>
                <w:bCs/>
                <w:sz w:val="24"/>
                <w:szCs w:val="24"/>
              </w:rPr>
            </w:pPr>
            <w:r w:rsidRPr="00B63DC5">
              <w:rPr>
                <w:rFonts w:ascii="Arial" w:hAnsi="Arial" w:cs="Arial"/>
                <w:b/>
                <w:bCs/>
                <w:sz w:val="24"/>
                <w:szCs w:val="24"/>
              </w:rPr>
              <w:t>5</w:t>
            </w:r>
            <w:r w:rsidR="007B07EC" w:rsidRPr="00B63DC5">
              <w:rPr>
                <w:rFonts w:ascii="Arial" w:hAnsi="Arial" w:cs="Arial"/>
                <w:b/>
                <w:bCs/>
                <w:sz w:val="24"/>
                <w:szCs w:val="24"/>
              </w:rPr>
              <w:t xml:space="preserve">. </w:t>
            </w:r>
            <w:r w:rsidRPr="00B63DC5">
              <w:rPr>
                <w:rFonts w:ascii="Arial" w:hAnsi="Arial" w:cs="Arial"/>
                <w:b/>
                <w:bCs/>
                <w:sz w:val="24"/>
                <w:szCs w:val="24"/>
              </w:rPr>
              <w:t>Materials and Supplies</w:t>
            </w:r>
          </w:p>
        </w:tc>
        <w:tc>
          <w:tcPr>
            <w:tcW w:w="1597" w:type="dxa"/>
            <w:tcBorders>
              <w:top w:val="double" w:sz="4" w:space="0" w:color="auto"/>
              <w:bottom w:val="double" w:sz="4" w:space="0" w:color="auto"/>
            </w:tcBorders>
            <w:vAlign w:val="center"/>
          </w:tcPr>
          <w:p w:rsidR="004918DE" w:rsidRPr="00B63DC5" w:rsidRDefault="004918DE" w:rsidP="001C63B9">
            <w:pPr>
              <w:pStyle w:val="NoSpacing"/>
              <w:rPr>
                <w:rFonts w:ascii="Arial" w:hAnsi="Arial" w:cs="Arial"/>
                <w:b/>
                <w:bCs/>
                <w:sz w:val="24"/>
                <w:szCs w:val="24"/>
              </w:rPr>
            </w:pPr>
            <w:r w:rsidRPr="00B63DC5">
              <w:rPr>
                <w:rFonts w:ascii="Arial" w:hAnsi="Arial" w:cs="Arial"/>
                <w:b/>
                <w:bCs/>
                <w:sz w:val="24"/>
                <w:szCs w:val="24"/>
              </w:rPr>
              <w:t>$4,669.00</w:t>
            </w:r>
          </w:p>
        </w:tc>
      </w:tr>
      <w:tr w:rsidR="004918DE" w:rsidRPr="00B63DC5" w:rsidTr="004918DE">
        <w:trPr>
          <w:cantSplit/>
        </w:trPr>
        <w:tc>
          <w:tcPr>
            <w:tcW w:w="10260" w:type="dxa"/>
            <w:gridSpan w:val="2"/>
            <w:tcBorders>
              <w:top w:val="double" w:sz="4" w:space="0" w:color="auto"/>
              <w:bottom w:val="double" w:sz="4" w:space="0" w:color="auto"/>
            </w:tcBorders>
          </w:tcPr>
          <w:p w:rsidR="004918DE" w:rsidRPr="00B63DC5" w:rsidRDefault="004918DE" w:rsidP="001C63B9">
            <w:pPr>
              <w:pStyle w:val="NoSpacing"/>
              <w:rPr>
                <w:rFonts w:ascii="Arial" w:hAnsi="Arial" w:cs="Arial"/>
                <w:bCs/>
                <w:sz w:val="24"/>
                <w:szCs w:val="24"/>
              </w:rPr>
            </w:pPr>
            <w:r w:rsidRPr="00B63DC5">
              <w:rPr>
                <w:rFonts w:ascii="Arial" w:hAnsi="Arial" w:cs="Arial"/>
                <w:bCs/>
                <w:sz w:val="24"/>
                <w:szCs w:val="24"/>
              </w:rPr>
              <w:t>The materials will be used to support and enhance the enrichment and recreational projects including:</w:t>
            </w:r>
          </w:p>
          <w:p w:rsidR="004918DE" w:rsidRPr="00B63DC5" w:rsidRDefault="004918DE" w:rsidP="001C63B9">
            <w:pPr>
              <w:pStyle w:val="NoSpacing"/>
              <w:rPr>
                <w:rFonts w:ascii="Arial" w:hAnsi="Arial" w:cs="Arial"/>
                <w:b/>
                <w:bCs/>
                <w:sz w:val="24"/>
                <w:szCs w:val="24"/>
              </w:rPr>
            </w:pPr>
            <w:r w:rsidRPr="00B63DC5">
              <w:rPr>
                <w:rFonts w:ascii="Arial" w:hAnsi="Arial" w:cs="Arial"/>
                <w:bCs/>
                <w:sz w:val="24"/>
                <w:szCs w:val="24"/>
              </w:rPr>
              <w:t>Guitars – 10 x $85.00= $850.00  Cooking supplies  $700.00  Chess games 10 x $20.00=$200.00  Board games 20 x $20.00 =$400.00 Card games 10 x $20.00 =$200.00 craft supplies for scrapbooking, sewing, knitting and crocheting classes = $700.00 cameras for photography classes- 5 x 75.00 = $320.00  film for photography = $300.00   art supplies (brushes, drawing pencils, sketch pads, chalk, water colors) 601.00  Misc 398.00.00</w:t>
            </w:r>
          </w:p>
        </w:tc>
      </w:tr>
      <w:tr w:rsidR="004918DE" w:rsidRPr="00B63DC5" w:rsidTr="004918DE">
        <w:trPr>
          <w:cantSplit/>
          <w:trHeight w:val="432"/>
        </w:trPr>
        <w:tc>
          <w:tcPr>
            <w:tcW w:w="8663" w:type="dxa"/>
            <w:tcBorders>
              <w:top w:val="double" w:sz="4" w:space="0" w:color="auto"/>
              <w:bottom w:val="double" w:sz="4" w:space="0" w:color="auto"/>
            </w:tcBorders>
            <w:vAlign w:val="center"/>
          </w:tcPr>
          <w:p w:rsidR="004918DE" w:rsidRPr="00B63DC5" w:rsidRDefault="004918DE" w:rsidP="001C63B9">
            <w:pPr>
              <w:pStyle w:val="NoSpacing"/>
              <w:rPr>
                <w:rFonts w:ascii="Arial" w:hAnsi="Arial" w:cs="Arial"/>
                <w:b/>
                <w:bCs/>
                <w:sz w:val="24"/>
                <w:szCs w:val="24"/>
              </w:rPr>
            </w:pPr>
            <w:r w:rsidRPr="00B63DC5">
              <w:rPr>
                <w:rFonts w:ascii="Arial" w:hAnsi="Arial" w:cs="Arial"/>
                <w:b/>
                <w:bCs/>
                <w:sz w:val="24"/>
                <w:szCs w:val="24"/>
              </w:rPr>
              <w:t>6</w:t>
            </w:r>
            <w:r w:rsidR="007B07EC" w:rsidRPr="00B63DC5">
              <w:rPr>
                <w:rFonts w:ascii="Arial" w:hAnsi="Arial" w:cs="Arial"/>
                <w:b/>
                <w:bCs/>
                <w:sz w:val="24"/>
                <w:szCs w:val="24"/>
              </w:rPr>
              <w:t xml:space="preserve">. </w:t>
            </w:r>
            <w:r w:rsidRPr="00B63DC5">
              <w:rPr>
                <w:rFonts w:ascii="Arial" w:hAnsi="Arial" w:cs="Arial"/>
                <w:b/>
                <w:bCs/>
                <w:sz w:val="24"/>
                <w:szCs w:val="24"/>
              </w:rPr>
              <w:t>Contractual</w:t>
            </w:r>
          </w:p>
        </w:tc>
        <w:tc>
          <w:tcPr>
            <w:tcW w:w="1597" w:type="dxa"/>
            <w:tcBorders>
              <w:top w:val="double" w:sz="4" w:space="0" w:color="auto"/>
              <w:bottom w:val="double" w:sz="4" w:space="0" w:color="auto"/>
            </w:tcBorders>
            <w:vAlign w:val="center"/>
          </w:tcPr>
          <w:p w:rsidR="004918DE" w:rsidRPr="00B63DC5" w:rsidRDefault="004918DE" w:rsidP="001C63B9">
            <w:pPr>
              <w:pStyle w:val="NoSpacing"/>
              <w:rPr>
                <w:rFonts w:ascii="Arial" w:hAnsi="Arial" w:cs="Arial"/>
                <w:b/>
                <w:bCs/>
                <w:sz w:val="24"/>
                <w:szCs w:val="24"/>
              </w:rPr>
            </w:pPr>
            <w:r w:rsidRPr="00B63DC5">
              <w:rPr>
                <w:rFonts w:ascii="Arial" w:hAnsi="Arial" w:cs="Arial"/>
                <w:b/>
                <w:bCs/>
                <w:sz w:val="24"/>
                <w:szCs w:val="24"/>
              </w:rPr>
              <w:t>$9,000.00</w:t>
            </w:r>
          </w:p>
        </w:tc>
      </w:tr>
      <w:tr w:rsidR="004918DE" w:rsidRPr="00B63DC5" w:rsidTr="004918DE">
        <w:trPr>
          <w:cantSplit/>
          <w:trHeight w:val="475"/>
        </w:trPr>
        <w:tc>
          <w:tcPr>
            <w:tcW w:w="10260" w:type="dxa"/>
            <w:gridSpan w:val="2"/>
            <w:tcBorders>
              <w:top w:val="double" w:sz="4" w:space="0" w:color="auto"/>
              <w:bottom w:val="double" w:sz="4" w:space="0" w:color="auto"/>
            </w:tcBorders>
          </w:tcPr>
          <w:p w:rsidR="004918DE" w:rsidRPr="00B63DC5" w:rsidRDefault="008C727F" w:rsidP="008C727F">
            <w:pPr>
              <w:pStyle w:val="NoSpacing"/>
              <w:rPr>
                <w:rFonts w:ascii="Arial" w:hAnsi="Arial" w:cs="Arial"/>
                <w:sz w:val="24"/>
                <w:szCs w:val="24"/>
              </w:rPr>
            </w:pPr>
            <w:r w:rsidRPr="00B63DC5">
              <w:rPr>
                <w:rFonts w:ascii="Arial" w:hAnsi="Arial" w:cs="Arial"/>
                <w:sz w:val="24"/>
                <w:szCs w:val="24"/>
              </w:rPr>
              <w:t>Specialists will be contracted from the River Bend Academy to provide lessons in guitar for 10 students weekly, dance lessons for 20 students weekly, and culinary classes weekly for an average cost of $50.00/hr x 2 hrs/ week x 30 weeks = $3000.00   Martial Arts contract – 6 hrs/ week x 20 weeks x $25.00/hr = $3000.00 Staff PD on “Challenge Day” (cultural diversity training) 3000.00</w:t>
            </w:r>
          </w:p>
        </w:tc>
      </w:tr>
      <w:tr w:rsidR="004918DE" w:rsidRPr="00B63DC5" w:rsidTr="004918DE">
        <w:trPr>
          <w:cantSplit/>
          <w:trHeight w:val="432"/>
        </w:trPr>
        <w:tc>
          <w:tcPr>
            <w:tcW w:w="8663" w:type="dxa"/>
            <w:tcBorders>
              <w:top w:val="double" w:sz="4" w:space="0" w:color="auto"/>
              <w:bottom w:val="double" w:sz="4" w:space="0" w:color="auto"/>
            </w:tcBorders>
            <w:vAlign w:val="center"/>
          </w:tcPr>
          <w:p w:rsidR="00DF04D8" w:rsidRPr="00B63DC5" w:rsidRDefault="00DF04D8" w:rsidP="001C63B9">
            <w:pPr>
              <w:pStyle w:val="NoSpacing"/>
              <w:rPr>
                <w:rFonts w:ascii="Arial" w:hAnsi="Arial" w:cs="Arial"/>
                <w:b/>
                <w:bCs/>
                <w:sz w:val="24"/>
                <w:szCs w:val="24"/>
              </w:rPr>
            </w:pPr>
          </w:p>
          <w:p w:rsidR="004918DE" w:rsidRPr="00B63DC5" w:rsidRDefault="004918DE" w:rsidP="001C63B9">
            <w:pPr>
              <w:pStyle w:val="NoSpacing"/>
              <w:rPr>
                <w:rFonts w:ascii="Arial" w:hAnsi="Arial" w:cs="Arial"/>
                <w:b/>
                <w:bCs/>
                <w:sz w:val="24"/>
                <w:szCs w:val="24"/>
              </w:rPr>
            </w:pPr>
            <w:r w:rsidRPr="00B63DC5">
              <w:rPr>
                <w:rFonts w:ascii="Arial" w:hAnsi="Arial" w:cs="Arial"/>
                <w:b/>
                <w:bCs/>
                <w:sz w:val="24"/>
                <w:szCs w:val="24"/>
              </w:rPr>
              <w:t>7</w:t>
            </w:r>
            <w:r w:rsidR="007B07EC" w:rsidRPr="00B63DC5">
              <w:rPr>
                <w:rFonts w:ascii="Arial" w:hAnsi="Arial" w:cs="Arial"/>
                <w:b/>
                <w:bCs/>
                <w:sz w:val="24"/>
                <w:szCs w:val="24"/>
              </w:rPr>
              <w:t xml:space="preserve">. </w:t>
            </w:r>
            <w:r w:rsidRPr="00B63DC5">
              <w:rPr>
                <w:rFonts w:ascii="Arial" w:hAnsi="Arial" w:cs="Arial"/>
                <w:b/>
                <w:bCs/>
                <w:sz w:val="24"/>
                <w:szCs w:val="24"/>
              </w:rPr>
              <w:t>Indirect</w:t>
            </w:r>
          </w:p>
        </w:tc>
        <w:tc>
          <w:tcPr>
            <w:tcW w:w="1597" w:type="dxa"/>
            <w:tcBorders>
              <w:top w:val="double" w:sz="4" w:space="0" w:color="auto"/>
              <w:bottom w:val="double" w:sz="4" w:space="0" w:color="auto"/>
            </w:tcBorders>
            <w:vAlign w:val="center"/>
          </w:tcPr>
          <w:p w:rsidR="004918DE" w:rsidRPr="00B63DC5" w:rsidRDefault="004918DE" w:rsidP="001C63B9">
            <w:pPr>
              <w:pStyle w:val="NoSpacing"/>
              <w:rPr>
                <w:rFonts w:ascii="Arial" w:hAnsi="Arial" w:cs="Arial"/>
                <w:b/>
                <w:bCs/>
                <w:sz w:val="24"/>
                <w:szCs w:val="24"/>
              </w:rPr>
            </w:pPr>
            <w:r w:rsidRPr="00B63DC5">
              <w:rPr>
                <w:rFonts w:ascii="Arial" w:hAnsi="Arial" w:cs="Arial"/>
                <w:b/>
                <w:bCs/>
                <w:sz w:val="24"/>
                <w:szCs w:val="24"/>
              </w:rPr>
              <w:t>$</w:t>
            </w:r>
            <w:r w:rsidR="00DF04D8" w:rsidRPr="00B63DC5">
              <w:rPr>
                <w:rFonts w:ascii="Arial" w:hAnsi="Arial" w:cs="Arial"/>
                <w:b/>
                <w:bCs/>
                <w:sz w:val="24"/>
                <w:szCs w:val="24"/>
              </w:rPr>
              <w:t>00.00</w:t>
            </w:r>
          </w:p>
        </w:tc>
      </w:tr>
      <w:tr w:rsidR="004918DE" w:rsidRPr="00B63DC5" w:rsidTr="004918DE">
        <w:trPr>
          <w:cantSplit/>
        </w:trPr>
        <w:tc>
          <w:tcPr>
            <w:tcW w:w="10260" w:type="dxa"/>
            <w:gridSpan w:val="2"/>
            <w:tcBorders>
              <w:top w:val="double" w:sz="4" w:space="0" w:color="auto"/>
              <w:bottom w:val="double" w:sz="4" w:space="0" w:color="auto"/>
            </w:tcBorders>
          </w:tcPr>
          <w:p w:rsidR="004918DE" w:rsidRPr="00B63DC5" w:rsidRDefault="004918DE" w:rsidP="001C63B9">
            <w:pPr>
              <w:pStyle w:val="NoSpacing"/>
              <w:rPr>
                <w:rFonts w:ascii="Arial" w:hAnsi="Arial" w:cs="Arial"/>
                <w:sz w:val="24"/>
                <w:szCs w:val="24"/>
              </w:rPr>
            </w:pPr>
            <w:r w:rsidRPr="00B63DC5">
              <w:rPr>
                <w:rFonts w:ascii="Arial" w:hAnsi="Arial" w:cs="Arial"/>
                <w:sz w:val="24"/>
                <w:szCs w:val="24"/>
              </w:rPr>
              <w:t>The school will provide all physical education equipment for after school intramurals, fitness classes, music and audio equipment for dance classes, kitchen equipment for culinary classes, computers and software for tutoring and multi-media projects, media materials, director office area w/desk, computer, phone, email, office supplies</w:t>
            </w:r>
            <w:r w:rsidR="007B07EC" w:rsidRPr="00B63DC5">
              <w:rPr>
                <w:rFonts w:ascii="Arial" w:hAnsi="Arial" w:cs="Arial"/>
                <w:sz w:val="24"/>
                <w:szCs w:val="24"/>
              </w:rPr>
              <w:t xml:space="preserve">. </w:t>
            </w:r>
            <w:r w:rsidRPr="00B63DC5">
              <w:rPr>
                <w:rFonts w:ascii="Arial" w:hAnsi="Arial" w:cs="Arial"/>
                <w:sz w:val="24"/>
                <w:szCs w:val="24"/>
              </w:rPr>
              <w:t>The school/district will provide promotion of the project activities through OneCall to parents, school newsletter, district/ school websites, newspaper and cable TV ads</w:t>
            </w:r>
            <w:r w:rsidR="007B07EC" w:rsidRPr="00B63DC5">
              <w:rPr>
                <w:rFonts w:ascii="Arial" w:hAnsi="Arial" w:cs="Arial"/>
                <w:sz w:val="24"/>
                <w:szCs w:val="24"/>
              </w:rPr>
              <w:t xml:space="preserve">. </w:t>
            </w:r>
          </w:p>
        </w:tc>
      </w:tr>
      <w:tr w:rsidR="004918DE" w:rsidRPr="00B63DC5" w:rsidTr="004918DE">
        <w:trPr>
          <w:cantSplit/>
          <w:trHeight w:val="432"/>
        </w:trPr>
        <w:tc>
          <w:tcPr>
            <w:tcW w:w="8663" w:type="dxa"/>
            <w:tcBorders>
              <w:top w:val="double" w:sz="4" w:space="0" w:color="auto"/>
              <w:bottom w:val="double" w:sz="4" w:space="0" w:color="auto"/>
            </w:tcBorders>
            <w:vAlign w:val="center"/>
          </w:tcPr>
          <w:p w:rsidR="004918DE" w:rsidRPr="00B63DC5" w:rsidRDefault="004918DE" w:rsidP="001C63B9">
            <w:pPr>
              <w:pStyle w:val="NoSpacing"/>
              <w:rPr>
                <w:rFonts w:ascii="Arial" w:hAnsi="Arial" w:cs="Arial"/>
                <w:b/>
                <w:bCs/>
                <w:sz w:val="24"/>
                <w:szCs w:val="24"/>
              </w:rPr>
            </w:pPr>
            <w:r w:rsidRPr="00B63DC5">
              <w:rPr>
                <w:rFonts w:ascii="Arial" w:hAnsi="Arial" w:cs="Arial"/>
                <w:b/>
                <w:bCs/>
                <w:sz w:val="24"/>
                <w:szCs w:val="24"/>
              </w:rPr>
              <w:t>8</w:t>
            </w:r>
            <w:r w:rsidR="007B07EC" w:rsidRPr="00B63DC5">
              <w:rPr>
                <w:rFonts w:ascii="Arial" w:hAnsi="Arial" w:cs="Arial"/>
                <w:b/>
                <w:bCs/>
                <w:sz w:val="24"/>
                <w:szCs w:val="24"/>
              </w:rPr>
              <w:t xml:space="preserve">. </w:t>
            </w:r>
            <w:r w:rsidRPr="00B63DC5">
              <w:rPr>
                <w:rFonts w:ascii="Arial" w:hAnsi="Arial" w:cs="Arial"/>
                <w:b/>
                <w:bCs/>
                <w:sz w:val="24"/>
                <w:szCs w:val="24"/>
              </w:rPr>
              <w:t>Transportation (Program)</w:t>
            </w:r>
          </w:p>
        </w:tc>
        <w:tc>
          <w:tcPr>
            <w:tcW w:w="1597" w:type="dxa"/>
            <w:tcBorders>
              <w:top w:val="double" w:sz="4" w:space="0" w:color="auto"/>
              <w:bottom w:val="double" w:sz="4" w:space="0" w:color="auto"/>
            </w:tcBorders>
            <w:vAlign w:val="center"/>
          </w:tcPr>
          <w:p w:rsidR="004918DE" w:rsidRPr="00B63DC5" w:rsidRDefault="004918DE" w:rsidP="001C63B9">
            <w:pPr>
              <w:pStyle w:val="NoSpacing"/>
              <w:rPr>
                <w:rFonts w:ascii="Arial" w:hAnsi="Arial" w:cs="Arial"/>
                <w:b/>
                <w:bCs/>
                <w:sz w:val="24"/>
                <w:szCs w:val="24"/>
              </w:rPr>
            </w:pPr>
            <w:r w:rsidRPr="00B63DC5">
              <w:rPr>
                <w:rFonts w:ascii="Arial" w:hAnsi="Arial" w:cs="Arial"/>
                <w:b/>
                <w:bCs/>
                <w:sz w:val="24"/>
                <w:szCs w:val="24"/>
              </w:rPr>
              <w:t>$6,926.00</w:t>
            </w:r>
          </w:p>
        </w:tc>
      </w:tr>
      <w:tr w:rsidR="004918DE" w:rsidRPr="00B63DC5" w:rsidTr="004918DE">
        <w:trPr>
          <w:cantSplit/>
        </w:trPr>
        <w:tc>
          <w:tcPr>
            <w:tcW w:w="10260" w:type="dxa"/>
            <w:gridSpan w:val="2"/>
            <w:tcBorders>
              <w:top w:val="double" w:sz="4" w:space="0" w:color="auto"/>
              <w:bottom w:val="double" w:sz="4" w:space="0" w:color="auto"/>
            </w:tcBorders>
          </w:tcPr>
          <w:p w:rsidR="004918DE" w:rsidRPr="00B63DC5" w:rsidRDefault="004918DE" w:rsidP="001C63B9">
            <w:pPr>
              <w:pStyle w:val="NoSpacing"/>
              <w:rPr>
                <w:rFonts w:ascii="Arial" w:hAnsi="Arial" w:cs="Arial"/>
                <w:bCs/>
                <w:sz w:val="24"/>
                <w:szCs w:val="24"/>
              </w:rPr>
            </w:pPr>
            <w:r w:rsidRPr="00B63DC5">
              <w:rPr>
                <w:rFonts w:ascii="Arial" w:hAnsi="Arial" w:cs="Arial"/>
                <w:bCs/>
                <w:sz w:val="24"/>
                <w:szCs w:val="24"/>
              </w:rPr>
              <w:t>The transportation will provide a critical need to enable students to stay after school and participate in the tutoring and enrichment/recreational activities</w:t>
            </w:r>
            <w:r w:rsidR="007B07EC" w:rsidRPr="00B63DC5">
              <w:rPr>
                <w:rFonts w:ascii="Arial" w:hAnsi="Arial" w:cs="Arial"/>
                <w:bCs/>
                <w:sz w:val="24"/>
                <w:szCs w:val="24"/>
              </w:rPr>
              <w:t xml:space="preserve">. </w:t>
            </w:r>
            <w:r w:rsidRPr="00B63DC5">
              <w:rPr>
                <w:rFonts w:ascii="Arial" w:hAnsi="Arial" w:cs="Arial"/>
                <w:bCs/>
                <w:sz w:val="24"/>
                <w:szCs w:val="24"/>
              </w:rPr>
              <w:t xml:space="preserve"> Bussing will be coordinated with other after school programs to maximize resource allocations</w:t>
            </w:r>
            <w:r w:rsidR="007B07EC" w:rsidRPr="00B63DC5">
              <w:rPr>
                <w:rFonts w:ascii="Arial" w:hAnsi="Arial" w:cs="Arial"/>
                <w:bCs/>
                <w:sz w:val="24"/>
                <w:szCs w:val="24"/>
              </w:rPr>
              <w:t xml:space="preserve">. </w:t>
            </w:r>
            <w:r w:rsidRPr="00B63DC5">
              <w:rPr>
                <w:rFonts w:ascii="Arial" w:hAnsi="Arial" w:cs="Arial"/>
                <w:bCs/>
                <w:sz w:val="24"/>
                <w:szCs w:val="24"/>
              </w:rPr>
              <w:t xml:space="preserve"> Busses will transport students to the two middle schools and to then transport students to their elementary feeder schools for pick-up by family members</w:t>
            </w:r>
            <w:r w:rsidR="007B07EC" w:rsidRPr="00B63DC5">
              <w:rPr>
                <w:rFonts w:ascii="Arial" w:hAnsi="Arial" w:cs="Arial"/>
                <w:bCs/>
                <w:sz w:val="24"/>
                <w:szCs w:val="24"/>
              </w:rPr>
              <w:t xml:space="preserve">. </w:t>
            </w:r>
          </w:p>
          <w:p w:rsidR="004918DE" w:rsidRPr="00B63DC5" w:rsidRDefault="004918DE" w:rsidP="001C63B9">
            <w:pPr>
              <w:pStyle w:val="NoSpacing"/>
              <w:rPr>
                <w:rFonts w:ascii="Arial" w:hAnsi="Arial" w:cs="Arial"/>
                <w:bCs/>
                <w:sz w:val="24"/>
                <w:szCs w:val="24"/>
              </w:rPr>
            </w:pPr>
            <w:r w:rsidRPr="00B63DC5">
              <w:rPr>
                <w:rFonts w:ascii="Arial" w:hAnsi="Arial" w:cs="Arial"/>
                <w:bCs/>
                <w:sz w:val="24"/>
                <w:szCs w:val="24"/>
              </w:rPr>
              <w:t>(2) busses x 20 miles/day x 140 days for school year  = 2800 miles x $.41 = 2,884.00</w:t>
            </w:r>
          </w:p>
          <w:p w:rsidR="004918DE" w:rsidRPr="00B63DC5" w:rsidRDefault="004918DE" w:rsidP="001C63B9">
            <w:pPr>
              <w:pStyle w:val="NoSpacing"/>
              <w:rPr>
                <w:rFonts w:ascii="Arial" w:hAnsi="Arial" w:cs="Arial"/>
                <w:bCs/>
                <w:sz w:val="24"/>
                <w:szCs w:val="24"/>
              </w:rPr>
            </w:pPr>
            <w:r w:rsidRPr="00B63DC5">
              <w:rPr>
                <w:rFonts w:ascii="Arial" w:hAnsi="Arial" w:cs="Arial"/>
                <w:bCs/>
                <w:sz w:val="24"/>
                <w:szCs w:val="24"/>
              </w:rPr>
              <w:t>(2) busses x 43 miles x 4 days x 4 weeks for summer school = 688 miles x $.41 = 708.64</w:t>
            </w:r>
          </w:p>
          <w:p w:rsidR="004918DE" w:rsidRPr="00B63DC5" w:rsidRDefault="004918DE" w:rsidP="001C63B9">
            <w:pPr>
              <w:pStyle w:val="NoSpacing"/>
              <w:rPr>
                <w:rFonts w:ascii="Arial" w:hAnsi="Arial" w:cs="Arial"/>
                <w:bCs/>
                <w:sz w:val="24"/>
                <w:szCs w:val="24"/>
              </w:rPr>
            </w:pPr>
            <w:r w:rsidRPr="00B63DC5">
              <w:rPr>
                <w:rFonts w:ascii="Arial" w:hAnsi="Arial" w:cs="Arial"/>
                <w:bCs/>
                <w:sz w:val="24"/>
                <w:szCs w:val="24"/>
              </w:rPr>
              <w:t xml:space="preserve"> (2) drivers x 1.5 hrs/day x 4 days x 30 weeks x $14.62 (includes fringe) = $2,631.60(school year) </w:t>
            </w:r>
          </w:p>
          <w:p w:rsidR="004918DE" w:rsidRPr="00B63DC5" w:rsidRDefault="004918DE" w:rsidP="001C63B9">
            <w:pPr>
              <w:pStyle w:val="NoSpacing"/>
              <w:rPr>
                <w:rFonts w:ascii="Arial" w:hAnsi="Arial" w:cs="Arial"/>
                <w:b/>
                <w:bCs/>
                <w:sz w:val="24"/>
                <w:szCs w:val="24"/>
              </w:rPr>
            </w:pPr>
            <w:r w:rsidRPr="00B63DC5">
              <w:rPr>
                <w:rFonts w:ascii="Arial" w:hAnsi="Arial" w:cs="Arial"/>
                <w:bCs/>
                <w:sz w:val="24"/>
                <w:szCs w:val="24"/>
              </w:rPr>
              <w:t>(1) driver x 12 hrs/week x 4 weeks = 48 hours x $14.62 (includes fringe) = $701.76 (Summer school)</w:t>
            </w:r>
          </w:p>
        </w:tc>
      </w:tr>
      <w:tr w:rsidR="004918DE" w:rsidRPr="00B63DC5" w:rsidTr="004918DE">
        <w:trPr>
          <w:cantSplit/>
          <w:trHeight w:val="432"/>
        </w:trPr>
        <w:tc>
          <w:tcPr>
            <w:tcW w:w="8663" w:type="dxa"/>
            <w:tcBorders>
              <w:top w:val="double" w:sz="4" w:space="0" w:color="auto"/>
              <w:bottom w:val="double" w:sz="4" w:space="0" w:color="auto"/>
            </w:tcBorders>
            <w:vAlign w:val="center"/>
          </w:tcPr>
          <w:p w:rsidR="004918DE" w:rsidRPr="00B63DC5" w:rsidRDefault="004918DE" w:rsidP="001C63B9">
            <w:pPr>
              <w:pStyle w:val="NoSpacing"/>
              <w:rPr>
                <w:rFonts w:ascii="Arial" w:hAnsi="Arial" w:cs="Arial"/>
                <w:b/>
                <w:bCs/>
                <w:sz w:val="24"/>
                <w:szCs w:val="24"/>
              </w:rPr>
            </w:pPr>
            <w:r w:rsidRPr="00B63DC5">
              <w:rPr>
                <w:rFonts w:ascii="Arial" w:hAnsi="Arial" w:cs="Arial"/>
                <w:b/>
                <w:bCs/>
                <w:sz w:val="24"/>
                <w:szCs w:val="24"/>
              </w:rPr>
              <w:t>9</w:t>
            </w:r>
            <w:r w:rsidR="007B07EC" w:rsidRPr="00B63DC5">
              <w:rPr>
                <w:rFonts w:ascii="Arial" w:hAnsi="Arial" w:cs="Arial"/>
                <w:b/>
                <w:bCs/>
                <w:sz w:val="24"/>
                <w:szCs w:val="24"/>
              </w:rPr>
              <w:t xml:space="preserve">. </w:t>
            </w:r>
            <w:r w:rsidRPr="00B63DC5">
              <w:rPr>
                <w:rFonts w:ascii="Arial" w:hAnsi="Arial" w:cs="Arial"/>
                <w:b/>
                <w:bCs/>
                <w:sz w:val="24"/>
                <w:szCs w:val="24"/>
              </w:rPr>
              <w:t xml:space="preserve">Other (Specify and Itemize) </w:t>
            </w:r>
          </w:p>
        </w:tc>
        <w:tc>
          <w:tcPr>
            <w:tcW w:w="1597" w:type="dxa"/>
            <w:tcBorders>
              <w:top w:val="double" w:sz="4" w:space="0" w:color="auto"/>
              <w:bottom w:val="double" w:sz="4" w:space="0" w:color="auto"/>
            </w:tcBorders>
            <w:vAlign w:val="center"/>
          </w:tcPr>
          <w:p w:rsidR="004918DE" w:rsidRPr="00B63DC5" w:rsidRDefault="004918DE" w:rsidP="001C63B9">
            <w:pPr>
              <w:pStyle w:val="NoSpacing"/>
              <w:rPr>
                <w:rFonts w:ascii="Arial" w:hAnsi="Arial" w:cs="Arial"/>
                <w:b/>
                <w:bCs/>
                <w:sz w:val="24"/>
                <w:szCs w:val="24"/>
              </w:rPr>
            </w:pPr>
            <w:r w:rsidRPr="00B63DC5">
              <w:rPr>
                <w:rFonts w:ascii="Arial" w:hAnsi="Arial" w:cs="Arial"/>
                <w:b/>
                <w:bCs/>
                <w:sz w:val="24"/>
                <w:szCs w:val="24"/>
              </w:rPr>
              <w:t>$8100.00</w:t>
            </w:r>
          </w:p>
        </w:tc>
      </w:tr>
      <w:tr w:rsidR="004918DE" w:rsidRPr="00B63DC5" w:rsidTr="004918DE">
        <w:trPr>
          <w:cantSplit/>
        </w:trPr>
        <w:tc>
          <w:tcPr>
            <w:tcW w:w="10260" w:type="dxa"/>
            <w:gridSpan w:val="2"/>
            <w:tcBorders>
              <w:top w:val="double" w:sz="4" w:space="0" w:color="auto"/>
              <w:bottom w:val="thickThinSmallGap" w:sz="24" w:space="0" w:color="auto"/>
            </w:tcBorders>
          </w:tcPr>
          <w:p w:rsidR="004918DE" w:rsidRPr="00B63DC5" w:rsidRDefault="004918DE" w:rsidP="00166C1E">
            <w:pPr>
              <w:pStyle w:val="NoSpacing"/>
              <w:rPr>
                <w:rFonts w:ascii="Arial" w:hAnsi="Arial" w:cs="Arial"/>
                <w:bCs/>
                <w:sz w:val="24"/>
                <w:szCs w:val="24"/>
              </w:rPr>
            </w:pPr>
            <w:r w:rsidRPr="00B63DC5">
              <w:rPr>
                <w:rFonts w:ascii="Arial" w:hAnsi="Arial" w:cs="Arial"/>
                <w:bCs/>
                <w:sz w:val="24"/>
                <w:szCs w:val="24"/>
              </w:rPr>
              <w:t>Parent Academy refreshments @$2</w:t>
            </w:r>
            <w:r w:rsidR="00166C1E">
              <w:rPr>
                <w:rFonts w:ascii="Arial" w:hAnsi="Arial" w:cs="Arial"/>
                <w:bCs/>
                <w:sz w:val="24"/>
                <w:szCs w:val="24"/>
              </w:rPr>
              <w:t>0</w:t>
            </w:r>
            <w:r w:rsidRPr="00B63DC5">
              <w:rPr>
                <w:rFonts w:ascii="Arial" w:hAnsi="Arial" w:cs="Arial"/>
                <w:bCs/>
                <w:sz w:val="24"/>
                <w:szCs w:val="24"/>
              </w:rPr>
              <w:t>0.00 ea</w:t>
            </w:r>
            <w:r w:rsidR="00166C1E">
              <w:rPr>
                <w:rFonts w:ascii="Arial" w:hAnsi="Arial" w:cs="Arial"/>
                <w:bCs/>
                <w:sz w:val="24"/>
                <w:szCs w:val="24"/>
              </w:rPr>
              <w:t xml:space="preserve"> x 10 meetings</w:t>
            </w:r>
            <w:r w:rsidRPr="00B63DC5">
              <w:rPr>
                <w:rFonts w:ascii="Arial" w:hAnsi="Arial" w:cs="Arial"/>
                <w:bCs/>
                <w:sz w:val="24"/>
                <w:szCs w:val="24"/>
              </w:rPr>
              <w:t xml:space="preserve"> = $</w:t>
            </w:r>
            <w:r w:rsidR="00166C1E">
              <w:rPr>
                <w:rFonts w:ascii="Arial" w:hAnsi="Arial" w:cs="Arial"/>
                <w:bCs/>
                <w:sz w:val="24"/>
                <w:szCs w:val="24"/>
              </w:rPr>
              <w:t>2</w:t>
            </w:r>
            <w:r w:rsidRPr="00B63DC5">
              <w:rPr>
                <w:rFonts w:ascii="Arial" w:hAnsi="Arial" w:cs="Arial"/>
                <w:bCs/>
                <w:sz w:val="24"/>
                <w:szCs w:val="24"/>
              </w:rPr>
              <w:t xml:space="preserve">000.00; student afternoon snacks $40.00/ day x 140 days = $5,600.00   </w:t>
            </w:r>
            <w:r w:rsidR="00166C1E">
              <w:rPr>
                <w:rFonts w:ascii="Arial" w:hAnsi="Arial" w:cs="Arial"/>
                <w:bCs/>
                <w:sz w:val="24"/>
                <w:szCs w:val="24"/>
              </w:rPr>
              <w:t>Freshman Jump Start refreshments $125.00 x 4 days = $500.00</w:t>
            </w:r>
            <w:r w:rsidRPr="00B63DC5">
              <w:rPr>
                <w:rFonts w:ascii="Arial" w:hAnsi="Arial" w:cs="Arial"/>
                <w:bCs/>
                <w:sz w:val="24"/>
                <w:szCs w:val="24"/>
              </w:rPr>
              <w:t xml:space="preserve"> </w:t>
            </w:r>
          </w:p>
        </w:tc>
      </w:tr>
      <w:tr w:rsidR="004918DE" w:rsidRPr="00B63DC5" w:rsidTr="004918DE">
        <w:trPr>
          <w:cantSplit/>
          <w:trHeight w:val="432"/>
        </w:trPr>
        <w:tc>
          <w:tcPr>
            <w:tcW w:w="8663" w:type="dxa"/>
            <w:tcBorders>
              <w:top w:val="thickThinSmallGap" w:sz="24" w:space="0" w:color="auto"/>
              <w:left w:val="thickThinSmallGap" w:sz="24" w:space="0" w:color="auto"/>
              <w:bottom w:val="thickThinSmallGap" w:sz="24" w:space="0" w:color="auto"/>
              <w:right w:val="thickThinSmallGap" w:sz="24" w:space="0" w:color="auto"/>
            </w:tcBorders>
            <w:shd w:val="clear" w:color="auto" w:fill="FFCC99"/>
            <w:vAlign w:val="center"/>
          </w:tcPr>
          <w:p w:rsidR="004918DE" w:rsidRPr="00B63DC5" w:rsidRDefault="004918DE" w:rsidP="001C63B9">
            <w:pPr>
              <w:pStyle w:val="NoSpacing"/>
              <w:rPr>
                <w:rFonts w:ascii="Arial" w:hAnsi="Arial" w:cs="Arial"/>
                <w:sz w:val="24"/>
                <w:szCs w:val="24"/>
              </w:rPr>
            </w:pPr>
            <w:r w:rsidRPr="00B63DC5">
              <w:rPr>
                <w:rFonts w:ascii="Arial" w:hAnsi="Arial" w:cs="Arial"/>
                <w:sz w:val="24"/>
                <w:szCs w:val="24"/>
              </w:rPr>
              <w:t>TOTAL REQUESTED =</w:t>
            </w:r>
          </w:p>
        </w:tc>
        <w:tc>
          <w:tcPr>
            <w:tcW w:w="1597" w:type="dxa"/>
            <w:tcBorders>
              <w:top w:val="thickThinSmallGap" w:sz="24" w:space="0" w:color="auto"/>
              <w:left w:val="thickThinSmallGap" w:sz="24" w:space="0" w:color="auto"/>
              <w:bottom w:val="thickThinSmallGap" w:sz="24" w:space="0" w:color="auto"/>
              <w:right w:val="thickThinSmallGap" w:sz="24" w:space="0" w:color="auto"/>
            </w:tcBorders>
            <w:shd w:val="clear" w:color="auto" w:fill="FFCC99"/>
            <w:vAlign w:val="center"/>
          </w:tcPr>
          <w:p w:rsidR="004918DE" w:rsidRPr="00B63DC5" w:rsidRDefault="004918DE" w:rsidP="001C63B9">
            <w:pPr>
              <w:pStyle w:val="NoSpacing"/>
              <w:rPr>
                <w:rFonts w:ascii="Arial" w:hAnsi="Arial" w:cs="Arial"/>
                <w:b/>
                <w:bCs/>
                <w:sz w:val="24"/>
                <w:szCs w:val="24"/>
              </w:rPr>
            </w:pPr>
            <w:r w:rsidRPr="00B63DC5">
              <w:rPr>
                <w:rFonts w:ascii="Arial" w:hAnsi="Arial" w:cs="Arial"/>
                <w:b/>
                <w:bCs/>
                <w:sz w:val="24"/>
                <w:szCs w:val="24"/>
              </w:rPr>
              <w:t>$150,000.00</w:t>
            </w:r>
          </w:p>
        </w:tc>
      </w:tr>
    </w:tbl>
    <w:p w:rsidR="004918DE" w:rsidRPr="00B63DC5" w:rsidRDefault="004918DE" w:rsidP="001C63B9">
      <w:pPr>
        <w:pStyle w:val="NoSpacing"/>
        <w:rPr>
          <w:rFonts w:ascii="Arial" w:hAnsi="Arial" w:cs="Arial"/>
          <w:b/>
          <w:bCs/>
          <w:sz w:val="24"/>
          <w:szCs w:val="24"/>
        </w:rPr>
      </w:pPr>
    </w:p>
    <w:p w:rsidR="00FA4B4D" w:rsidRPr="00B63DC5" w:rsidRDefault="00FA4B4D" w:rsidP="001C63B9">
      <w:pPr>
        <w:pStyle w:val="NoSpacing"/>
        <w:rPr>
          <w:rFonts w:ascii="Arial" w:hAnsi="Arial" w:cs="Arial"/>
          <w:sz w:val="24"/>
          <w:szCs w:val="24"/>
        </w:rPr>
      </w:pPr>
    </w:p>
    <w:p w:rsidR="00FA4B4D" w:rsidRPr="00B63DC5" w:rsidRDefault="00FA4B4D" w:rsidP="001C63B9">
      <w:pPr>
        <w:pStyle w:val="NoSpacing"/>
        <w:rPr>
          <w:rFonts w:ascii="Arial" w:hAnsi="Arial" w:cs="Arial"/>
          <w:sz w:val="24"/>
          <w:szCs w:val="24"/>
        </w:rPr>
      </w:pPr>
    </w:p>
    <w:p w:rsidR="00FA4B4D" w:rsidRPr="00B63DC5" w:rsidRDefault="00FA4B4D" w:rsidP="001C63B9">
      <w:pPr>
        <w:pStyle w:val="NoSpacing"/>
        <w:rPr>
          <w:rFonts w:ascii="Arial" w:hAnsi="Arial" w:cs="Arial"/>
          <w:sz w:val="24"/>
          <w:szCs w:val="24"/>
        </w:rPr>
      </w:pPr>
    </w:p>
    <w:p w:rsidR="00FA4B4D" w:rsidRPr="00B63DC5" w:rsidRDefault="00FA4B4D" w:rsidP="001C63B9">
      <w:pPr>
        <w:pStyle w:val="NoSpacing"/>
        <w:rPr>
          <w:rFonts w:ascii="Arial" w:hAnsi="Arial" w:cs="Arial"/>
          <w:sz w:val="24"/>
          <w:szCs w:val="24"/>
        </w:rPr>
      </w:pPr>
    </w:p>
    <w:p w:rsidR="00FA4B4D" w:rsidRPr="00B63DC5" w:rsidRDefault="00FA4B4D" w:rsidP="001C63B9">
      <w:pPr>
        <w:pStyle w:val="NoSpacing"/>
        <w:rPr>
          <w:rFonts w:ascii="Arial" w:hAnsi="Arial" w:cs="Arial"/>
          <w:sz w:val="24"/>
          <w:szCs w:val="24"/>
        </w:rPr>
      </w:pPr>
    </w:p>
    <w:p w:rsidR="00DF04D8" w:rsidRPr="00B63DC5" w:rsidRDefault="00DF04D8" w:rsidP="001C63B9">
      <w:pPr>
        <w:pStyle w:val="NoSpacing"/>
        <w:rPr>
          <w:rFonts w:ascii="Arial" w:hAnsi="Arial" w:cs="Arial"/>
          <w:sz w:val="24"/>
          <w:szCs w:val="24"/>
        </w:rPr>
      </w:pPr>
    </w:p>
    <w:p w:rsidR="00DF04D8" w:rsidRPr="00B63DC5" w:rsidRDefault="00DF04D8" w:rsidP="001C63B9">
      <w:pPr>
        <w:pStyle w:val="NoSpacing"/>
        <w:rPr>
          <w:rFonts w:ascii="Arial" w:hAnsi="Arial" w:cs="Arial"/>
          <w:sz w:val="24"/>
          <w:szCs w:val="24"/>
        </w:rPr>
      </w:pPr>
    </w:p>
    <w:p w:rsidR="00DF04D8" w:rsidRPr="00B63DC5" w:rsidRDefault="00DF04D8" w:rsidP="001C63B9">
      <w:pPr>
        <w:pStyle w:val="NoSpacing"/>
        <w:rPr>
          <w:rFonts w:ascii="Arial" w:hAnsi="Arial" w:cs="Arial"/>
          <w:sz w:val="24"/>
          <w:szCs w:val="24"/>
        </w:rPr>
      </w:pPr>
    </w:p>
    <w:p w:rsidR="00DF04D8" w:rsidRPr="00B63DC5" w:rsidRDefault="00DF04D8" w:rsidP="001C63B9">
      <w:pPr>
        <w:pStyle w:val="NoSpacing"/>
        <w:rPr>
          <w:rFonts w:ascii="Arial" w:hAnsi="Arial" w:cs="Arial"/>
          <w:sz w:val="24"/>
          <w:szCs w:val="24"/>
        </w:rPr>
      </w:pPr>
    </w:p>
    <w:p w:rsidR="00DF04D8" w:rsidRPr="00B63DC5" w:rsidRDefault="00DF04D8" w:rsidP="001C63B9">
      <w:pPr>
        <w:pStyle w:val="NoSpacing"/>
        <w:rPr>
          <w:rFonts w:ascii="Arial" w:hAnsi="Arial" w:cs="Arial"/>
          <w:sz w:val="24"/>
          <w:szCs w:val="24"/>
        </w:rPr>
      </w:pPr>
    </w:p>
    <w:p w:rsidR="00DF04D8" w:rsidRPr="00B63DC5" w:rsidRDefault="00DF04D8" w:rsidP="001C63B9">
      <w:pPr>
        <w:pStyle w:val="NoSpacing"/>
        <w:rPr>
          <w:rFonts w:ascii="Arial" w:hAnsi="Arial" w:cs="Arial"/>
          <w:sz w:val="24"/>
          <w:szCs w:val="24"/>
        </w:rPr>
      </w:pPr>
    </w:p>
    <w:p w:rsidR="00DF04D8" w:rsidRPr="00B63DC5" w:rsidRDefault="00DF04D8" w:rsidP="001C63B9">
      <w:pPr>
        <w:pStyle w:val="NoSpacing"/>
        <w:rPr>
          <w:rFonts w:ascii="Arial" w:hAnsi="Arial" w:cs="Arial"/>
          <w:sz w:val="24"/>
          <w:szCs w:val="24"/>
        </w:rPr>
      </w:pPr>
    </w:p>
    <w:p w:rsidR="00DF04D8" w:rsidRPr="00B63DC5" w:rsidRDefault="00DF04D8" w:rsidP="001C63B9">
      <w:pPr>
        <w:pStyle w:val="NoSpacing"/>
        <w:rPr>
          <w:rFonts w:ascii="Arial" w:hAnsi="Arial" w:cs="Arial"/>
          <w:sz w:val="24"/>
          <w:szCs w:val="24"/>
        </w:rPr>
      </w:pPr>
    </w:p>
    <w:p w:rsidR="00DF04D8" w:rsidRPr="00B63DC5" w:rsidRDefault="00DF04D8" w:rsidP="001C63B9">
      <w:pPr>
        <w:pStyle w:val="NoSpacing"/>
        <w:rPr>
          <w:rFonts w:ascii="Arial" w:hAnsi="Arial" w:cs="Arial"/>
          <w:sz w:val="24"/>
          <w:szCs w:val="24"/>
        </w:rPr>
      </w:pPr>
    </w:p>
    <w:p w:rsidR="008C727F" w:rsidRPr="00B63DC5" w:rsidRDefault="008C727F" w:rsidP="001C63B9">
      <w:pPr>
        <w:pStyle w:val="NoSpacing"/>
        <w:rPr>
          <w:rFonts w:ascii="Arial" w:hAnsi="Arial" w:cs="Arial"/>
          <w:sz w:val="24"/>
          <w:szCs w:val="24"/>
        </w:rPr>
      </w:pPr>
    </w:p>
    <w:p w:rsidR="008C727F" w:rsidRPr="00B63DC5" w:rsidRDefault="008C727F" w:rsidP="001C63B9">
      <w:pPr>
        <w:pStyle w:val="NoSpacing"/>
        <w:rPr>
          <w:rFonts w:ascii="Arial" w:hAnsi="Arial" w:cs="Arial"/>
          <w:sz w:val="24"/>
          <w:szCs w:val="24"/>
        </w:rPr>
      </w:pPr>
    </w:p>
    <w:p w:rsidR="008C727F" w:rsidRPr="00B63DC5" w:rsidRDefault="008C727F" w:rsidP="001C63B9">
      <w:pPr>
        <w:pStyle w:val="NoSpacing"/>
        <w:rPr>
          <w:rFonts w:ascii="Arial" w:hAnsi="Arial" w:cs="Arial"/>
          <w:sz w:val="24"/>
          <w:szCs w:val="24"/>
        </w:rPr>
      </w:pPr>
    </w:p>
    <w:p w:rsidR="008C727F" w:rsidRPr="00B63DC5" w:rsidRDefault="008C727F" w:rsidP="001C63B9">
      <w:pPr>
        <w:pStyle w:val="NoSpacing"/>
        <w:rPr>
          <w:rFonts w:ascii="Arial" w:hAnsi="Arial" w:cs="Arial"/>
          <w:sz w:val="24"/>
          <w:szCs w:val="24"/>
        </w:rPr>
      </w:pPr>
    </w:p>
    <w:p w:rsidR="008C727F" w:rsidRPr="00B63DC5" w:rsidRDefault="008C727F" w:rsidP="001C63B9">
      <w:pPr>
        <w:pStyle w:val="NoSpacing"/>
        <w:rPr>
          <w:rFonts w:ascii="Arial" w:hAnsi="Arial" w:cs="Arial"/>
          <w:sz w:val="24"/>
          <w:szCs w:val="24"/>
        </w:rPr>
      </w:pPr>
    </w:p>
    <w:p w:rsidR="008C727F" w:rsidRPr="00B63DC5" w:rsidRDefault="008C727F" w:rsidP="001C63B9">
      <w:pPr>
        <w:pStyle w:val="NoSpacing"/>
        <w:rPr>
          <w:rFonts w:ascii="Arial" w:hAnsi="Arial" w:cs="Arial"/>
          <w:sz w:val="24"/>
          <w:szCs w:val="24"/>
        </w:rPr>
      </w:pPr>
    </w:p>
    <w:p w:rsidR="004918DE" w:rsidRPr="00B63DC5" w:rsidRDefault="004918DE" w:rsidP="001C63B9">
      <w:pPr>
        <w:pStyle w:val="NoSpacing"/>
        <w:rPr>
          <w:rFonts w:ascii="Arial" w:hAnsi="Arial" w:cs="Arial"/>
          <w:b/>
          <w:bCs/>
          <w:i/>
          <w:iCs/>
          <w:sz w:val="24"/>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98"/>
        <w:gridCol w:w="1710"/>
      </w:tblGrid>
      <w:tr w:rsidR="004918DE" w:rsidRPr="00B63DC5" w:rsidTr="004918DE">
        <w:trPr>
          <w:cantSplit/>
        </w:trPr>
        <w:tc>
          <w:tcPr>
            <w:tcW w:w="8663" w:type="dxa"/>
            <w:tcBorders>
              <w:top w:val="thickThinSmallGap" w:sz="24" w:space="0" w:color="auto"/>
              <w:left w:val="thickThinSmallGap" w:sz="24" w:space="0" w:color="auto"/>
              <w:bottom w:val="thickThinSmallGap" w:sz="24" w:space="0" w:color="auto"/>
              <w:right w:val="thickThinSmallGap" w:sz="24" w:space="0" w:color="auto"/>
            </w:tcBorders>
            <w:shd w:val="clear" w:color="auto" w:fill="FFCC99"/>
            <w:vAlign w:val="center"/>
          </w:tcPr>
          <w:p w:rsidR="004918DE" w:rsidRPr="00B63DC5" w:rsidRDefault="004918DE" w:rsidP="00DF04D8">
            <w:pPr>
              <w:pStyle w:val="NoSpacing"/>
              <w:jc w:val="center"/>
              <w:rPr>
                <w:rFonts w:ascii="Arial" w:hAnsi="Arial" w:cs="Arial"/>
                <w:b/>
                <w:bCs/>
                <w:sz w:val="24"/>
                <w:szCs w:val="24"/>
              </w:rPr>
            </w:pPr>
            <w:r w:rsidRPr="00B63DC5">
              <w:rPr>
                <w:rFonts w:ascii="Arial" w:hAnsi="Arial" w:cs="Arial"/>
                <w:sz w:val="24"/>
                <w:szCs w:val="24"/>
              </w:rPr>
              <w:lastRenderedPageBreak/>
              <w:t>BUDGET CATEGORY- Year 3</w:t>
            </w:r>
          </w:p>
        </w:tc>
        <w:tc>
          <w:tcPr>
            <w:tcW w:w="1597" w:type="dxa"/>
            <w:tcBorders>
              <w:top w:val="thickThinSmallGap" w:sz="24" w:space="0" w:color="auto"/>
              <w:left w:val="thickThinSmallGap" w:sz="24" w:space="0" w:color="auto"/>
              <w:bottom w:val="thickThinSmallGap" w:sz="24" w:space="0" w:color="auto"/>
              <w:right w:val="thickThinSmallGap" w:sz="24" w:space="0" w:color="auto"/>
            </w:tcBorders>
            <w:shd w:val="clear" w:color="auto" w:fill="FFCC99"/>
          </w:tcPr>
          <w:p w:rsidR="004918DE" w:rsidRPr="00B63DC5" w:rsidRDefault="004918DE" w:rsidP="001C63B9">
            <w:pPr>
              <w:pStyle w:val="NoSpacing"/>
              <w:rPr>
                <w:rFonts w:ascii="Arial" w:hAnsi="Arial" w:cs="Arial"/>
                <w:b/>
                <w:bCs/>
                <w:sz w:val="24"/>
                <w:szCs w:val="24"/>
              </w:rPr>
            </w:pPr>
            <w:r w:rsidRPr="00B63DC5">
              <w:rPr>
                <w:rFonts w:ascii="Arial" w:hAnsi="Arial" w:cs="Arial"/>
                <w:b/>
                <w:bCs/>
                <w:sz w:val="24"/>
                <w:szCs w:val="24"/>
              </w:rPr>
              <w:t>AMOUNT</w:t>
            </w:r>
          </w:p>
          <w:p w:rsidR="004918DE" w:rsidRPr="00B63DC5" w:rsidRDefault="004918DE" w:rsidP="001C63B9">
            <w:pPr>
              <w:pStyle w:val="NoSpacing"/>
              <w:rPr>
                <w:rFonts w:ascii="Arial" w:hAnsi="Arial" w:cs="Arial"/>
                <w:b/>
                <w:bCs/>
                <w:sz w:val="24"/>
                <w:szCs w:val="24"/>
              </w:rPr>
            </w:pPr>
            <w:r w:rsidRPr="00B63DC5">
              <w:rPr>
                <w:rFonts w:ascii="Arial" w:hAnsi="Arial" w:cs="Arial"/>
                <w:b/>
                <w:bCs/>
                <w:sz w:val="24"/>
                <w:szCs w:val="24"/>
              </w:rPr>
              <w:t>REQUESTED</w:t>
            </w:r>
          </w:p>
        </w:tc>
      </w:tr>
      <w:tr w:rsidR="004918DE" w:rsidRPr="00B63DC5" w:rsidTr="004918DE">
        <w:trPr>
          <w:cantSplit/>
          <w:trHeight w:val="432"/>
        </w:trPr>
        <w:tc>
          <w:tcPr>
            <w:tcW w:w="8663" w:type="dxa"/>
            <w:tcBorders>
              <w:top w:val="thickThinSmallGap" w:sz="24" w:space="0" w:color="auto"/>
              <w:bottom w:val="double" w:sz="4" w:space="0" w:color="auto"/>
            </w:tcBorders>
            <w:vAlign w:val="center"/>
          </w:tcPr>
          <w:p w:rsidR="004918DE" w:rsidRPr="00B63DC5" w:rsidRDefault="004918DE" w:rsidP="001C63B9">
            <w:pPr>
              <w:pStyle w:val="NoSpacing"/>
              <w:rPr>
                <w:rFonts w:ascii="Arial" w:hAnsi="Arial" w:cs="Arial"/>
                <w:b/>
                <w:bCs/>
                <w:sz w:val="24"/>
                <w:szCs w:val="24"/>
              </w:rPr>
            </w:pPr>
            <w:r w:rsidRPr="00B63DC5">
              <w:rPr>
                <w:rFonts w:ascii="Arial" w:hAnsi="Arial" w:cs="Arial"/>
                <w:b/>
                <w:bCs/>
                <w:sz w:val="24"/>
                <w:szCs w:val="24"/>
              </w:rPr>
              <w:t>1</w:t>
            </w:r>
            <w:r w:rsidR="007B07EC" w:rsidRPr="00B63DC5">
              <w:rPr>
                <w:rFonts w:ascii="Arial" w:hAnsi="Arial" w:cs="Arial"/>
                <w:b/>
                <w:bCs/>
                <w:sz w:val="24"/>
                <w:szCs w:val="24"/>
              </w:rPr>
              <w:t xml:space="preserve">. </w:t>
            </w:r>
            <w:r w:rsidRPr="00B63DC5">
              <w:rPr>
                <w:rFonts w:ascii="Arial" w:hAnsi="Arial" w:cs="Arial"/>
                <w:b/>
                <w:bCs/>
                <w:sz w:val="24"/>
                <w:szCs w:val="24"/>
              </w:rPr>
              <w:t>Personnel</w:t>
            </w:r>
          </w:p>
        </w:tc>
        <w:tc>
          <w:tcPr>
            <w:tcW w:w="1597" w:type="dxa"/>
            <w:tcBorders>
              <w:top w:val="thickThinSmallGap" w:sz="24" w:space="0" w:color="auto"/>
              <w:bottom w:val="double" w:sz="4" w:space="0" w:color="auto"/>
            </w:tcBorders>
            <w:vAlign w:val="center"/>
          </w:tcPr>
          <w:p w:rsidR="004918DE" w:rsidRPr="00B63DC5" w:rsidRDefault="004918DE" w:rsidP="001C63B9">
            <w:pPr>
              <w:pStyle w:val="NoSpacing"/>
              <w:rPr>
                <w:rFonts w:ascii="Arial" w:hAnsi="Arial" w:cs="Arial"/>
                <w:b/>
                <w:bCs/>
                <w:sz w:val="24"/>
                <w:szCs w:val="24"/>
              </w:rPr>
            </w:pPr>
            <w:r w:rsidRPr="00B63DC5">
              <w:rPr>
                <w:rFonts w:ascii="Arial" w:hAnsi="Arial" w:cs="Arial"/>
                <w:b/>
                <w:bCs/>
                <w:sz w:val="24"/>
                <w:szCs w:val="24"/>
              </w:rPr>
              <w:t>$101,320.00</w:t>
            </w:r>
          </w:p>
        </w:tc>
      </w:tr>
      <w:tr w:rsidR="004918DE" w:rsidRPr="00B63DC5" w:rsidTr="004918DE">
        <w:trPr>
          <w:cantSplit/>
        </w:trPr>
        <w:tc>
          <w:tcPr>
            <w:tcW w:w="10260" w:type="dxa"/>
            <w:gridSpan w:val="2"/>
            <w:tcBorders>
              <w:top w:val="double" w:sz="4" w:space="0" w:color="auto"/>
              <w:bottom w:val="double" w:sz="4" w:space="0" w:color="auto"/>
            </w:tcBorders>
          </w:tcPr>
          <w:p w:rsidR="004918DE" w:rsidRPr="00B63DC5" w:rsidRDefault="004918DE" w:rsidP="001C63B9">
            <w:pPr>
              <w:pStyle w:val="NoSpacing"/>
              <w:rPr>
                <w:rFonts w:ascii="Arial" w:hAnsi="Arial" w:cs="Arial"/>
                <w:bCs/>
                <w:sz w:val="24"/>
                <w:szCs w:val="24"/>
              </w:rPr>
            </w:pPr>
            <w:r w:rsidRPr="00B63DC5">
              <w:rPr>
                <w:rFonts w:ascii="Arial" w:hAnsi="Arial" w:cs="Arial"/>
                <w:bCs/>
                <w:sz w:val="24"/>
                <w:szCs w:val="24"/>
              </w:rPr>
              <w:t>(1) Director@6hr/day x 200 days x $25.00/hr=$30,000.00</w:t>
            </w:r>
          </w:p>
          <w:p w:rsidR="004918DE" w:rsidRPr="00B63DC5" w:rsidRDefault="004918DE" w:rsidP="001C63B9">
            <w:pPr>
              <w:pStyle w:val="NoSpacing"/>
              <w:rPr>
                <w:rFonts w:ascii="Arial" w:hAnsi="Arial" w:cs="Arial"/>
                <w:bCs/>
                <w:sz w:val="24"/>
                <w:szCs w:val="24"/>
              </w:rPr>
            </w:pPr>
            <w:r w:rsidRPr="00B63DC5">
              <w:rPr>
                <w:rFonts w:ascii="Arial" w:hAnsi="Arial" w:cs="Arial"/>
                <w:bCs/>
                <w:sz w:val="24"/>
                <w:szCs w:val="24"/>
              </w:rPr>
              <w:t>(5)Tutor/supervisors x 4 hr/day x 140 days x $20.00/hr = $56,000.00</w:t>
            </w:r>
          </w:p>
          <w:p w:rsidR="004918DE" w:rsidRPr="00B63DC5" w:rsidRDefault="004918DE" w:rsidP="001C63B9">
            <w:pPr>
              <w:pStyle w:val="NoSpacing"/>
              <w:rPr>
                <w:rFonts w:ascii="Arial" w:hAnsi="Arial" w:cs="Arial"/>
                <w:bCs/>
                <w:sz w:val="24"/>
                <w:szCs w:val="24"/>
              </w:rPr>
            </w:pPr>
            <w:r w:rsidRPr="00B63DC5">
              <w:rPr>
                <w:rFonts w:ascii="Arial" w:hAnsi="Arial" w:cs="Arial"/>
                <w:bCs/>
                <w:sz w:val="24"/>
                <w:szCs w:val="24"/>
              </w:rPr>
              <w:t>(1)Librarian x 3 hr/day x 3 days x $20.00/hr = 5,400.00</w:t>
            </w:r>
          </w:p>
          <w:p w:rsidR="004918DE" w:rsidRPr="00B63DC5" w:rsidRDefault="004918DE" w:rsidP="001C63B9">
            <w:pPr>
              <w:pStyle w:val="NoSpacing"/>
              <w:rPr>
                <w:rFonts w:ascii="Arial" w:hAnsi="Arial" w:cs="Arial"/>
                <w:bCs/>
                <w:sz w:val="24"/>
                <w:szCs w:val="24"/>
              </w:rPr>
            </w:pPr>
            <w:r w:rsidRPr="00B63DC5">
              <w:rPr>
                <w:rFonts w:ascii="Arial" w:hAnsi="Arial" w:cs="Arial"/>
                <w:bCs/>
                <w:sz w:val="24"/>
                <w:szCs w:val="24"/>
              </w:rPr>
              <w:t>(5) Summer School teachers x 4 days x 5 hrs x $20.00/hr = $8,000.00</w:t>
            </w:r>
          </w:p>
          <w:p w:rsidR="004918DE" w:rsidRPr="00B63DC5" w:rsidRDefault="004918DE" w:rsidP="001C63B9">
            <w:pPr>
              <w:pStyle w:val="NoSpacing"/>
              <w:rPr>
                <w:rFonts w:ascii="Arial" w:hAnsi="Arial" w:cs="Arial"/>
                <w:bCs/>
                <w:sz w:val="24"/>
                <w:szCs w:val="24"/>
              </w:rPr>
            </w:pPr>
            <w:r w:rsidRPr="00B63DC5">
              <w:rPr>
                <w:rFonts w:ascii="Arial" w:hAnsi="Arial" w:cs="Arial"/>
                <w:bCs/>
                <w:sz w:val="24"/>
                <w:szCs w:val="24"/>
              </w:rPr>
              <w:t>(2)Summer School teachers x 4 days x 4 hrs x $20.00/hr = $  640.00</w:t>
            </w:r>
          </w:p>
          <w:p w:rsidR="004918DE" w:rsidRPr="00B63DC5" w:rsidRDefault="004918DE" w:rsidP="008C727F">
            <w:pPr>
              <w:pStyle w:val="NoSpacing"/>
              <w:rPr>
                <w:rFonts w:ascii="Arial" w:hAnsi="Arial" w:cs="Arial"/>
                <w:bCs/>
                <w:sz w:val="24"/>
                <w:szCs w:val="24"/>
              </w:rPr>
            </w:pPr>
            <w:r w:rsidRPr="00B63DC5">
              <w:rPr>
                <w:rFonts w:ascii="Arial" w:hAnsi="Arial" w:cs="Arial"/>
                <w:bCs/>
                <w:sz w:val="24"/>
                <w:szCs w:val="24"/>
              </w:rPr>
              <w:t xml:space="preserve">(4) Freshman </w:t>
            </w:r>
            <w:r w:rsidR="008C727F" w:rsidRPr="00B63DC5">
              <w:rPr>
                <w:rFonts w:ascii="Arial" w:hAnsi="Arial" w:cs="Arial"/>
                <w:bCs/>
                <w:sz w:val="24"/>
                <w:szCs w:val="24"/>
              </w:rPr>
              <w:t>Jump Start</w:t>
            </w:r>
            <w:r w:rsidRPr="00B63DC5">
              <w:rPr>
                <w:rFonts w:ascii="Arial" w:hAnsi="Arial" w:cs="Arial"/>
                <w:bCs/>
                <w:sz w:val="24"/>
                <w:szCs w:val="24"/>
              </w:rPr>
              <w:t xml:space="preserve"> staff x 4 days / 4 hrs x $20.00 = $1,280.00</w:t>
            </w:r>
          </w:p>
        </w:tc>
      </w:tr>
      <w:tr w:rsidR="004918DE" w:rsidRPr="00B63DC5" w:rsidTr="004918DE">
        <w:trPr>
          <w:cantSplit/>
          <w:trHeight w:val="432"/>
        </w:trPr>
        <w:tc>
          <w:tcPr>
            <w:tcW w:w="8663" w:type="dxa"/>
            <w:tcBorders>
              <w:top w:val="double" w:sz="4" w:space="0" w:color="auto"/>
              <w:bottom w:val="double" w:sz="4" w:space="0" w:color="auto"/>
            </w:tcBorders>
            <w:vAlign w:val="center"/>
          </w:tcPr>
          <w:p w:rsidR="004918DE" w:rsidRPr="00B63DC5" w:rsidRDefault="004918DE" w:rsidP="001C63B9">
            <w:pPr>
              <w:pStyle w:val="NoSpacing"/>
              <w:rPr>
                <w:rFonts w:ascii="Arial" w:hAnsi="Arial" w:cs="Arial"/>
                <w:b/>
                <w:bCs/>
                <w:sz w:val="24"/>
                <w:szCs w:val="24"/>
              </w:rPr>
            </w:pPr>
            <w:r w:rsidRPr="00B63DC5">
              <w:rPr>
                <w:rFonts w:ascii="Arial" w:hAnsi="Arial" w:cs="Arial"/>
                <w:b/>
                <w:bCs/>
                <w:sz w:val="24"/>
                <w:szCs w:val="24"/>
              </w:rPr>
              <w:t>2</w:t>
            </w:r>
            <w:r w:rsidR="007B07EC" w:rsidRPr="00B63DC5">
              <w:rPr>
                <w:rFonts w:ascii="Arial" w:hAnsi="Arial" w:cs="Arial"/>
                <w:b/>
                <w:bCs/>
                <w:sz w:val="24"/>
                <w:szCs w:val="24"/>
              </w:rPr>
              <w:t xml:space="preserve">. </w:t>
            </w:r>
            <w:r w:rsidRPr="00B63DC5">
              <w:rPr>
                <w:rFonts w:ascii="Arial" w:hAnsi="Arial" w:cs="Arial"/>
                <w:b/>
                <w:bCs/>
                <w:sz w:val="24"/>
                <w:szCs w:val="24"/>
              </w:rPr>
              <w:t>Fringe Benefits</w:t>
            </w:r>
          </w:p>
        </w:tc>
        <w:tc>
          <w:tcPr>
            <w:tcW w:w="1597" w:type="dxa"/>
            <w:tcBorders>
              <w:top w:val="double" w:sz="4" w:space="0" w:color="auto"/>
              <w:bottom w:val="double" w:sz="4" w:space="0" w:color="auto"/>
            </w:tcBorders>
            <w:vAlign w:val="center"/>
          </w:tcPr>
          <w:p w:rsidR="004918DE" w:rsidRPr="00B63DC5" w:rsidRDefault="004918DE" w:rsidP="001C63B9">
            <w:pPr>
              <w:pStyle w:val="NoSpacing"/>
              <w:rPr>
                <w:rFonts w:ascii="Arial" w:hAnsi="Arial" w:cs="Arial"/>
                <w:b/>
                <w:bCs/>
                <w:sz w:val="24"/>
                <w:szCs w:val="24"/>
              </w:rPr>
            </w:pPr>
            <w:r w:rsidRPr="00B63DC5">
              <w:rPr>
                <w:rFonts w:ascii="Arial" w:hAnsi="Arial" w:cs="Arial"/>
                <w:b/>
                <w:bCs/>
                <w:sz w:val="24"/>
                <w:szCs w:val="24"/>
              </w:rPr>
              <w:t>$14,587.00</w:t>
            </w:r>
          </w:p>
        </w:tc>
      </w:tr>
      <w:tr w:rsidR="004918DE" w:rsidRPr="00B63DC5" w:rsidTr="004918DE">
        <w:trPr>
          <w:cantSplit/>
        </w:trPr>
        <w:tc>
          <w:tcPr>
            <w:tcW w:w="10260" w:type="dxa"/>
            <w:gridSpan w:val="2"/>
            <w:tcBorders>
              <w:top w:val="double" w:sz="4" w:space="0" w:color="auto"/>
              <w:bottom w:val="double" w:sz="4" w:space="0" w:color="auto"/>
            </w:tcBorders>
          </w:tcPr>
          <w:p w:rsidR="004918DE" w:rsidRPr="00B63DC5" w:rsidRDefault="004918DE" w:rsidP="001C63B9">
            <w:pPr>
              <w:pStyle w:val="NoSpacing"/>
              <w:rPr>
                <w:rFonts w:ascii="Arial" w:hAnsi="Arial" w:cs="Arial"/>
                <w:bCs/>
                <w:sz w:val="24"/>
                <w:szCs w:val="24"/>
              </w:rPr>
            </w:pPr>
            <w:r w:rsidRPr="00B63DC5">
              <w:rPr>
                <w:rFonts w:ascii="Arial" w:hAnsi="Arial" w:cs="Arial"/>
                <w:bCs/>
                <w:sz w:val="24"/>
                <w:szCs w:val="24"/>
              </w:rPr>
              <w:t>Director Fringe – 25.2% of $30,000.00 = 7,560.00</w:t>
            </w:r>
          </w:p>
          <w:p w:rsidR="004918DE" w:rsidRPr="00B63DC5" w:rsidRDefault="004918DE" w:rsidP="001C63B9">
            <w:pPr>
              <w:pStyle w:val="NoSpacing"/>
              <w:rPr>
                <w:rFonts w:ascii="Arial" w:hAnsi="Arial" w:cs="Arial"/>
                <w:b/>
                <w:bCs/>
                <w:sz w:val="24"/>
                <w:szCs w:val="24"/>
              </w:rPr>
            </w:pPr>
            <w:r w:rsidRPr="00B63DC5">
              <w:rPr>
                <w:rFonts w:ascii="Arial" w:hAnsi="Arial" w:cs="Arial"/>
                <w:bCs/>
                <w:sz w:val="24"/>
                <w:szCs w:val="24"/>
              </w:rPr>
              <w:t>KTRS on tutor/supervisor, summer school teachers salaries of $71,320.00 = $7,027.00</w:t>
            </w:r>
          </w:p>
        </w:tc>
      </w:tr>
      <w:tr w:rsidR="004918DE" w:rsidRPr="00B63DC5" w:rsidTr="004918DE">
        <w:trPr>
          <w:cantSplit/>
          <w:trHeight w:val="432"/>
        </w:trPr>
        <w:tc>
          <w:tcPr>
            <w:tcW w:w="8663" w:type="dxa"/>
            <w:tcBorders>
              <w:top w:val="double" w:sz="4" w:space="0" w:color="auto"/>
              <w:bottom w:val="double" w:sz="4" w:space="0" w:color="auto"/>
            </w:tcBorders>
            <w:vAlign w:val="center"/>
          </w:tcPr>
          <w:p w:rsidR="004918DE" w:rsidRPr="00B63DC5" w:rsidRDefault="004918DE" w:rsidP="001C63B9">
            <w:pPr>
              <w:pStyle w:val="NoSpacing"/>
              <w:rPr>
                <w:rFonts w:ascii="Arial" w:hAnsi="Arial" w:cs="Arial"/>
                <w:b/>
                <w:bCs/>
                <w:sz w:val="24"/>
                <w:szCs w:val="24"/>
              </w:rPr>
            </w:pPr>
            <w:r w:rsidRPr="00B63DC5">
              <w:rPr>
                <w:rFonts w:ascii="Arial" w:hAnsi="Arial" w:cs="Arial"/>
                <w:b/>
                <w:bCs/>
                <w:sz w:val="24"/>
                <w:szCs w:val="24"/>
              </w:rPr>
              <w:t>3</w:t>
            </w:r>
            <w:r w:rsidR="007B07EC" w:rsidRPr="00B63DC5">
              <w:rPr>
                <w:rFonts w:ascii="Arial" w:hAnsi="Arial" w:cs="Arial"/>
                <w:b/>
                <w:bCs/>
                <w:sz w:val="24"/>
                <w:szCs w:val="24"/>
              </w:rPr>
              <w:t xml:space="preserve">. </w:t>
            </w:r>
            <w:r w:rsidRPr="00B63DC5">
              <w:rPr>
                <w:rFonts w:ascii="Arial" w:hAnsi="Arial" w:cs="Arial"/>
                <w:b/>
                <w:bCs/>
                <w:sz w:val="24"/>
                <w:szCs w:val="24"/>
              </w:rPr>
              <w:t>Travel (Staff)</w:t>
            </w:r>
          </w:p>
        </w:tc>
        <w:tc>
          <w:tcPr>
            <w:tcW w:w="1597" w:type="dxa"/>
            <w:tcBorders>
              <w:top w:val="double" w:sz="4" w:space="0" w:color="auto"/>
              <w:bottom w:val="double" w:sz="4" w:space="0" w:color="auto"/>
            </w:tcBorders>
            <w:vAlign w:val="center"/>
          </w:tcPr>
          <w:p w:rsidR="004918DE" w:rsidRPr="00B63DC5" w:rsidRDefault="004918DE" w:rsidP="001C63B9">
            <w:pPr>
              <w:pStyle w:val="NoSpacing"/>
              <w:rPr>
                <w:rFonts w:ascii="Arial" w:hAnsi="Arial" w:cs="Arial"/>
                <w:b/>
                <w:bCs/>
                <w:sz w:val="24"/>
                <w:szCs w:val="24"/>
              </w:rPr>
            </w:pPr>
            <w:r w:rsidRPr="00B63DC5">
              <w:rPr>
                <w:rFonts w:ascii="Arial" w:hAnsi="Arial" w:cs="Arial"/>
                <w:b/>
                <w:bCs/>
                <w:sz w:val="24"/>
                <w:szCs w:val="24"/>
              </w:rPr>
              <w:t>$5,398.00</w:t>
            </w:r>
          </w:p>
        </w:tc>
      </w:tr>
      <w:tr w:rsidR="004918DE" w:rsidRPr="00B63DC5" w:rsidTr="004918DE">
        <w:trPr>
          <w:cantSplit/>
        </w:trPr>
        <w:tc>
          <w:tcPr>
            <w:tcW w:w="10260" w:type="dxa"/>
            <w:gridSpan w:val="2"/>
            <w:tcBorders>
              <w:top w:val="double" w:sz="4" w:space="0" w:color="auto"/>
              <w:bottom w:val="double" w:sz="4" w:space="0" w:color="auto"/>
            </w:tcBorders>
          </w:tcPr>
          <w:p w:rsidR="004918DE" w:rsidRPr="00B63DC5" w:rsidRDefault="004918DE" w:rsidP="001C63B9">
            <w:pPr>
              <w:pStyle w:val="NoSpacing"/>
              <w:rPr>
                <w:rFonts w:ascii="Arial" w:hAnsi="Arial" w:cs="Arial"/>
                <w:sz w:val="24"/>
                <w:szCs w:val="24"/>
              </w:rPr>
            </w:pPr>
            <w:r w:rsidRPr="00B63DC5">
              <w:rPr>
                <w:rFonts w:ascii="Arial" w:hAnsi="Arial" w:cs="Arial"/>
                <w:b/>
                <w:bCs/>
                <w:sz w:val="24"/>
                <w:szCs w:val="24"/>
              </w:rPr>
              <w:t>Instate</w:t>
            </w:r>
            <w:r w:rsidRPr="00B63DC5">
              <w:rPr>
                <w:rFonts w:ascii="Arial" w:hAnsi="Arial" w:cs="Arial"/>
                <w:sz w:val="24"/>
                <w:szCs w:val="24"/>
              </w:rPr>
              <w:t xml:space="preserve"> –</w:t>
            </w:r>
          </w:p>
          <w:p w:rsidR="004918DE" w:rsidRPr="00B63DC5" w:rsidRDefault="004918DE" w:rsidP="001C63B9">
            <w:pPr>
              <w:pStyle w:val="NoSpacing"/>
              <w:rPr>
                <w:rFonts w:ascii="Arial" w:hAnsi="Arial" w:cs="Arial"/>
                <w:sz w:val="24"/>
                <w:szCs w:val="24"/>
              </w:rPr>
            </w:pPr>
            <w:r w:rsidRPr="00B63DC5">
              <w:rPr>
                <w:rFonts w:ascii="Arial" w:hAnsi="Arial" w:cs="Arial"/>
                <w:sz w:val="24"/>
                <w:szCs w:val="24"/>
              </w:rPr>
              <w:t>D</w:t>
            </w:r>
            <w:r w:rsidR="00B63DC5" w:rsidRPr="00B63DC5">
              <w:rPr>
                <w:rFonts w:ascii="Arial" w:hAnsi="Arial" w:cs="Arial"/>
                <w:sz w:val="24"/>
                <w:szCs w:val="24"/>
              </w:rPr>
              <w:t>irector and 1 staff – travel to</w:t>
            </w:r>
            <w:r w:rsidRPr="00B63DC5">
              <w:rPr>
                <w:rFonts w:ascii="Arial" w:hAnsi="Arial" w:cs="Arial"/>
                <w:sz w:val="24"/>
                <w:szCs w:val="24"/>
              </w:rPr>
              <w:t xml:space="preserve"> state workshops = 4 meetings x 400 mi</w:t>
            </w:r>
            <w:r w:rsidR="00B63DC5" w:rsidRPr="00B63DC5">
              <w:rPr>
                <w:rFonts w:ascii="Arial" w:hAnsi="Arial" w:cs="Arial"/>
                <w:sz w:val="24"/>
                <w:szCs w:val="24"/>
              </w:rPr>
              <w:t>.</w:t>
            </w:r>
            <w:r w:rsidRPr="00B63DC5">
              <w:rPr>
                <w:rFonts w:ascii="Arial" w:hAnsi="Arial" w:cs="Arial"/>
                <w:sz w:val="24"/>
                <w:szCs w:val="24"/>
              </w:rPr>
              <w:t xml:space="preserve"> = 1600 mi</w:t>
            </w:r>
            <w:r w:rsidR="00B63DC5" w:rsidRPr="00B63DC5">
              <w:rPr>
                <w:rFonts w:ascii="Arial" w:hAnsi="Arial" w:cs="Arial"/>
                <w:sz w:val="24"/>
                <w:szCs w:val="24"/>
              </w:rPr>
              <w:t>.</w:t>
            </w:r>
            <w:r w:rsidRPr="00B63DC5">
              <w:rPr>
                <w:rFonts w:ascii="Arial" w:hAnsi="Arial" w:cs="Arial"/>
                <w:sz w:val="24"/>
                <w:szCs w:val="24"/>
              </w:rPr>
              <w:t xml:space="preserve"> x $.41 = </w:t>
            </w:r>
            <w:r w:rsidRPr="00B63DC5">
              <w:rPr>
                <w:rFonts w:ascii="Arial" w:hAnsi="Arial" w:cs="Arial"/>
                <w:b/>
                <w:sz w:val="24"/>
                <w:szCs w:val="24"/>
              </w:rPr>
              <w:t>656.00</w:t>
            </w:r>
            <w:r w:rsidRPr="00B63DC5">
              <w:rPr>
                <w:rFonts w:ascii="Arial" w:hAnsi="Arial" w:cs="Arial"/>
                <w:sz w:val="24"/>
                <w:szCs w:val="24"/>
              </w:rPr>
              <w:t xml:space="preserve">    Lodging 4 nights x 2 rooms x $85.00/night =$</w:t>
            </w:r>
            <w:r w:rsidRPr="00B63DC5">
              <w:rPr>
                <w:rFonts w:ascii="Arial" w:hAnsi="Arial" w:cs="Arial"/>
                <w:b/>
                <w:sz w:val="24"/>
                <w:szCs w:val="24"/>
              </w:rPr>
              <w:t>680.00</w:t>
            </w:r>
          </w:p>
          <w:p w:rsidR="004918DE" w:rsidRPr="00B63DC5" w:rsidRDefault="004918DE" w:rsidP="001C63B9">
            <w:pPr>
              <w:pStyle w:val="NoSpacing"/>
              <w:rPr>
                <w:rFonts w:ascii="Arial" w:hAnsi="Arial" w:cs="Arial"/>
                <w:sz w:val="24"/>
                <w:szCs w:val="24"/>
              </w:rPr>
            </w:pPr>
            <w:r w:rsidRPr="00B63DC5">
              <w:rPr>
                <w:rFonts w:ascii="Arial" w:hAnsi="Arial" w:cs="Arial"/>
                <w:sz w:val="24"/>
                <w:szCs w:val="24"/>
              </w:rPr>
              <w:t>Per diem @ $30.00/day x 2 people x 8 days = $</w:t>
            </w:r>
            <w:r w:rsidRPr="00B63DC5">
              <w:rPr>
                <w:rFonts w:ascii="Arial" w:hAnsi="Arial" w:cs="Arial"/>
                <w:b/>
                <w:sz w:val="24"/>
                <w:szCs w:val="24"/>
              </w:rPr>
              <w:t>480.00</w:t>
            </w:r>
            <w:r w:rsidRPr="00B63DC5">
              <w:rPr>
                <w:rFonts w:ascii="Arial" w:hAnsi="Arial" w:cs="Arial"/>
                <w:sz w:val="24"/>
                <w:szCs w:val="24"/>
              </w:rPr>
              <w:t xml:space="preserve"> </w:t>
            </w:r>
          </w:p>
          <w:p w:rsidR="004918DE" w:rsidRPr="00B63DC5" w:rsidRDefault="004918DE" w:rsidP="001C63B9">
            <w:pPr>
              <w:pStyle w:val="NoSpacing"/>
              <w:rPr>
                <w:rFonts w:ascii="Arial" w:hAnsi="Arial" w:cs="Arial"/>
                <w:sz w:val="24"/>
                <w:szCs w:val="24"/>
              </w:rPr>
            </w:pPr>
            <w:r w:rsidRPr="00B63DC5">
              <w:rPr>
                <w:rFonts w:ascii="Arial" w:hAnsi="Arial" w:cs="Arial"/>
                <w:sz w:val="24"/>
                <w:szCs w:val="24"/>
              </w:rPr>
              <w:t>Directors meeting (1) -  400 mi</w:t>
            </w:r>
            <w:r w:rsidR="00B63DC5" w:rsidRPr="00B63DC5">
              <w:rPr>
                <w:rFonts w:ascii="Arial" w:hAnsi="Arial" w:cs="Arial"/>
                <w:sz w:val="24"/>
                <w:szCs w:val="24"/>
              </w:rPr>
              <w:t>.</w:t>
            </w:r>
            <w:r w:rsidRPr="00B63DC5">
              <w:rPr>
                <w:rFonts w:ascii="Arial" w:hAnsi="Arial" w:cs="Arial"/>
                <w:sz w:val="24"/>
                <w:szCs w:val="24"/>
              </w:rPr>
              <w:t xml:space="preserve"> x </w:t>
            </w:r>
            <w:r w:rsidR="00B63DC5" w:rsidRPr="00B63DC5">
              <w:rPr>
                <w:rFonts w:ascii="Arial" w:hAnsi="Arial" w:cs="Arial"/>
                <w:sz w:val="24"/>
                <w:szCs w:val="24"/>
              </w:rPr>
              <w:t>$</w:t>
            </w:r>
            <w:r w:rsidRPr="00B63DC5">
              <w:rPr>
                <w:rFonts w:ascii="Arial" w:hAnsi="Arial" w:cs="Arial"/>
                <w:sz w:val="24"/>
                <w:szCs w:val="24"/>
              </w:rPr>
              <w:t>.41 = $</w:t>
            </w:r>
            <w:r w:rsidRPr="00B63DC5">
              <w:rPr>
                <w:rFonts w:ascii="Arial" w:hAnsi="Arial" w:cs="Arial"/>
                <w:b/>
                <w:sz w:val="24"/>
                <w:szCs w:val="24"/>
              </w:rPr>
              <w:t>164.00</w:t>
            </w:r>
            <w:r w:rsidRPr="00B63DC5">
              <w:rPr>
                <w:rFonts w:ascii="Arial" w:hAnsi="Arial" w:cs="Arial"/>
                <w:sz w:val="24"/>
                <w:szCs w:val="24"/>
              </w:rPr>
              <w:t xml:space="preserve">  </w:t>
            </w:r>
          </w:p>
          <w:p w:rsidR="004918DE" w:rsidRPr="00B63DC5" w:rsidRDefault="004918DE" w:rsidP="001C63B9">
            <w:pPr>
              <w:pStyle w:val="NoSpacing"/>
              <w:rPr>
                <w:rFonts w:ascii="Arial" w:hAnsi="Arial" w:cs="Arial"/>
                <w:sz w:val="24"/>
                <w:szCs w:val="24"/>
              </w:rPr>
            </w:pPr>
            <w:r w:rsidRPr="00B63DC5">
              <w:rPr>
                <w:rFonts w:ascii="Arial" w:hAnsi="Arial" w:cs="Arial"/>
                <w:sz w:val="24"/>
                <w:szCs w:val="24"/>
              </w:rPr>
              <w:t>State mandated meetings (2)  – 400 mi x $.41 x 2 meeting = $</w:t>
            </w:r>
            <w:r w:rsidRPr="00B63DC5">
              <w:rPr>
                <w:rFonts w:ascii="Arial" w:hAnsi="Arial" w:cs="Arial"/>
                <w:b/>
                <w:sz w:val="24"/>
                <w:szCs w:val="24"/>
              </w:rPr>
              <w:t>328.00</w:t>
            </w:r>
          </w:p>
          <w:p w:rsidR="004918DE" w:rsidRPr="00B63DC5" w:rsidRDefault="004918DE" w:rsidP="001C63B9">
            <w:pPr>
              <w:pStyle w:val="NoSpacing"/>
              <w:rPr>
                <w:rFonts w:ascii="Arial" w:hAnsi="Arial" w:cs="Arial"/>
                <w:b/>
                <w:sz w:val="24"/>
                <w:szCs w:val="24"/>
              </w:rPr>
            </w:pPr>
            <w:r w:rsidRPr="00B63DC5">
              <w:rPr>
                <w:rFonts w:ascii="Arial" w:hAnsi="Arial" w:cs="Arial"/>
                <w:sz w:val="24"/>
                <w:szCs w:val="24"/>
              </w:rPr>
              <w:t xml:space="preserve"> Lodging for 3 meetings = 3 nights lodging x $85.00 x 2 staff = $</w:t>
            </w:r>
            <w:r w:rsidRPr="00B63DC5">
              <w:rPr>
                <w:rFonts w:ascii="Arial" w:hAnsi="Arial" w:cs="Arial"/>
                <w:b/>
                <w:sz w:val="24"/>
                <w:szCs w:val="24"/>
              </w:rPr>
              <w:t>510.00</w:t>
            </w:r>
          </w:p>
          <w:p w:rsidR="004918DE" w:rsidRPr="00B63DC5" w:rsidRDefault="004918DE" w:rsidP="001C63B9">
            <w:pPr>
              <w:pStyle w:val="NoSpacing"/>
              <w:rPr>
                <w:rFonts w:ascii="Arial" w:hAnsi="Arial" w:cs="Arial"/>
                <w:b/>
                <w:sz w:val="24"/>
                <w:szCs w:val="24"/>
              </w:rPr>
            </w:pPr>
            <w:r w:rsidRPr="00B63DC5">
              <w:rPr>
                <w:rFonts w:ascii="Arial" w:hAnsi="Arial" w:cs="Arial"/>
                <w:sz w:val="24"/>
                <w:szCs w:val="24"/>
              </w:rPr>
              <w:t>Per diem for 3 meetings = $30.00 per day x 3 days x 2 staff = $</w:t>
            </w:r>
            <w:r w:rsidRPr="00B63DC5">
              <w:rPr>
                <w:rFonts w:ascii="Arial" w:hAnsi="Arial" w:cs="Arial"/>
                <w:b/>
                <w:sz w:val="24"/>
                <w:szCs w:val="24"/>
              </w:rPr>
              <w:t>180.00</w:t>
            </w:r>
          </w:p>
          <w:p w:rsidR="004918DE" w:rsidRPr="00B63DC5" w:rsidRDefault="004918DE" w:rsidP="001C63B9">
            <w:pPr>
              <w:pStyle w:val="NoSpacing"/>
              <w:rPr>
                <w:rFonts w:ascii="Arial" w:hAnsi="Arial" w:cs="Arial"/>
                <w:sz w:val="24"/>
                <w:szCs w:val="24"/>
              </w:rPr>
            </w:pPr>
            <w:r w:rsidRPr="00B63DC5">
              <w:rPr>
                <w:rFonts w:ascii="Arial" w:hAnsi="Arial" w:cs="Arial"/>
                <w:b/>
                <w:bCs/>
                <w:sz w:val="24"/>
                <w:szCs w:val="24"/>
              </w:rPr>
              <w:t>Out-of-State</w:t>
            </w:r>
            <w:r w:rsidRPr="00B63DC5">
              <w:rPr>
                <w:rFonts w:ascii="Arial" w:hAnsi="Arial" w:cs="Arial"/>
                <w:sz w:val="24"/>
                <w:szCs w:val="24"/>
              </w:rPr>
              <w:t xml:space="preserve"> – Itemize travel (air fare or mileage), per diem, lodging, and registration costs. </w:t>
            </w:r>
          </w:p>
          <w:p w:rsidR="004918DE" w:rsidRPr="00B63DC5" w:rsidRDefault="004918DE" w:rsidP="001C63B9">
            <w:pPr>
              <w:pStyle w:val="NoSpacing"/>
              <w:rPr>
                <w:rFonts w:ascii="Arial" w:hAnsi="Arial" w:cs="Arial"/>
                <w:b/>
                <w:sz w:val="24"/>
                <w:szCs w:val="24"/>
              </w:rPr>
            </w:pPr>
            <w:r w:rsidRPr="00B63DC5">
              <w:rPr>
                <w:rFonts w:ascii="Arial" w:hAnsi="Arial" w:cs="Arial"/>
                <w:sz w:val="24"/>
                <w:szCs w:val="24"/>
              </w:rPr>
              <w:t>National Conference – 2 staff x airfare x lodging (3 nights @$200.00/ night) registration and  per diem = $1,200.00 each  = $</w:t>
            </w:r>
            <w:r w:rsidRPr="00B63DC5">
              <w:rPr>
                <w:rFonts w:ascii="Arial" w:hAnsi="Arial" w:cs="Arial"/>
                <w:b/>
                <w:sz w:val="24"/>
                <w:szCs w:val="24"/>
              </w:rPr>
              <w:t>2,400.00</w:t>
            </w:r>
          </w:p>
        </w:tc>
      </w:tr>
      <w:tr w:rsidR="004918DE" w:rsidRPr="00B63DC5" w:rsidTr="004918DE">
        <w:trPr>
          <w:cantSplit/>
          <w:trHeight w:val="432"/>
        </w:trPr>
        <w:tc>
          <w:tcPr>
            <w:tcW w:w="8663" w:type="dxa"/>
            <w:tcBorders>
              <w:top w:val="double" w:sz="4" w:space="0" w:color="auto"/>
              <w:bottom w:val="double" w:sz="4" w:space="0" w:color="auto"/>
            </w:tcBorders>
            <w:vAlign w:val="center"/>
          </w:tcPr>
          <w:p w:rsidR="004918DE" w:rsidRPr="00B63DC5" w:rsidRDefault="004918DE" w:rsidP="001C63B9">
            <w:pPr>
              <w:pStyle w:val="NoSpacing"/>
              <w:rPr>
                <w:rFonts w:ascii="Arial" w:hAnsi="Arial" w:cs="Arial"/>
                <w:b/>
                <w:bCs/>
                <w:sz w:val="24"/>
                <w:szCs w:val="24"/>
              </w:rPr>
            </w:pPr>
          </w:p>
          <w:p w:rsidR="004918DE" w:rsidRPr="00B63DC5" w:rsidRDefault="004918DE" w:rsidP="001C63B9">
            <w:pPr>
              <w:pStyle w:val="NoSpacing"/>
              <w:rPr>
                <w:rFonts w:ascii="Arial" w:hAnsi="Arial" w:cs="Arial"/>
                <w:b/>
                <w:bCs/>
                <w:sz w:val="24"/>
                <w:szCs w:val="24"/>
              </w:rPr>
            </w:pPr>
          </w:p>
          <w:p w:rsidR="004918DE" w:rsidRPr="00B63DC5" w:rsidRDefault="004918DE" w:rsidP="001C63B9">
            <w:pPr>
              <w:pStyle w:val="NoSpacing"/>
              <w:rPr>
                <w:rFonts w:ascii="Arial" w:hAnsi="Arial" w:cs="Arial"/>
                <w:b/>
                <w:bCs/>
                <w:sz w:val="24"/>
                <w:szCs w:val="24"/>
              </w:rPr>
            </w:pPr>
          </w:p>
          <w:p w:rsidR="004918DE" w:rsidRPr="00B63DC5" w:rsidRDefault="004918DE" w:rsidP="001C63B9">
            <w:pPr>
              <w:pStyle w:val="NoSpacing"/>
              <w:rPr>
                <w:rFonts w:ascii="Arial" w:hAnsi="Arial" w:cs="Arial"/>
                <w:b/>
                <w:bCs/>
                <w:sz w:val="24"/>
                <w:szCs w:val="24"/>
              </w:rPr>
            </w:pPr>
            <w:r w:rsidRPr="00B63DC5">
              <w:rPr>
                <w:rFonts w:ascii="Arial" w:hAnsi="Arial" w:cs="Arial"/>
                <w:b/>
                <w:bCs/>
                <w:sz w:val="24"/>
                <w:szCs w:val="24"/>
              </w:rPr>
              <w:t>4</w:t>
            </w:r>
            <w:r w:rsidR="007B07EC" w:rsidRPr="00B63DC5">
              <w:rPr>
                <w:rFonts w:ascii="Arial" w:hAnsi="Arial" w:cs="Arial"/>
                <w:b/>
                <w:bCs/>
                <w:sz w:val="24"/>
                <w:szCs w:val="24"/>
              </w:rPr>
              <w:t xml:space="preserve">. </w:t>
            </w:r>
            <w:r w:rsidRPr="00B63DC5">
              <w:rPr>
                <w:rFonts w:ascii="Arial" w:hAnsi="Arial" w:cs="Arial"/>
                <w:b/>
                <w:bCs/>
                <w:sz w:val="24"/>
                <w:szCs w:val="24"/>
              </w:rPr>
              <w:t>Equipment</w:t>
            </w:r>
          </w:p>
        </w:tc>
        <w:tc>
          <w:tcPr>
            <w:tcW w:w="1597" w:type="dxa"/>
            <w:tcBorders>
              <w:top w:val="double" w:sz="4" w:space="0" w:color="auto"/>
              <w:bottom w:val="double" w:sz="4" w:space="0" w:color="auto"/>
            </w:tcBorders>
            <w:vAlign w:val="center"/>
          </w:tcPr>
          <w:p w:rsidR="004918DE" w:rsidRPr="00B63DC5" w:rsidRDefault="004918DE" w:rsidP="001C63B9">
            <w:pPr>
              <w:pStyle w:val="NoSpacing"/>
              <w:rPr>
                <w:rFonts w:ascii="Arial" w:hAnsi="Arial" w:cs="Arial"/>
                <w:b/>
                <w:bCs/>
                <w:sz w:val="24"/>
                <w:szCs w:val="24"/>
              </w:rPr>
            </w:pPr>
            <w:r w:rsidRPr="00B63DC5">
              <w:rPr>
                <w:rFonts w:ascii="Arial" w:hAnsi="Arial" w:cs="Arial"/>
                <w:b/>
                <w:bCs/>
                <w:sz w:val="24"/>
                <w:szCs w:val="24"/>
              </w:rPr>
              <w:t>$00.00</w:t>
            </w:r>
          </w:p>
        </w:tc>
      </w:tr>
      <w:tr w:rsidR="004918DE" w:rsidRPr="00B63DC5" w:rsidTr="004918DE">
        <w:trPr>
          <w:cantSplit/>
        </w:trPr>
        <w:tc>
          <w:tcPr>
            <w:tcW w:w="10260" w:type="dxa"/>
            <w:gridSpan w:val="2"/>
            <w:tcBorders>
              <w:top w:val="double" w:sz="4" w:space="0" w:color="auto"/>
              <w:bottom w:val="double" w:sz="4" w:space="0" w:color="auto"/>
            </w:tcBorders>
          </w:tcPr>
          <w:p w:rsidR="004918DE" w:rsidRPr="00B63DC5" w:rsidRDefault="004918DE" w:rsidP="001C63B9">
            <w:pPr>
              <w:pStyle w:val="NoSpacing"/>
              <w:rPr>
                <w:rFonts w:ascii="Arial" w:hAnsi="Arial" w:cs="Arial"/>
                <w:b/>
                <w:bCs/>
                <w:sz w:val="24"/>
                <w:szCs w:val="24"/>
              </w:rPr>
            </w:pPr>
            <w:r w:rsidRPr="00B63DC5">
              <w:rPr>
                <w:rFonts w:ascii="Arial" w:hAnsi="Arial" w:cs="Arial"/>
                <w:b/>
                <w:bCs/>
                <w:sz w:val="24"/>
                <w:szCs w:val="24"/>
              </w:rPr>
              <w:t>Itemize items and cost of each.</w:t>
            </w:r>
          </w:p>
          <w:p w:rsidR="004918DE" w:rsidRPr="00B63DC5" w:rsidRDefault="004918DE" w:rsidP="001C63B9">
            <w:pPr>
              <w:pStyle w:val="NoSpacing"/>
              <w:rPr>
                <w:rFonts w:ascii="Arial" w:hAnsi="Arial" w:cs="Arial"/>
                <w:sz w:val="24"/>
                <w:szCs w:val="24"/>
              </w:rPr>
            </w:pPr>
            <w:r w:rsidRPr="00B63DC5">
              <w:rPr>
                <w:rFonts w:ascii="Arial" w:hAnsi="Arial" w:cs="Arial"/>
                <w:sz w:val="24"/>
                <w:szCs w:val="24"/>
              </w:rPr>
              <w:t>The school will provide any equipment needed for the grant project</w:t>
            </w:r>
          </w:p>
        </w:tc>
      </w:tr>
      <w:tr w:rsidR="004918DE" w:rsidRPr="00B63DC5" w:rsidTr="004918DE">
        <w:trPr>
          <w:cantSplit/>
          <w:trHeight w:val="432"/>
        </w:trPr>
        <w:tc>
          <w:tcPr>
            <w:tcW w:w="8663" w:type="dxa"/>
            <w:tcBorders>
              <w:top w:val="double" w:sz="4" w:space="0" w:color="auto"/>
              <w:bottom w:val="double" w:sz="4" w:space="0" w:color="auto"/>
            </w:tcBorders>
            <w:vAlign w:val="center"/>
          </w:tcPr>
          <w:p w:rsidR="00FA4B4D" w:rsidRPr="00B63DC5" w:rsidRDefault="00FA4B4D" w:rsidP="001C63B9">
            <w:pPr>
              <w:pStyle w:val="NoSpacing"/>
              <w:rPr>
                <w:rFonts w:ascii="Arial" w:hAnsi="Arial" w:cs="Arial"/>
                <w:b/>
                <w:bCs/>
                <w:sz w:val="24"/>
                <w:szCs w:val="24"/>
              </w:rPr>
            </w:pPr>
          </w:p>
          <w:p w:rsidR="00FA4B4D" w:rsidRPr="00B63DC5" w:rsidRDefault="00FA4B4D" w:rsidP="001C63B9">
            <w:pPr>
              <w:pStyle w:val="NoSpacing"/>
              <w:rPr>
                <w:rFonts w:ascii="Arial" w:hAnsi="Arial" w:cs="Arial"/>
                <w:b/>
                <w:bCs/>
                <w:sz w:val="24"/>
                <w:szCs w:val="24"/>
              </w:rPr>
            </w:pPr>
          </w:p>
          <w:p w:rsidR="00FA4B4D" w:rsidRPr="00B63DC5" w:rsidRDefault="00FA4B4D" w:rsidP="001C63B9">
            <w:pPr>
              <w:pStyle w:val="NoSpacing"/>
              <w:rPr>
                <w:rFonts w:ascii="Arial" w:hAnsi="Arial" w:cs="Arial"/>
                <w:b/>
                <w:bCs/>
                <w:sz w:val="24"/>
                <w:szCs w:val="24"/>
              </w:rPr>
            </w:pPr>
          </w:p>
          <w:p w:rsidR="004918DE" w:rsidRPr="00B63DC5" w:rsidRDefault="004918DE" w:rsidP="001C63B9">
            <w:pPr>
              <w:pStyle w:val="NoSpacing"/>
              <w:rPr>
                <w:rFonts w:ascii="Arial" w:hAnsi="Arial" w:cs="Arial"/>
                <w:b/>
                <w:bCs/>
                <w:sz w:val="24"/>
                <w:szCs w:val="24"/>
              </w:rPr>
            </w:pPr>
            <w:r w:rsidRPr="00B63DC5">
              <w:rPr>
                <w:rFonts w:ascii="Arial" w:hAnsi="Arial" w:cs="Arial"/>
                <w:b/>
                <w:bCs/>
                <w:sz w:val="24"/>
                <w:szCs w:val="24"/>
              </w:rPr>
              <w:t>5</w:t>
            </w:r>
            <w:r w:rsidR="007B07EC" w:rsidRPr="00B63DC5">
              <w:rPr>
                <w:rFonts w:ascii="Arial" w:hAnsi="Arial" w:cs="Arial"/>
                <w:b/>
                <w:bCs/>
                <w:sz w:val="24"/>
                <w:szCs w:val="24"/>
              </w:rPr>
              <w:t xml:space="preserve">. </w:t>
            </w:r>
            <w:r w:rsidRPr="00B63DC5">
              <w:rPr>
                <w:rFonts w:ascii="Arial" w:hAnsi="Arial" w:cs="Arial"/>
                <w:b/>
                <w:bCs/>
                <w:sz w:val="24"/>
                <w:szCs w:val="24"/>
              </w:rPr>
              <w:t>Materials and Supplies</w:t>
            </w:r>
          </w:p>
        </w:tc>
        <w:tc>
          <w:tcPr>
            <w:tcW w:w="1597" w:type="dxa"/>
            <w:tcBorders>
              <w:top w:val="double" w:sz="4" w:space="0" w:color="auto"/>
              <w:bottom w:val="double" w:sz="4" w:space="0" w:color="auto"/>
            </w:tcBorders>
            <w:vAlign w:val="center"/>
          </w:tcPr>
          <w:p w:rsidR="004918DE" w:rsidRPr="00B63DC5" w:rsidRDefault="004918DE" w:rsidP="001C63B9">
            <w:pPr>
              <w:pStyle w:val="NoSpacing"/>
              <w:rPr>
                <w:rFonts w:ascii="Arial" w:hAnsi="Arial" w:cs="Arial"/>
                <w:b/>
                <w:bCs/>
                <w:sz w:val="24"/>
                <w:szCs w:val="24"/>
              </w:rPr>
            </w:pPr>
            <w:r w:rsidRPr="00B63DC5">
              <w:rPr>
                <w:rFonts w:ascii="Arial" w:hAnsi="Arial" w:cs="Arial"/>
                <w:b/>
                <w:bCs/>
                <w:sz w:val="24"/>
                <w:szCs w:val="24"/>
              </w:rPr>
              <w:t>$4,669.00</w:t>
            </w:r>
          </w:p>
        </w:tc>
      </w:tr>
      <w:tr w:rsidR="004918DE" w:rsidRPr="00B63DC5" w:rsidTr="004918DE">
        <w:trPr>
          <w:cantSplit/>
        </w:trPr>
        <w:tc>
          <w:tcPr>
            <w:tcW w:w="10260" w:type="dxa"/>
            <w:gridSpan w:val="2"/>
            <w:tcBorders>
              <w:top w:val="double" w:sz="4" w:space="0" w:color="auto"/>
              <w:bottom w:val="double" w:sz="4" w:space="0" w:color="auto"/>
            </w:tcBorders>
          </w:tcPr>
          <w:p w:rsidR="004918DE" w:rsidRPr="00B63DC5" w:rsidRDefault="004918DE" w:rsidP="001C63B9">
            <w:pPr>
              <w:pStyle w:val="NoSpacing"/>
              <w:rPr>
                <w:rFonts w:ascii="Arial" w:hAnsi="Arial" w:cs="Arial"/>
                <w:b/>
                <w:bCs/>
                <w:sz w:val="24"/>
                <w:szCs w:val="24"/>
              </w:rPr>
            </w:pPr>
            <w:r w:rsidRPr="00B63DC5">
              <w:rPr>
                <w:rFonts w:ascii="Arial" w:hAnsi="Arial" w:cs="Arial"/>
                <w:b/>
                <w:bCs/>
                <w:sz w:val="24"/>
                <w:szCs w:val="24"/>
              </w:rPr>
              <w:t>The materials will be used to support and enhance the enrichment and recreational projects including:</w:t>
            </w:r>
          </w:p>
          <w:p w:rsidR="004918DE" w:rsidRPr="00B63DC5" w:rsidRDefault="004918DE" w:rsidP="00B63DC5">
            <w:pPr>
              <w:pStyle w:val="NoSpacing"/>
              <w:rPr>
                <w:rFonts w:ascii="Arial" w:hAnsi="Arial" w:cs="Arial"/>
                <w:b/>
                <w:bCs/>
                <w:sz w:val="24"/>
                <w:szCs w:val="24"/>
              </w:rPr>
            </w:pPr>
            <w:r w:rsidRPr="00B63DC5">
              <w:rPr>
                <w:rFonts w:ascii="Arial" w:hAnsi="Arial" w:cs="Arial"/>
                <w:b/>
                <w:bCs/>
                <w:sz w:val="24"/>
                <w:szCs w:val="24"/>
              </w:rPr>
              <w:t xml:space="preserve">Cooking supplies </w:t>
            </w:r>
            <w:r w:rsidR="00B63DC5" w:rsidRPr="00B63DC5">
              <w:rPr>
                <w:rFonts w:ascii="Arial" w:hAnsi="Arial" w:cs="Arial"/>
                <w:b/>
                <w:bCs/>
                <w:sz w:val="24"/>
                <w:szCs w:val="24"/>
              </w:rPr>
              <w:t>=</w:t>
            </w:r>
            <w:r w:rsidRPr="00B63DC5">
              <w:rPr>
                <w:rFonts w:ascii="Arial" w:hAnsi="Arial" w:cs="Arial"/>
                <w:b/>
                <w:bCs/>
                <w:sz w:val="24"/>
                <w:szCs w:val="24"/>
              </w:rPr>
              <w:t xml:space="preserve"> $700.00  Chess games 10 x $20.00=$200.00  Board games 20 x $20.00 =$400.00 Card games 10 x $20.00 =$200.00 craft supplies for scrapbooking, sewing, knitting and crocheting classes = $700.00 cameras for photography classes- 5 x 75.00 = $320.00  film for photography = $300.00   art supplies (brushes, drawing pencils, sketch pads, chalk, water colors)</w:t>
            </w:r>
            <w:r w:rsidR="00B63DC5" w:rsidRPr="00B63DC5">
              <w:rPr>
                <w:rFonts w:ascii="Arial" w:hAnsi="Arial" w:cs="Arial"/>
                <w:b/>
                <w:bCs/>
                <w:sz w:val="24"/>
                <w:szCs w:val="24"/>
              </w:rPr>
              <w:t>=</w:t>
            </w:r>
            <w:r w:rsidRPr="00B63DC5">
              <w:rPr>
                <w:rFonts w:ascii="Arial" w:hAnsi="Arial" w:cs="Arial"/>
                <w:b/>
                <w:bCs/>
                <w:sz w:val="24"/>
                <w:szCs w:val="24"/>
              </w:rPr>
              <w:t xml:space="preserve"> 60</w:t>
            </w:r>
            <w:r w:rsidR="00B63DC5" w:rsidRPr="00B63DC5">
              <w:rPr>
                <w:rFonts w:ascii="Arial" w:hAnsi="Arial" w:cs="Arial"/>
                <w:b/>
                <w:bCs/>
                <w:sz w:val="24"/>
                <w:szCs w:val="24"/>
              </w:rPr>
              <w:t>0</w:t>
            </w:r>
            <w:r w:rsidRPr="00B63DC5">
              <w:rPr>
                <w:rFonts w:ascii="Arial" w:hAnsi="Arial" w:cs="Arial"/>
                <w:b/>
                <w:bCs/>
                <w:sz w:val="24"/>
                <w:szCs w:val="24"/>
              </w:rPr>
              <w:t>.00  Misc</w:t>
            </w:r>
            <w:r w:rsidR="00B63DC5" w:rsidRPr="00B63DC5">
              <w:rPr>
                <w:rFonts w:ascii="Arial" w:hAnsi="Arial" w:cs="Arial"/>
                <w:b/>
                <w:bCs/>
                <w:sz w:val="24"/>
                <w:szCs w:val="24"/>
              </w:rPr>
              <w:t>.=</w:t>
            </w:r>
            <w:r w:rsidRPr="00B63DC5">
              <w:rPr>
                <w:rFonts w:ascii="Arial" w:hAnsi="Arial" w:cs="Arial"/>
                <w:b/>
                <w:bCs/>
                <w:sz w:val="24"/>
                <w:szCs w:val="24"/>
              </w:rPr>
              <w:t xml:space="preserve"> </w:t>
            </w:r>
            <w:r w:rsidR="00B63DC5" w:rsidRPr="00B63DC5">
              <w:rPr>
                <w:rFonts w:ascii="Arial" w:hAnsi="Arial" w:cs="Arial"/>
                <w:b/>
                <w:bCs/>
                <w:sz w:val="24"/>
                <w:szCs w:val="24"/>
              </w:rPr>
              <w:t>1249</w:t>
            </w:r>
            <w:r w:rsidRPr="00B63DC5">
              <w:rPr>
                <w:rFonts w:ascii="Arial" w:hAnsi="Arial" w:cs="Arial"/>
                <w:b/>
                <w:bCs/>
                <w:sz w:val="24"/>
                <w:szCs w:val="24"/>
              </w:rPr>
              <w:t>.00</w:t>
            </w:r>
          </w:p>
        </w:tc>
      </w:tr>
      <w:tr w:rsidR="004918DE" w:rsidRPr="00B63DC5" w:rsidTr="004918DE">
        <w:trPr>
          <w:cantSplit/>
          <w:trHeight w:val="432"/>
        </w:trPr>
        <w:tc>
          <w:tcPr>
            <w:tcW w:w="8663" w:type="dxa"/>
            <w:tcBorders>
              <w:top w:val="double" w:sz="4" w:space="0" w:color="auto"/>
              <w:bottom w:val="double" w:sz="4" w:space="0" w:color="auto"/>
            </w:tcBorders>
            <w:vAlign w:val="center"/>
          </w:tcPr>
          <w:p w:rsidR="004918DE" w:rsidRPr="00B63DC5" w:rsidRDefault="004918DE" w:rsidP="001C63B9">
            <w:pPr>
              <w:pStyle w:val="NoSpacing"/>
              <w:rPr>
                <w:rFonts w:ascii="Arial" w:hAnsi="Arial" w:cs="Arial"/>
                <w:b/>
                <w:bCs/>
                <w:sz w:val="24"/>
                <w:szCs w:val="24"/>
              </w:rPr>
            </w:pPr>
            <w:r w:rsidRPr="00B63DC5">
              <w:rPr>
                <w:rFonts w:ascii="Arial" w:hAnsi="Arial" w:cs="Arial"/>
                <w:b/>
                <w:bCs/>
                <w:sz w:val="24"/>
                <w:szCs w:val="24"/>
              </w:rPr>
              <w:t>6</w:t>
            </w:r>
            <w:r w:rsidR="007B07EC" w:rsidRPr="00B63DC5">
              <w:rPr>
                <w:rFonts w:ascii="Arial" w:hAnsi="Arial" w:cs="Arial"/>
                <w:b/>
                <w:bCs/>
                <w:sz w:val="24"/>
                <w:szCs w:val="24"/>
              </w:rPr>
              <w:t xml:space="preserve">. </w:t>
            </w:r>
            <w:r w:rsidRPr="00B63DC5">
              <w:rPr>
                <w:rFonts w:ascii="Arial" w:hAnsi="Arial" w:cs="Arial"/>
                <w:b/>
                <w:bCs/>
                <w:sz w:val="24"/>
                <w:szCs w:val="24"/>
              </w:rPr>
              <w:t>Contractual</w:t>
            </w:r>
          </w:p>
        </w:tc>
        <w:tc>
          <w:tcPr>
            <w:tcW w:w="1597" w:type="dxa"/>
            <w:tcBorders>
              <w:top w:val="double" w:sz="4" w:space="0" w:color="auto"/>
              <w:bottom w:val="double" w:sz="4" w:space="0" w:color="auto"/>
            </w:tcBorders>
            <w:vAlign w:val="center"/>
          </w:tcPr>
          <w:p w:rsidR="004918DE" w:rsidRPr="00B63DC5" w:rsidRDefault="004918DE" w:rsidP="001C63B9">
            <w:pPr>
              <w:pStyle w:val="NoSpacing"/>
              <w:rPr>
                <w:rFonts w:ascii="Arial" w:hAnsi="Arial" w:cs="Arial"/>
                <w:b/>
                <w:bCs/>
                <w:sz w:val="24"/>
                <w:szCs w:val="24"/>
              </w:rPr>
            </w:pPr>
            <w:r w:rsidRPr="00B63DC5">
              <w:rPr>
                <w:rFonts w:ascii="Arial" w:hAnsi="Arial" w:cs="Arial"/>
                <w:b/>
                <w:bCs/>
                <w:sz w:val="24"/>
                <w:szCs w:val="24"/>
              </w:rPr>
              <w:t>$9,000.00</w:t>
            </w:r>
          </w:p>
        </w:tc>
      </w:tr>
      <w:tr w:rsidR="004918DE" w:rsidRPr="00B63DC5" w:rsidTr="004918DE">
        <w:trPr>
          <w:cantSplit/>
          <w:trHeight w:val="475"/>
        </w:trPr>
        <w:tc>
          <w:tcPr>
            <w:tcW w:w="10260" w:type="dxa"/>
            <w:gridSpan w:val="2"/>
            <w:tcBorders>
              <w:top w:val="double" w:sz="4" w:space="0" w:color="auto"/>
              <w:bottom w:val="double" w:sz="4" w:space="0" w:color="auto"/>
            </w:tcBorders>
          </w:tcPr>
          <w:p w:rsidR="004918DE" w:rsidRPr="00B63DC5" w:rsidRDefault="004918DE" w:rsidP="00B63DC5">
            <w:pPr>
              <w:pStyle w:val="NoSpacing"/>
              <w:rPr>
                <w:rFonts w:ascii="Arial" w:hAnsi="Arial" w:cs="Arial"/>
                <w:sz w:val="24"/>
                <w:szCs w:val="24"/>
              </w:rPr>
            </w:pPr>
            <w:r w:rsidRPr="00B63DC5">
              <w:rPr>
                <w:rFonts w:ascii="Arial" w:hAnsi="Arial" w:cs="Arial"/>
                <w:sz w:val="24"/>
                <w:szCs w:val="24"/>
              </w:rPr>
              <w:lastRenderedPageBreak/>
              <w:t xml:space="preserve">Specialists will be contracted from the River Bend Academy to provide lessons in guitar for 10 students weekly, dance lessons for 20 students weekly, and culinary classes weekly for an average cost of $50.00/hr x </w:t>
            </w:r>
            <w:r w:rsidR="00B63DC5" w:rsidRPr="00B63DC5">
              <w:rPr>
                <w:rFonts w:ascii="Arial" w:hAnsi="Arial" w:cs="Arial"/>
                <w:sz w:val="24"/>
                <w:szCs w:val="24"/>
              </w:rPr>
              <w:t>2 hrs/ week x 30 weeks = $30</w:t>
            </w:r>
            <w:r w:rsidRPr="00B63DC5">
              <w:rPr>
                <w:rFonts w:ascii="Arial" w:hAnsi="Arial" w:cs="Arial"/>
                <w:sz w:val="24"/>
                <w:szCs w:val="24"/>
              </w:rPr>
              <w:t xml:space="preserve">00.00   Martial Arts contract – 6 hrs/ week x </w:t>
            </w:r>
            <w:r w:rsidR="00B63DC5" w:rsidRPr="00B63DC5">
              <w:rPr>
                <w:rFonts w:ascii="Arial" w:hAnsi="Arial" w:cs="Arial"/>
                <w:sz w:val="24"/>
                <w:szCs w:val="24"/>
              </w:rPr>
              <w:t>20 weeks x $25.00/hr = $30</w:t>
            </w:r>
            <w:r w:rsidRPr="00B63DC5">
              <w:rPr>
                <w:rFonts w:ascii="Arial" w:hAnsi="Arial" w:cs="Arial"/>
                <w:sz w:val="24"/>
                <w:szCs w:val="24"/>
              </w:rPr>
              <w:t>00.00</w:t>
            </w:r>
            <w:r w:rsidR="00B63DC5" w:rsidRPr="00B63DC5">
              <w:rPr>
                <w:rFonts w:ascii="Arial" w:hAnsi="Arial" w:cs="Arial"/>
                <w:sz w:val="24"/>
                <w:szCs w:val="24"/>
              </w:rPr>
              <w:t xml:space="preserve"> Other specialists – to be determined based on student interest </w:t>
            </w:r>
            <w:r w:rsidR="00166C1E">
              <w:rPr>
                <w:rFonts w:ascii="Arial" w:hAnsi="Arial" w:cs="Arial"/>
                <w:sz w:val="24"/>
                <w:szCs w:val="24"/>
              </w:rPr>
              <w:t xml:space="preserve"> $</w:t>
            </w:r>
            <w:r w:rsidR="00B63DC5" w:rsidRPr="00B63DC5">
              <w:rPr>
                <w:rFonts w:ascii="Arial" w:hAnsi="Arial" w:cs="Arial"/>
                <w:sz w:val="24"/>
                <w:szCs w:val="24"/>
              </w:rPr>
              <w:t>3,000.00</w:t>
            </w:r>
          </w:p>
        </w:tc>
      </w:tr>
      <w:tr w:rsidR="004918DE" w:rsidRPr="00B63DC5" w:rsidTr="004918DE">
        <w:trPr>
          <w:cantSplit/>
          <w:trHeight w:val="432"/>
        </w:trPr>
        <w:tc>
          <w:tcPr>
            <w:tcW w:w="8663" w:type="dxa"/>
            <w:tcBorders>
              <w:top w:val="double" w:sz="4" w:space="0" w:color="auto"/>
              <w:bottom w:val="double" w:sz="4" w:space="0" w:color="auto"/>
            </w:tcBorders>
            <w:vAlign w:val="center"/>
          </w:tcPr>
          <w:p w:rsidR="00DF04D8" w:rsidRPr="00B63DC5" w:rsidRDefault="00DF04D8" w:rsidP="001C63B9">
            <w:pPr>
              <w:pStyle w:val="NoSpacing"/>
              <w:rPr>
                <w:rFonts w:ascii="Arial" w:hAnsi="Arial" w:cs="Arial"/>
                <w:b/>
                <w:bCs/>
                <w:sz w:val="24"/>
                <w:szCs w:val="24"/>
              </w:rPr>
            </w:pPr>
          </w:p>
          <w:p w:rsidR="00DF04D8" w:rsidRPr="00B63DC5" w:rsidRDefault="00DF04D8" w:rsidP="001C63B9">
            <w:pPr>
              <w:pStyle w:val="NoSpacing"/>
              <w:rPr>
                <w:rFonts w:ascii="Arial" w:hAnsi="Arial" w:cs="Arial"/>
                <w:b/>
                <w:bCs/>
                <w:sz w:val="24"/>
                <w:szCs w:val="24"/>
              </w:rPr>
            </w:pPr>
          </w:p>
          <w:p w:rsidR="00DF04D8" w:rsidRPr="00B63DC5" w:rsidRDefault="00DF04D8" w:rsidP="001C63B9">
            <w:pPr>
              <w:pStyle w:val="NoSpacing"/>
              <w:rPr>
                <w:rFonts w:ascii="Arial" w:hAnsi="Arial" w:cs="Arial"/>
                <w:b/>
                <w:bCs/>
                <w:sz w:val="24"/>
                <w:szCs w:val="24"/>
              </w:rPr>
            </w:pPr>
          </w:p>
          <w:p w:rsidR="004918DE" w:rsidRPr="00B63DC5" w:rsidRDefault="004918DE" w:rsidP="001C63B9">
            <w:pPr>
              <w:pStyle w:val="NoSpacing"/>
              <w:rPr>
                <w:rFonts w:ascii="Arial" w:hAnsi="Arial" w:cs="Arial"/>
                <w:b/>
                <w:bCs/>
                <w:sz w:val="24"/>
                <w:szCs w:val="24"/>
              </w:rPr>
            </w:pPr>
            <w:r w:rsidRPr="00B63DC5">
              <w:rPr>
                <w:rFonts w:ascii="Arial" w:hAnsi="Arial" w:cs="Arial"/>
                <w:b/>
                <w:bCs/>
                <w:sz w:val="24"/>
                <w:szCs w:val="24"/>
              </w:rPr>
              <w:t>7</w:t>
            </w:r>
            <w:r w:rsidR="007B07EC" w:rsidRPr="00B63DC5">
              <w:rPr>
                <w:rFonts w:ascii="Arial" w:hAnsi="Arial" w:cs="Arial"/>
                <w:b/>
                <w:bCs/>
                <w:sz w:val="24"/>
                <w:szCs w:val="24"/>
              </w:rPr>
              <w:t xml:space="preserve">. </w:t>
            </w:r>
            <w:r w:rsidRPr="00B63DC5">
              <w:rPr>
                <w:rFonts w:ascii="Arial" w:hAnsi="Arial" w:cs="Arial"/>
                <w:b/>
                <w:bCs/>
                <w:sz w:val="24"/>
                <w:szCs w:val="24"/>
              </w:rPr>
              <w:t>Indirect</w:t>
            </w:r>
          </w:p>
        </w:tc>
        <w:tc>
          <w:tcPr>
            <w:tcW w:w="1597" w:type="dxa"/>
            <w:tcBorders>
              <w:top w:val="double" w:sz="4" w:space="0" w:color="auto"/>
              <w:bottom w:val="double" w:sz="4" w:space="0" w:color="auto"/>
            </w:tcBorders>
            <w:vAlign w:val="center"/>
          </w:tcPr>
          <w:p w:rsidR="004918DE" w:rsidRPr="00B63DC5" w:rsidRDefault="004918DE" w:rsidP="001C63B9">
            <w:pPr>
              <w:pStyle w:val="NoSpacing"/>
              <w:rPr>
                <w:rFonts w:ascii="Arial" w:hAnsi="Arial" w:cs="Arial"/>
                <w:b/>
                <w:bCs/>
                <w:sz w:val="24"/>
                <w:szCs w:val="24"/>
              </w:rPr>
            </w:pPr>
            <w:r w:rsidRPr="00B63DC5">
              <w:rPr>
                <w:rFonts w:ascii="Arial" w:hAnsi="Arial" w:cs="Arial"/>
                <w:b/>
                <w:bCs/>
                <w:sz w:val="24"/>
                <w:szCs w:val="24"/>
              </w:rPr>
              <w:t>$</w:t>
            </w:r>
            <w:r w:rsidR="00DF04D8" w:rsidRPr="00B63DC5">
              <w:rPr>
                <w:rFonts w:ascii="Arial" w:hAnsi="Arial" w:cs="Arial"/>
                <w:b/>
                <w:bCs/>
                <w:sz w:val="24"/>
                <w:szCs w:val="24"/>
              </w:rPr>
              <w:t>00.00</w:t>
            </w:r>
          </w:p>
        </w:tc>
      </w:tr>
      <w:tr w:rsidR="004918DE" w:rsidRPr="00B63DC5" w:rsidTr="004918DE">
        <w:trPr>
          <w:cantSplit/>
        </w:trPr>
        <w:tc>
          <w:tcPr>
            <w:tcW w:w="10260" w:type="dxa"/>
            <w:gridSpan w:val="2"/>
            <w:tcBorders>
              <w:top w:val="double" w:sz="4" w:space="0" w:color="auto"/>
              <w:bottom w:val="double" w:sz="4" w:space="0" w:color="auto"/>
            </w:tcBorders>
          </w:tcPr>
          <w:p w:rsidR="004918DE" w:rsidRPr="00B63DC5" w:rsidRDefault="004918DE" w:rsidP="001C63B9">
            <w:pPr>
              <w:pStyle w:val="NoSpacing"/>
              <w:rPr>
                <w:rFonts w:ascii="Arial" w:hAnsi="Arial" w:cs="Arial"/>
                <w:sz w:val="24"/>
                <w:szCs w:val="24"/>
              </w:rPr>
            </w:pPr>
            <w:r w:rsidRPr="00B63DC5">
              <w:rPr>
                <w:rFonts w:ascii="Arial" w:hAnsi="Arial" w:cs="Arial"/>
                <w:sz w:val="24"/>
                <w:szCs w:val="24"/>
              </w:rPr>
              <w:t>The school will provide all physical education equipment for after school intramurals, fitness classes, music and audio equipment for dance classes, kitchen equipment for culinary classes, computers and software for tutoring and multi-media projects, media materials, director office area w/desk, computer, phone, email, office supplies</w:t>
            </w:r>
            <w:r w:rsidR="007B07EC" w:rsidRPr="00B63DC5">
              <w:rPr>
                <w:rFonts w:ascii="Arial" w:hAnsi="Arial" w:cs="Arial"/>
                <w:sz w:val="24"/>
                <w:szCs w:val="24"/>
              </w:rPr>
              <w:t xml:space="preserve">. </w:t>
            </w:r>
            <w:r w:rsidRPr="00B63DC5">
              <w:rPr>
                <w:rFonts w:ascii="Arial" w:hAnsi="Arial" w:cs="Arial"/>
                <w:sz w:val="24"/>
                <w:szCs w:val="24"/>
              </w:rPr>
              <w:t>The school/district will provide promotion of the project activities through OneCall to parents, school newsletter, district/ school websites, newspaper and cable TV ads</w:t>
            </w:r>
            <w:r w:rsidR="007B07EC" w:rsidRPr="00B63DC5">
              <w:rPr>
                <w:rFonts w:ascii="Arial" w:hAnsi="Arial" w:cs="Arial"/>
                <w:sz w:val="24"/>
                <w:szCs w:val="24"/>
              </w:rPr>
              <w:t xml:space="preserve">. </w:t>
            </w:r>
          </w:p>
        </w:tc>
      </w:tr>
      <w:tr w:rsidR="004918DE" w:rsidRPr="00B63DC5" w:rsidTr="004918DE">
        <w:trPr>
          <w:cantSplit/>
          <w:trHeight w:val="432"/>
        </w:trPr>
        <w:tc>
          <w:tcPr>
            <w:tcW w:w="8663" w:type="dxa"/>
            <w:tcBorders>
              <w:top w:val="double" w:sz="4" w:space="0" w:color="auto"/>
              <w:bottom w:val="double" w:sz="4" w:space="0" w:color="auto"/>
            </w:tcBorders>
            <w:vAlign w:val="center"/>
          </w:tcPr>
          <w:p w:rsidR="004918DE" w:rsidRPr="00B63DC5" w:rsidRDefault="004918DE" w:rsidP="001C63B9">
            <w:pPr>
              <w:pStyle w:val="NoSpacing"/>
              <w:rPr>
                <w:rFonts w:ascii="Arial" w:hAnsi="Arial" w:cs="Arial"/>
                <w:b/>
                <w:bCs/>
                <w:sz w:val="24"/>
                <w:szCs w:val="24"/>
              </w:rPr>
            </w:pPr>
            <w:r w:rsidRPr="00B63DC5">
              <w:rPr>
                <w:rFonts w:ascii="Arial" w:hAnsi="Arial" w:cs="Arial"/>
                <w:b/>
                <w:bCs/>
                <w:sz w:val="24"/>
                <w:szCs w:val="24"/>
              </w:rPr>
              <w:t>8</w:t>
            </w:r>
            <w:r w:rsidR="007B07EC" w:rsidRPr="00B63DC5">
              <w:rPr>
                <w:rFonts w:ascii="Arial" w:hAnsi="Arial" w:cs="Arial"/>
                <w:b/>
                <w:bCs/>
                <w:sz w:val="24"/>
                <w:szCs w:val="24"/>
              </w:rPr>
              <w:t xml:space="preserve">. </w:t>
            </w:r>
            <w:r w:rsidRPr="00B63DC5">
              <w:rPr>
                <w:rFonts w:ascii="Arial" w:hAnsi="Arial" w:cs="Arial"/>
                <w:b/>
                <w:bCs/>
                <w:sz w:val="24"/>
                <w:szCs w:val="24"/>
              </w:rPr>
              <w:t>Transportation (Program)</w:t>
            </w:r>
          </w:p>
        </w:tc>
        <w:tc>
          <w:tcPr>
            <w:tcW w:w="1597" w:type="dxa"/>
            <w:tcBorders>
              <w:top w:val="double" w:sz="4" w:space="0" w:color="auto"/>
              <w:bottom w:val="double" w:sz="4" w:space="0" w:color="auto"/>
            </w:tcBorders>
            <w:vAlign w:val="center"/>
          </w:tcPr>
          <w:p w:rsidR="004918DE" w:rsidRPr="00B63DC5" w:rsidRDefault="004918DE" w:rsidP="001C63B9">
            <w:pPr>
              <w:pStyle w:val="NoSpacing"/>
              <w:rPr>
                <w:rFonts w:ascii="Arial" w:hAnsi="Arial" w:cs="Arial"/>
                <w:b/>
                <w:bCs/>
                <w:sz w:val="24"/>
                <w:szCs w:val="24"/>
              </w:rPr>
            </w:pPr>
            <w:r w:rsidRPr="00B63DC5">
              <w:rPr>
                <w:rFonts w:ascii="Arial" w:hAnsi="Arial" w:cs="Arial"/>
                <w:b/>
                <w:bCs/>
                <w:sz w:val="24"/>
                <w:szCs w:val="24"/>
              </w:rPr>
              <w:t>$6,926.00</w:t>
            </w:r>
          </w:p>
        </w:tc>
      </w:tr>
      <w:tr w:rsidR="004918DE" w:rsidRPr="00B63DC5" w:rsidTr="004918DE">
        <w:trPr>
          <w:cantSplit/>
        </w:trPr>
        <w:tc>
          <w:tcPr>
            <w:tcW w:w="10260" w:type="dxa"/>
            <w:gridSpan w:val="2"/>
            <w:tcBorders>
              <w:top w:val="double" w:sz="4" w:space="0" w:color="auto"/>
              <w:bottom w:val="double" w:sz="4" w:space="0" w:color="auto"/>
            </w:tcBorders>
          </w:tcPr>
          <w:p w:rsidR="004918DE" w:rsidRPr="00166C1E" w:rsidRDefault="004918DE" w:rsidP="001C63B9">
            <w:pPr>
              <w:pStyle w:val="NoSpacing"/>
              <w:rPr>
                <w:rFonts w:ascii="Arial" w:hAnsi="Arial" w:cs="Arial"/>
                <w:bCs/>
                <w:sz w:val="24"/>
                <w:szCs w:val="24"/>
              </w:rPr>
            </w:pPr>
            <w:r w:rsidRPr="00166C1E">
              <w:rPr>
                <w:rFonts w:ascii="Arial" w:hAnsi="Arial" w:cs="Arial"/>
                <w:bCs/>
                <w:sz w:val="24"/>
                <w:szCs w:val="24"/>
              </w:rPr>
              <w:t>The transportation will provide a critical need to enable students to stay after school and participate in the tutoring and enrichment/recreational activities</w:t>
            </w:r>
            <w:r w:rsidR="007B07EC" w:rsidRPr="00166C1E">
              <w:rPr>
                <w:rFonts w:ascii="Arial" w:hAnsi="Arial" w:cs="Arial"/>
                <w:bCs/>
                <w:sz w:val="24"/>
                <w:szCs w:val="24"/>
              </w:rPr>
              <w:t xml:space="preserve">. </w:t>
            </w:r>
            <w:r w:rsidRPr="00166C1E">
              <w:rPr>
                <w:rFonts w:ascii="Arial" w:hAnsi="Arial" w:cs="Arial"/>
                <w:bCs/>
                <w:sz w:val="24"/>
                <w:szCs w:val="24"/>
              </w:rPr>
              <w:t xml:space="preserve"> Bussing will be coordinated with other after school programs to maximize resource allocations</w:t>
            </w:r>
            <w:r w:rsidR="007B07EC" w:rsidRPr="00166C1E">
              <w:rPr>
                <w:rFonts w:ascii="Arial" w:hAnsi="Arial" w:cs="Arial"/>
                <w:bCs/>
                <w:sz w:val="24"/>
                <w:szCs w:val="24"/>
              </w:rPr>
              <w:t xml:space="preserve">. </w:t>
            </w:r>
            <w:r w:rsidRPr="00166C1E">
              <w:rPr>
                <w:rFonts w:ascii="Arial" w:hAnsi="Arial" w:cs="Arial"/>
                <w:bCs/>
                <w:sz w:val="24"/>
                <w:szCs w:val="24"/>
              </w:rPr>
              <w:t xml:space="preserve"> Busses will transport students to the two middle schools and to then transport students to their elementary feeder schools for pick-up by family members</w:t>
            </w:r>
            <w:r w:rsidR="007B07EC" w:rsidRPr="00166C1E">
              <w:rPr>
                <w:rFonts w:ascii="Arial" w:hAnsi="Arial" w:cs="Arial"/>
                <w:bCs/>
                <w:sz w:val="24"/>
                <w:szCs w:val="24"/>
              </w:rPr>
              <w:t xml:space="preserve">. </w:t>
            </w:r>
          </w:p>
          <w:p w:rsidR="004918DE" w:rsidRPr="00166C1E" w:rsidRDefault="004918DE" w:rsidP="001C63B9">
            <w:pPr>
              <w:pStyle w:val="NoSpacing"/>
              <w:rPr>
                <w:rFonts w:ascii="Arial" w:hAnsi="Arial" w:cs="Arial"/>
                <w:bCs/>
                <w:sz w:val="24"/>
                <w:szCs w:val="24"/>
              </w:rPr>
            </w:pPr>
            <w:r w:rsidRPr="00166C1E">
              <w:rPr>
                <w:rFonts w:ascii="Arial" w:hAnsi="Arial" w:cs="Arial"/>
                <w:bCs/>
                <w:sz w:val="24"/>
                <w:szCs w:val="24"/>
              </w:rPr>
              <w:t>(2) busses x 20 miles/day x 140 days for school year  = 2800 miles x $.41 = 2,884.00</w:t>
            </w:r>
          </w:p>
          <w:p w:rsidR="004918DE" w:rsidRPr="00166C1E" w:rsidRDefault="004918DE" w:rsidP="001C63B9">
            <w:pPr>
              <w:pStyle w:val="NoSpacing"/>
              <w:rPr>
                <w:rFonts w:ascii="Arial" w:hAnsi="Arial" w:cs="Arial"/>
                <w:bCs/>
                <w:sz w:val="24"/>
                <w:szCs w:val="24"/>
              </w:rPr>
            </w:pPr>
            <w:r w:rsidRPr="00166C1E">
              <w:rPr>
                <w:rFonts w:ascii="Arial" w:hAnsi="Arial" w:cs="Arial"/>
                <w:bCs/>
                <w:sz w:val="24"/>
                <w:szCs w:val="24"/>
              </w:rPr>
              <w:t>(2) busses x 43 miles x 4 days x 4 weeks for summer school = 688 miles x $.41 = 708.64</w:t>
            </w:r>
          </w:p>
          <w:p w:rsidR="004918DE" w:rsidRPr="00166C1E" w:rsidRDefault="004918DE" w:rsidP="001C63B9">
            <w:pPr>
              <w:pStyle w:val="NoSpacing"/>
              <w:rPr>
                <w:rFonts w:ascii="Arial" w:hAnsi="Arial" w:cs="Arial"/>
                <w:bCs/>
                <w:sz w:val="24"/>
                <w:szCs w:val="24"/>
              </w:rPr>
            </w:pPr>
            <w:r w:rsidRPr="00166C1E">
              <w:rPr>
                <w:rFonts w:ascii="Arial" w:hAnsi="Arial" w:cs="Arial"/>
                <w:bCs/>
                <w:sz w:val="24"/>
                <w:szCs w:val="24"/>
              </w:rPr>
              <w:t xml:space="preserve"> (2) drivers x 1.5 hrs/day x 4 days x 30 weeks x $14.62 (includes fringe) = $2,631.60 ( school year) </w:t>
            </w:r>
          </w:p>
          <w:p w:rsidR="004918DE" w:rsidRPr="00B63DC5" w:rsidRDefault="004918DE" w:rsidP="001C63B9">
            <w:pPr>
              <w:pStyle w:val="NoSpacing"/>
              <w:rPr>
                <w:rFonts w:ascii="Arial" w:hAnsi="Arial" w:cs="Arial"/>
                <w:b/>
                <w:bCs/>
                <w:sz w:val="24"/>
                <w:szCs w:val="24"/>
              </w:rPr>
            </w:pPr>
            <w:r w:rsidRPr="00166C1E">
              <w:rPr>
                <w:rFonts w:ascii="Arial" w:hAnsi="Arial" w:cs="Arial"/>
                <w:bCs/>
                <w:sz w:val="24"/>
                <w:szCs w:val="24"/>
              </w:rPr>
              <w:t>(1) driver x 12 hrs/week x 4 weeks = 48 hours x $14.62 (includes fringe) = $701.76 (Summer school)</w:t>
            </w:r>
          </w:p>
        </w:tc>
      </w:tr>
      <w:tr w:rsidR="004918DE" w:rsidRPr="00B63DC5" w:rsidTr="004918DE">
        <w:trPr>
          <w:cantSplit/>
          <w:trHeight w:val="432"/>
        </w:trPr>
        <w:tc>
          <w:tcPr>
            <w:tcW w:w="8663" w:type="dxa"/>
            <w:tcBorders>
              <w:top w:val="double" w:sz="4" w:space="0" w:color="auto"/>
              <w:bottom w:val="double" w:sz="4" w:space="0" w:color="auto"/>
            </w:tcBorders>
            <w:vAlign w:val="center"/>
          </w:tcPr>
          <w:p w:rsidR="004918DE" w:rsidRPr="00B63DC5" w:rsidRDefault="004918DE" w:rsidP="001C63B9">
            <w:pPr>
              <w:pStyle w:val="NoSpacing"/>
              <w:rPr>
                <w:rFonts w:ascii="Arial" w:hAnsi="Arial" w:cs="Arial"/>
                <w:b/>
                <w:bCs/>
                <w:sz w:val="24"/>
                <w:szCs w:val="24"/>
              </w:rPr>
            </w:pPr>
            <w:r w:rsidRPr="00B63DC5">
              <w:rPr>
                <w:rFonts w:ascii="Arial" w:hAnsi="Arial" w:cs="Arial"/>
                <w:b/>
                <w:bCs/>
                <w:sz w:val="24"/>
                <w:szCs w:val="24"/>
              </w:rPr>
              <w:t>9</w:t>
            </w:r>
            <w:r w:rsidR="007B07EC" w:rsidRPr="00B63DC5">
              <w:rPr>
                <w:rFonts w:ascii="Arial" w:hAnsi="Arial" w:cs="Arial"/>
                <w:b/>
                <w:bCs/>
                <w:sz w:val="24"/>
                <w:szCs w:val="24"/>
              </w:rPr>
              <w:t xml:space="preserve">. </w:t>
            </w:r>
            <w:r w:rsidRPr="00B63DC5">
              <w:rPr>
                <w:rFonts w:ascii="Arial" w:hAnsi="Arial" w:cs="Arial"/>
                <w:b/>
                <w:bCs/>
                <w:sz w:val="24"/>
                <w:szCs w:val="24"/>
              </w:rPr>
              <w:t xml:space="preserve">Other (Specify and Itemize) </w:t>
            </w:r>
          </w:p>
        </w:tc>
        <w:tc>
          <w:tcPr>
            <w:tcW w:w="1597" w:type="dxa"/>
            <w:tcBorders>
              <w:top w:val="double" w:sz="4" w:space="0" w:color="auto"/>
              <w:bottom w:val="double" w:sz="4" w:space="0" w:color="auto"/>
            </w:tcBorders>
            <w:vAlign w:val="center"/>
          </w:tcPr>
          <w:p w:rsidR="004918DE" w:rsidRPr="00B63DC5" w:rsidRDefault="004918DE" w:rsidP="001C63B9">
            <w:pPr>
              <w:pStyle w:val="NoSpacing"/>
              <w:rPr>
                <w:rFonts w:ascii="Arial" w:hAnsi="Arial" w:cs="Arial"/>
                <w:b/>
                <w:bCs/>
                <w:sz w:val="24"/>
                <w:szCs w:val="24"/>
              </w:rPr>
            </w:pPr>
            <w:r w:rsidRPr="00B63DC5">
              <w:rPr>
                <w:rFonts w:ascii="Arial" w:hAnsi="Arial" w:cs="Arial"/>
                <w:b/>
                <w:bCs/>
                <w:sz w:val="24"/>
                <w:szCs w:val="24"/>
              </w:rPr>
              <w:t>$8100.00</w:t>
            </w:r>
          </w:p>
        </w:tc>
      </w:tr>
      <w:tr w:rsidR="004918DE" w:rsidRPr="00B63DC5" w:rsidTr="004918DE">
        <w:trPr>
          <w:cantSplit/>
        </w:trPr>
        <w:tc>
          <w:tcPr>
            <w:tcW w:w="10260" w:type="dxa"/>
            <w:gridSpan w:val="2"/>
            <w:tcBorders>
              <w:top w:val="double" w:sz="4" w:space="0" w:color="auto"/>
              <w:bottom w:val="thickThinSmallGap" w:sz="24" w:space="0" w:color="auto"/>
            </w:tcBorders>
          </w:tcPr>
          <w:p w:rsidR="004918DE" w:rsidRPr="00B63DC5" w:rsidRDefault="004918DE" w:rsidP="001C63B9">
            <w:pPr>
              <w:pStyle w:val="NoSpacing"/>
              <w:rPr>
                <w:rFonts w:ascii="Arial" w:hAnsi="Arial" w:cs="Arial"/>
                <w:bCs/>
                <w:sz w:val="24"/>
                <w:szCs w:val="24"/>
              </w:rPr>
            </w:pPr>
            <w:r w:rsidRPr="00B63DC5">
              <w:rPr>
                <w:rFonts w:ascii="Arial" w:hAnsi="Arial" w:cs="Arial"/>
                <w:bCs/>
                <w:sz w:val="24"/>
                <w:szCs w:val="24"/>
              </w:rPr>
              <w:t xml:space="preserve">Parent Academy 4 time/yr  refreshments @$250.00 each = $1000.00; student afternoon snacks $40.00/ day x 140 days = $5,600.00 </w:t>
            </w:r>
            <w:r w:rsidR="00166C1E">
              <w:rPr>
                <w:rFonts w:ascii="Arial" w:hAnsi="Arial" w:cs="Arial"/>
                <w:bCs/>
                <w:sz w:val="24"/>
                <w:szCs w:val="24"/>
              </w:rPr>
              <w:t xml:space="preserve"> Freshman Jump Start refreshments  $125.00 per day x 4 days = $500.00</w:t>
            </w:r>
          </w:p>
        </w:tc>
      </w:tr>
      <w:tr w:rsidR="004918DE" w:rsidRPr="00B63DC5" w:rsidTr="004918DE">
        <w:trPr>
          <w:cantSplit/>
          <w:trHeight w:val="432"/>
        </w:trPr>
        <w:tc>
          <w:tcPr>
            <w:tcW w:w="8663" w:type="dxa"/>
            <w:tcBorders>
              <w:top w:val="thickThinSmallGap" w:sz="24" w:space="0" w:color="auto"/>
              <w:left w:val="thickThinSmallGap" w:sz="24" w:space="0" w:color="auto"/>
              <w:bottom w:val="thickThinSmallGap" w:sz="24" w:space="0" w:color="auto"/>
              <w:right w:val="thickThinSmallGap" w:sz="24" w:space="0" w:color="auto"/>
            </w:tcBorders>
            <w:shd w:val="clear" w:color="auto" w:fill="FFCC99"/>
            <w:vAlign w:val="center"/>
          </w:tcPr>
          <w:p w:rsidR="004918DE" w:rsidRPr="00B63DC5" w:rsidRDefault="004918DE" w:rsidP="001C63B9">
            <w:pPr>
              <w:pStyle w:val="NoSpacing"/>
              <w:rPr>
                <w:rFonts w:ascii="Arial" w:hAnsi="Arial" w:cs="Arial"/>
                <w:sz w:val="24"/>
                <w:szCs w:val="24"/>
              </w:rPr>
            </w:pPr>
            <w:r w:rsidRPr="00B63DC5">
              <w:rPr>
                <w:rFonts w:ascii="Arial" w:hAnsi="Arial" w:cs="Arial"/>
                <w:sz w:val="24"/>
                <w:szCs w:val="24"/>
              </w:rPr>
              <w:t>TOTAL REQUESTED =</w:t>
            </w:r>
          </w:p>
        </w:tc>
        <w:tc>
          <w:tcPr>
            <w:tcW w:w="1597" w:type="dxa"/>
            <w:tcBorders>
              <w:top w:val="thickThinSmallGap" w:sz="24" w:space="0" w:color="auto"/>
              <w:left w:val="thickThinSmallGap" w:sz="24" w:space="0" w:color="auto"/>
              <w:bottom w:val="thickThinSmallGap" w:sz="24" w:space="0" w:color="auto"/>
              <w:right w:val="thickThinSmallGap" w:sz="24" w:space="0" w:color="auto"/>
            </w:tcBorders>
            <w:shd w:val="clear" w:color="auto" w:fill="FFCC99"/>
            <w:vAlign w:val="center"/>
          </w:tcPr>
          <w:p w:rsidR="004918DE" w:rsidRPr="00B63DC5" w:rsidRDefault="004918DE" w:rsidP="001C63B9">
            <w:pPr>
              <w:pStyle w:val="NoSpacing"/>
              <w:rPr>
                <w:rFonts w:ascii="Arial" w:hAnsi="Arial" w:cs="Arial"/>
                <w:b/>
                <w:bCs/>
                <w:sz w:val="24"/>
                <w:szCs w:val="24"/>
              </w:rPr>
            </w:pPr>
            <w:r w:rsidRPr="00B63DC5">
              <w:rPr>
                <w:rFonts w:ascii="Arial" w:hAnsi="Arial" w:cs="Arial"/>
                <w:b/>
                <w:bCs/>
                <w:sz w:val="24"/>
                <w:szCs w:val="24"/>
              </w:rPr>
              <w:t>$150,000.00</w:t>
            </w:r>
          </w:p>
        </w:tc>
      </w:tr>
    </w:tbl>
    <w:p w:rsidR="00FA4B4D" w:rsidRPr="00B63DC5" w:rsidRDefault="00FA4B4D" w:rsidP="001C63B9">
      <w:pPr>
        <w:pStyle w:val="NoSpacing"/>
        <w:rPr>
          <w:rFonts w:ascii="Arial" w:hAnsi="Arial" w:cs="Arial"/>
          <w:sz w:val="24"/>
          <w:szCs w:val="24"/>
        </w:rPr>
      </w:pPr>
    </w:p>
    <w:p w:rsidR="00FA4B4D" w:rsidRPr="00B63DC5" w:rsidRDefault="00FA4B4D" w:rsidP="001C63B9">
      <w:pPr>
        <w:pStyle w:val="NoSpacing"/>
        <w:rPr>
          <w:rFonts w:ascii="Arial" w:hAnsi="Arial" w:cs="Arial"/>
          <w:sz w:val="24"/>
          <w:szCs w:val="24"/>
        </w:rPr>
      </w:pPr>
    </w:p>
    <w:p w:rsidR="00F9720B" w:rsidRPr="00B63DC5" w:rsidRDefault="00F9720B" w:rsidP="00644C9D">
      <w:pPr>
        <w:pStyle w:val="NoSpacing"/>
        <w:jc w:val="center"/>
        <w:rPr>
          <w:rFonts w:ascii="Arial" w:hAnsi="Arial" w:cs="Arial"/>
          <w:sz w:val="24"/>
          <w:szCs w:val="24"/>
        </w:rPr>
      </w:pPr>
    </w:p>
    <w:p w:rsidR="00F9720B" w:rsidRPr="00B63DC5" w:rsidRDefault="00F9720B" w:rsidP="00644C9D">
      <w:pPr>
        <w:pStyle w:val="NoSpacing"/>
        <w:jc w:val="center"/>
        <w:rPr>
          <w:rFonts w:ascii="Arial" w:hAnsi="Arial" w:cs="Arial"/>
          <w:sz w:val="24"/>
          <w:szCs w:val="24"/>
        </w:rPr>
      </w:pPr>
    </w:p>
    <w:p w:rsidR="00F9720B" w:rsidRPr="00B63DC5" w:rsidRDefault="00F9720B" w:rsidP="00644C9D">
      <w:pPr>
        <w:pStyle w:val="NoSpacing"/>
        <w:jc w:val="center"/>
        <w:rPr>
          <w:rFonts w:ascii="Arial" w:hAnsi="Arial" w:cs="Arial"/>
          <w:sz w:val="24"/>
          <w:szCs w:val="24"/>
        </w:rPr>
      </w:pPr>
    </w:p>
    <w:p w:rsidR="00DF04D8" w:rsidRPr="00B63DC5" w:rsidRDefault="00DF04D8" w:rsidP="00644C9D">
      <w:pPr>
        <w:pStyle w:val="NoSpacing"/>
        <w:jc w:val="center"/>
        <w:rPr>
          <w:rFonts w:ascii="Arial" w:hAnsi="Arial" w:cs="Arial"/>
          <w:sz w:val="24"/>
          <w:szCs w:val="24"/>
        </w:rPr>
      </w:pPr>
    </w:p>
    <w:p w:rsidR="00DF04D8" w:rsidRPr="00B63DC5" w:rsidRDefault="00DF04D8" w:rsidP="00644C9D">
      <w:pPr>
        <w:pStyle w:val="NoSpacing"/>
        <w:jc w:val="center"/>
        <w:rPr>
          <w:rFonts w:ascii="Arial" w:hAnsi="Arial" w:cs="Arial"/>
          <w:sz w:val="24"/>
          <w:szCs w:val="24"/>
        </w:rPr>
      </w:pPr>
    </w:p>
    <w:p w:rsidR="00DF04D8" w:rsidRPr="00B63DC5" w:rsidRDefault="00DF04D8" w:rsidP="00644C9D">
      <w:pPr>
        <w:pStyle w:val="NoSpacing"/>
        <w:jc w:val="center"/>
        <w:rPr>
          <w:rFonts w:ascii="Arial" w:hAnsi="Arial" w:cs="Arial"/>
          <w:sz w:val="24"/>
          <w:szCs w:val="24"/>
        </w:rPr>
      </w:pPr>
    </w:p>
    <w:p w:rsidR="00DF04D8" w:rsidRPr="00B63DC5" w:rsidRDefault="00DF04D8" w:rsidP="00644C9D">
      <w:pPr>
        <w:pStyle w:val="NoSpacing"/>
        <w:jc w:val="center"/>
        <w:rPr>
          <w:rFonts w:ascii="Arial" w:hAnsi="Arial" w:cs="Arial"/>
          <w:sz w:val="24"/>
          <w:szCs w:val="24"/>
        </w:rPr>
      </w:pPr>
    </w:p>
    <w:p w:rsidR="00DF04D8" w:rsidRPr="00B63DC5" w:rsidRDefault="00DF04D8" w:rsidP="00644C9D">
      <w:pPr>
        <w:pStyle w:val="NoSpacing"/>
        <w:jc w:val="center"/>
        <w:rPr>
          <w:rFonts w:ascii="Arial" w:hAnsi="Arial" w:cs="Arial"/>
          <w:sz w:val="24"/>
          <w:szCs w:val="24"/>
        </w:rPr>
      </w:pPr>
    </w:p>
    <w:p w:rsidR="00DF04D8" w:rsidRPr="00B63DC5" w:rsidRDefault="00DF04D8" w:rsidP="00644C9D">
      <w:pPr>
        <w:pStyle w:val="NoSpacing"/>
        <w:jc w:val="center"/>
        <w:rPr>
          <w:rFonts w:ascii="Arial" w:hAnsi="Arial" w:cs="Arial"/>
          <w:sz w:val="24"/>
          <w:szCs w:val="24"/>
        </w:rPr>
      </w:pPr>
    </w:p>
    <w:p w:rsidR="00DF04D8" w:rsidRPr="00B63DC5" w:rsidRDefault="00DF04D8" w:rsidP="00644C9D">
      <w:pPr>
        <w:pStyle w:val="NoSpacing"/>
        <w:jc w:val="center"/>
        <w:rPr>
          <w:rFonts w:ascii="Arial" w:hAnsi="Arial" w:cs="Arial"/>
          <w:sz w:val="24"/>
          <w:szCs w:val="24"/>
        </w:rPr>
      </w:pPr>
    </w:p>
    <w:p w:rsidR="00DF04D8" w:rsidRPr="00B63DC5" w:rsidRDefault="00DF04D8" w:rsidP="00644C9D">
      <w:pPr>
        <w:pStyle w:val="NoSpacing"/>
        <w:jc w:val="center"/>
        <w:rPr>
          <w:rFonts w:ascii="Arial" w:hAnsi="Arial" w:cs="Arial"/>
          <w:sz w:val="24"/>
          <w:szCs w:val="24"/>
        </w:rPr>
      </w:pPr>
    </w:p>
    <w:p w:rsidR="00DF04D8" w:rsidRPr="00B63DC5" w:rsidRDefault="00DF04D8" w:rsidP="00644C9D">
      <w:pPr>
        <w:pStyle w:val="NoSpacing"/>
        <w:jc w:val="center"/>
        <w:rPr>
          <w:rFonts w:ascii="Arial" w:hAnsi="Arial" w:cs="Arial"/>
          <w:sz w:val="24"/>
          <w:szCs w:val="24"/>
        </w:rPr>
      </w:pPr>
    </w:p>
    <w:p w:rsidR="00DF04D8" w:rsidRPr="00B63DC5" w:rsidRDefault="00DF04D8" w:rsidP="00644C9D">
      <w:pPr>
        <w:pStyle w:val="NoSpacing"/>
        <w:jc w:val="center"/>
        <w:rPr>
          <w:rFonts w:ascii="Arial" w:hAnsi="Arial" w:cs="Arial"/>
          <w:sz w:val="24"/>
          <w:szCs w:val="24"/>
        </w:rPr>
      </w:pPr>
    </w:p>
    <w:p w:rsidR="00DF04D8" w:rsidRPr="00B63DC5" w:rsidRDefault="00DF04D8" w:rsidP="00166C1E">
      <w:pPr>
        <w:pStyle w:val="NoSpacing"/>
        <w:rPr>
          <w:rFonts w:ascii="Arial" w:hAnsi="Arial" w:cs="Arial"/>
          <w:sz w:val="24"/>
          <w:szCs w:val="24"/>
        </w:rPr>
      </w:pPr>
    </w:p>
    <w:p w:rsidR="00644C9D" w:rsidRPr="00484792" w:rsidRDefault="00644C9D" w:rsidP="001F3A12">
      <w:pPr>
        <w:pStyle w:val="NoSpacing"/>
        <w:jc w:val="center"/>
        <w:rPr>
          <w:rFonts w:ascii="Arial" w:hAnsi="Arial" w:cs="Arial"/>
          <w:sz w:val="24"/>
          <w:szCs w:val="24"/>
        </w:rPr>
      </w:pPr>
      <w:r w:rsidRPr="00484792">
        <w:rPr>
          <w:rFonts w:ascii="Arial" w:hAnsi="Arial" w:cs="Arial"/>
          <w:sz w:val="24"/>
          <w:szCs w:val="24"/>
        </w:rPr>
        <w:lastRenderedPageBreak/>
        <w:t>Project Director</w:t>
      </w:r>
    </w:p>
    <w:p w:rsidR="00644C9D" w:rsidRPr="00484792" w:rsidRDefault="00644C9D" w:rsidP="00644C9D">
      <w:pPr>
        <w:pStyle w:val="NoSpacing"/>
        <w:jc w:val="center"/>
        <w:rPr>
          <w:rFonts w:ascii="Arial" w:hAnsi="Arial" w:cs="Arial"/>
          <w:sz w:val="24"/>
          <w:szCs w:val="24"/>
        </w:rPr>
      </w:pPr>
      <w:r w:rsidRPr="00484792">
        <w:rPr>
          <w:rFonts w:ascii="Arial" w:hAnsi="Arial" w:cs="Arial"/>
          <w:sz w:val="24"/>
          <w:szCs w:val="24"/>
        </w:rPr>
        <w:t>Job Description</w:t>
      </w:r>
    </w:p>
    <w:p w:rsidR="00DF04D8" w:rsidRDefault="00DF04D8" w:rsidP="00644C9D">
      <w:pPr>
        <w:pStyle w:val="NoSpacing"/>
        <w:rPr>
          <w:rFonts w:ascii="Arial" w:hAnsi="Arial" w:cs="Arial"/>
          <w:sz w:val="24"/>
          <w:szCs w:val="24"/>
        </w:rPr>
      </w:pPr>
    </w:p>
    <w:p w:rsidR="00DF04D8" w:rsidRDefault="00DF04D8" w:rsidP="00644C9D">
      <w:pPr>
        <w:pStyle w:val="NoSpacing"/>
        <w:rPr>
          <w:rFonts w:ascii="Arial" w:hAnsi="Arial" w:cs="Arial"/>
          <w:sz w:val="24"/>
          <w:szCs w:val="24"/>
        </w:rPr>
      </w:pPr>
    </w:p>
    <w:p w:rsidR="00DF04D8" w:rsidRDefault="00DF04D8" w:rsidP="00644C9D">
      <w:pPr>
        <w:pStyle w:val="NoSpacing"/>
        <w:rPr>
          <w:rFonts w:ascii="Arial" w:hAnsi="Arial" w:cs="Arial"/>
          <w:sz w:val="24"/>
          <w:szCs w:val="24"/>
        </w:rPr>
      </w:pPr>
    </w:p>
    <w:p w:rsidR="00644C9D" w:rsidRDefault="00644C9D" w:rsidP="00644C9D">
      <w:pPr>
        <w:pStyle w:val="NoSpacing"/>
        <w:rPr>
          <w:rFonts w:ascii="Arial" w:hAnsi="Arial" w:cs="Arial"/>
          <w:sz w:val="24"/>
          <w:szCs w:val="24"/>
        </w:rPr>
      </w:pPr>
      <w:r w:rsidRPr="00484792">
        <w:rPr>
          <w:rFonts w:ascii="Arial" w:hAnsi="Arial" w:cs="Arial"/>
          <w:sz w:val="24"/>
          <w:szCs w:val="24"/>
        </w:rPr>
        <w:t>Qualifications:  This position will require an associate’s degree in a human service related field</w:t>
      </w:r>
      <w:r w:rsidR="007B07EC">
        <w:rPr>
          <w:rFonts w:ascii="Arial" w:hAnsi="Arial" w:cs="Arial"/>
          <w:sz w:val="24"/>
          <w:szCs w:val="24"/>
        </w:rPr>
        <w:t xml:space="preserve">. </w:t>
      </w:r>
      <w:r w:rsidRPr="00484792">
        <w:rPr>
          <w:rFonts w:ascii="Arial" w:hAnsi="Arial" w:cs="Arial"/>
          <w:sz w:val="24"/>
          <w:szCs w:val="24"/>
        </w:rPr>
        <w:t xml:space="preserve">Experience working with families and youth is required. </w:t>
      </w:r>
    </w:p>
    <w:p w:rsidR="00644C9D" w:rsidRDefault="00644C9D" w:rsidP="00644C9D">
      <w:pPr>
        <w:pStyle w:val="NoSpacing"/>
        <w:rPr>
          <w:rFonts w:ascii="Arial" w:hAnsi="Arial" w:cs="Arial"/>
          <w:sz w:val="24"/>
          <w:szCs w:val="24"/>
        </w:rPr>
      </w:pPr>
    </w:p>
    <w:p w:rsidR="00644C9D" w:rsidRDefault="00644C9D" w:rsidP="00644C9D">
      <w:pPr>
        <w:pStyle w:val="NoSpacing"/>
        <w:rPr>
          <w:rFonts w:ascii="Arial" w:hAnsi="Arial" w:cs="Arial"/>
          <w:sz w:val="24"/>
          <w:szCs w:val="24"/>
        </w:rPr>
      </w:pPr>
      <w:r>
        <w:rPr>
          <w:rFonts w:ascii="Arial" w:hAnsi="Arial" w:cs="Arial"/>
          <w:sz w:val="24"/>
          <w:szCs w:val="24"/>
        </w:rPr>
        <w:t>Job Expectations:  The Program Coordinator will work 200 days during the school year and summer school program</w:t>
      </w:r>
      <w:r w:rsidR="007B07EC">
        <w:rPr>
          <w:rFonts w:ascii="Arial" w:hAnsi="Arial" w:cs="Arial"/>
          <w:sz w:val="24"/>
          <w:szCs w:val="24"/>
        </w:rPr>
        <w:t xml:space="preserve">. </w:t>
      </w:r>
      <w:r>
        <w:rPr>
          <w:rFonts w:ascii="Arial" w:hAnsi="Arial" w:cs="Arial"/>
          <w:sz w:val="24"/>
          <w:szCs w:val="24"/>
        </w:rPr>
        <w:t>The Program Coordinator will be supervised by the building principal or their designee</w:t>
      </w:r>
      <w:r w:rsidR="007B07EC">
        <w:rPr>
          <w:rFonts w:ascii="Arial" w:hAnsi="Arial" w:cs="Arial"/>
          <w:sz w:val="24"/>
          <w:szCs w:val="24"/>
        </w:rPr>
        <w:t xml:space="preserve">. </w:t>
      </w:r>
    </w:p>
    <w:p w:rsidR="00644C9D" w:rsidRDefault="00644C9D" w:rsidP="00644C9D">
      <w:pPr>
        <w:pStyle w:val="NoSpacing"/>
        <w:rPr>
          <w:rFonts w:ascii="Arial" w:hAnsi="Arial" w:cs="Arial"/>
          <w:sz w:val="24"/>
          <w:szCs w:val="24"/>
        </w:rPr>
      </w:pPr>
    </w:p>
    <w:p w:rsidR="00644C9D" w:rsidRDefault="00644C9D" w:rsidP="00644C9D">
      <w:pPr>
        <w:pStyle w:val="NoSpacing"/>
        <w:rPr>
          <w:rFonts w:ascii="Arial" w:hAnsi="Arial" w:cs="Arial"/>
          <w:sz w:val="24"/>
          <w:szCs w:val="24"/>
        </w:rPr>
      </w:pPr>
      <w:r>
        <w:rPr>
          <w:rFonts w:ascii="Arial" w:hAnsi="Arial" w:cs="Arial"/>
          <w:sz w:val="24"/>
          <w:szCs w:val="24"/>
        </w:rPr>
        <w:t>Duties and Responsibilities:</w:t>
      </w:r>
    </w:p>
    <w:p w:rsidR="00644C9D" w:rsidRDefault="00644C9D" w:rsidP="00644C9D">
      <w:pPr>
        <w:pStyle w:val="NoSpacing"/>
        <w:numPr>
          <w:ilvl w:val="0"/>
          <w:numId w:val="4"/>
        </w:numPr>
        <w:rPr>
          <w:rFonts w:ascii="Arial" w:hAnsi="Arial" w:cs="Arial"/>
          <w:sz w:val="24"/>
          <w:szCs w:val="24"/>
        </w:rPr>
      </w:pPr>
      <w:r>
        <w:rPr>
          <w:rFonts w:ascii="Arial" w:hAnsi="Arial" w:cs="Arial"/>
          <w:sz w:val="24"/>
          <w:szCs w:val="24"/>
        </w:rPr>
        <w:t xml:space="preserve"> Will coordinate and supervise the implementation of all collaborative, signed written agreements and contracts. </w:t>
      </w:r>
    </w:p>
    <w:p w:rsidR="00644C9D" w:rsidRDefault="00644C9D" w:rsidP="00644C9D">
      <w:pPr>
        <w:pStyle w:val="NoSpacing"/>
        <w:numPr>
          <w:ilvl w:val="0"/>
          <w:numId w:val="4"/>
        </w:numPr>
        <w:rPr>
          <w:rFonts w:ascii="Arial" w:hAnsi="Arial" w:cs="Arial"/>
          <w:sz w:val="24"/>
          <w:szCs w:val="24"/>
        </w:rPr>
      </w:pPr>
      <w:r>
        <w:rPr>
          <w:rFonts w:ascii="Arial" w:hAnsi="Arial" w:cs="Arial"/>
          <w:sz w:val="24"/>
          <w:szCs w:val="24"/>
        </w:rPr>
        <w:t>Will manage all day to day operations of the 21</w:t>
      </w:r>
      <w:r w:rsidRPr="00B12E2B">
        <w:rPr>
          <w:rFonts w:ascii="Arial" w:hAnsi="Arial" w:cs="Arial"/>
          <w:sz w:val="24"/>
          <w:szCs w:val="24"/>
          <w:vertAlign w:val="superscript"/>
        </w:rPr>
        <w:t>st</w:t>
      </w:r>
      <w:r>
        <w:rPr>
          <w:rFonts w:ascii="Arial" w:hAnsi="Arial" w:cs="Arial"/>
          <w:sz w:val="24"/>
          <w:szCs w:val="24"/>
        </w:rPr>
        <w:t xml:space="preserve"> CCLC program, including tutor schedules, activity calendars, partnership involvement, advertising the programs and overseeing the budget. </w:t>
      </w:r>
    </w:p>
    <w:p w:rsidR="00644C9D" w:rsidRDefault="00644C9D" w:rsidP="00644C9D">
      <w:pPr>
        <w:pStyle w:val="NoSpacing"/>
        <w:numPr>
          <w:ilvl w:val="0"/>
          <w:numId w:val="4"/>
        </w:numPr>
        <w:rPr>
          <w:rFonts w:ascii="Arial" w:hAnsi="Arial" w:cs="Arial"/>
          <w:sz w:val="24"/>
          <w:szCs w:val="24"/>
        </w:rPr>
      </w:pPr>
      <w:r>
        <w:rPr>
          <w:rFonts w:ascii="Arial" w:hAnsi="Arial" w:cs="Arial"/>
          <w:sz w:val="24"/>
          <w:szCs w:val="24"/>
        </w:rPr>
        <w:t xml:space="preserve">Will have primary responsibility of compiling program procedural documents and forms. </w:t>
      </w:r>
    </w:p>
    <w:p w:rsidR="00644C9D" w:rsidRDefault="00644C9D" w:rsidP="00644C9D">
      <w:pPr>
        <w:pStyle w:val="NoSpacing"/>
        <w:numPr>
          <w:ilvl w:val="0"/>
          <w:numId w:val="4"/>
        </w:numPr>
        <w:rPr>
          <w:rFonts w:ascii="Arial" w:hAnsi="Arial" w:cs="Arial"/>
          <w:sz w:val="24"/>
          <w:szCs w:val="24"/>
        </w:rPr>
      </w:pPr>
      <w:r>
        <w:rPr>
          <w:rFonts w:ascii="Arial" w:hAnsi="Arial" w:cs="Arial"/>
          <w:sz w:val="24"/>
          <w:szCs w:val="24"/>
        </w:rPr>
        <w:t xml:space="preserve">Will work with building leadership in determining the best program tutors to meet the needs of the targeted students. </w:t>
      </w:r>
    </w:p>
    <w:p w:rsidR="00644C9D" w:rsidRDefault="00644C9D" w:rsidP="00644C9D">
      <w:pPr>
        <w:pStyle w:val="NoSpacing"/>
        <w:numPr>
          <w:ilvl w:val="0"/>
          <w:numId w:val="4"/>
        </w:numPr>
        <w:rPr>
          <w:rFonts w:ascii="Arial" w:hAnsi="Arial" w:cs="Arial"/>
          <w:sz w:val="24"/>
          <w:szCs w:val="24"/>
        </w:rPr>
      </w:pPr>
      <w:r>
        <w:rPr>
          <w:rFonts w:ascii="Arial" w:hAnsi="Arial" w:cs="Arial"/>
          <w:sz w:val="24"/>
          <w:szCs w:val="24"/>
        </w:rPr>
        <w:t xml:space="preserve">Will conduct on-going program evaluation activities. </w:t>
      </w:r>
    </w:p>
    <w:p w:rsidR="00644C9D" w:rsidRDefault="00644C9D" w:rsidP="00644C9D">
      <w:pPr>
        <w:pStyle w:val="NoSpacing"/>
        <w:numPr>
          <w:ilvl w:val="0"/>
          <w:numId w:val="4"/>
        </w:numPr>
        <w:rPr>
          <w:rFonts w:ascii="Arial" w:hAnsi="Arial" w:cs="Arial"/>
          <w:sz w:val="24"/>
          <w:szCs w:val="24"/>
        </w:rPr>
      </w:pPr>
      <w:r>
        <w:rPr>
          <w:rFonts w:ascii="Arial" w:hAnsi="Arial" w:cs="Arial"/>
          <w:sz w:val="24"/>
          <w:szCs w:val="24"/>
        </w:rPr>
        <w:t xml:space="preserve">Will develop and maintain a file on each participating student. </w:t>
      </w:r>
    </w:p>
    <w:p w:rsidR="00644C9D" w:rsidRDefault="00644C9D" w:rsidP="00644C9D">
      <w:pPr>
        <w:pStyle w:val="NoSpacing"/>
        <w:numPr>
          <w:ilvl w:val="0"/>
          <w:numId w:val="4"/>
        </w:numPr>
        <w:rPr>
          <w:rFonts w:ascii="Arial" w:hAnsi="Arial" w:cs="Arial"/>
          <w:sz w:val="24"/>
          <w:szCs w:val="24"/>
        </w:rPr>
      </w:pPr>
      <w:r>
        <w:rPr>
          <w:rFonts w:ascii="Arial" w:hAnsi="Arial" w:cs="Arial"/>
          <w:sz w:val="24"/>
          <w:szCs w:val="24"/>
        </w:rPr>
        <w:t>Will meet with school personnel and community partners to explain the 21</w:t>
      </w:r>
      <w:r w:rsidRPr="00B12E2B">
        <w:rPr>
          <w:rFonts w:ascii="Arial" w:hAnsi="Arial" w:cs="Arial"/>
          <w:sz w:val="24"/>
          <w:szCs w:val="24"/>
          <w:vertAlign w:val="superscript"/>
        </w:rPr>
        <w:t>st</w:t>
      </w:r>
      <w:r>
        <w:rPr>
          <w:rFonts w:ascii="Arial" w:hAnsi="Arial" w:cs="Arial"/>
          <w:sz w:val="24"/>
          <w:szCs w:val="24"/>
        </w:rPr>
        <w:t xml:space="preserve"> CCLC. </w:t>
      </w:r>
    </w:p>
    <w:p w:rsidR="00644C9D" w:rsidRDefault="00644C9D" w:rsidP="00644C9D">
      <w:pPr>
        <w:pStyle w:val="NoSpacing"/>
        <w:numPr>
          <w:ilvl w:val="0"/>
          <w:numId w:val="4"/>
        </w:numPr>
        <w:rPr>
          <w:rFonts w:ascii="Arial" w:hAnsi="Arial" w:cs="Arial"/>
          <w:sz w:val="24"/>
          <w:szCs w:val="24"/>
        </w:rPr>
      </w:pPr>
      <w:r>
        <w:rPr>
          <w:rFonts w:ascii="Arial" w:hAnsi="Arial" w:cs="Arial"/>
          <w:sz w:val="24"/>
          <w:szCs w:val="24"/>
        </w:rPr>
        <w:t xml:space="preserve">Will provide administrative supervision to program staff. </w:t>
      </w:r>
    </w:p>
    <w:p w:rsidR="00644C9D" w:rsidRDefault="00644C9D" w:rsidP="00644C9D">
      <w:pPr>
        <w:pStyle w:val="NoSpacing"/>
        <w:numPr>
          <w:ilvl w:val="0"/>
          <w:numId w:val="4"/>
        </w:numPr>
        <w:rPr>
          <w:rFonts w:ascii="Arial" w:hAnsi="Arial" w:cs="Arial"/>
          <w:sz w:val="24"/>
          <w:szCs w:val="24"/>
        </w:rPr>
      </w:pPr>
      <w:r>
        <w:rPr>
          <w:rFonts w:ascii="Arial" w:hAnsi="Arial" w:cs="Arial"/>
          <w:sz w:val="24"/>
          <w:szCs w:val="24"/>
        </w:rPr>
        <w:t xml:space="preserve">Will conduct family programs in conjunction with the Youth Resource Center. </w:t>
      </w:r>
    </w:p>
    <w:p w:rsidR="00644C9D" w:rsidRDefault="00644C9D" w:rsidP="00644C9D">
      <w:pPr>
        <w:pStyle w:val="NoSpacing"/>
        <w:numPr>
          <w:ilvl w:val="0"/>
          <w:numId w:val="4"/>
        </w:numPr>
        <w:rPr>
          <w:rFonts w:ascii="Arial" w:hAnsi="Arial" w:cs="Arial"/>
          <w:sz w:val="24"/>
          <w:szCs w:val="24"/>
        </w:rPr>
      </w:pPr>
      <w:r>
        <w:rPr>
          <w:rFonts w:ascii="Arial" w:hAnsi="Arial" w:cs="Arial"/>
          <w:sz w:val="24"/>
          <w:szCs w:val="24"/>
        </w:rPr>
        <w:t xml:space="preserve">Will participate in all state sponsored professional development. </w:t>
      </w:r>
    </w:p>
    <w:p w:rsidR="00644C9D" w:rsidRDefault="00644C9D" w:rsidP="00644C9D">
      <w:pPr>
        <w:pStyle w:val="NoSpacing"/>
        <w:numPr>
          <w:ilvl w:val="0"/>
          <w:numId w:val="4"/>
        </w:numPr>
        <w:rPr>
          <w:rFonts w:ascii="Arial" w:hAnsi="Arial" w:cs="Arial"/>
          <w:sz w:val="24"/>
          <w:szCs w:val="24"/>
        </w:rPr>
      </w:pPr>
      <w:r>
        <w:rPr>
          <w:rFonts w:ascii="Arial" w:hAnsi="Arial" w:cs="Arial"/>
          <w:sz w:val="24"/>
          <w:szCs w:val="24"/>
        </w:rPr>
        <w:t xml:space="preserve">Will supervise students as needed. </w:t>
      </w:r>
    </w:p>
    <w:p w:rsidR="00644C9D" w:rsidRPr="00484792" w:rsidRDefault="00644C9D" w:rsidP="00644C9D">
      <w:pPr>
        <w:pStyle w:val="NoSpacing"/>
        <w:ind w:left="360"/>
        <w:rPr>
          <w:rFonts w:ascii="Arial" w:hAnsi="Arial" w:cs="Arial"/>
          <w:sz w:val="24"/>
          <w:szCs w:val="24"/>
        </w:rPr>
      </w:pPr>
      <w:r w:rsidRPr="00484792">
        <w:rPr>
          <w:rFonts w:ascii="Arial" w:hAnsi="Arial" w:cs="Arial"/>
          <w:sz w:val="24"/>
          <w:szCs w:val="24"/>
        </w:rPr>
        <w:t xml:space="preserve"> </w:t>
      </w:r>
    </w:p>
    <w:p w:rsidR="00644C9D" w:rsidRDefault="00644C9D" w:rsidP="001C63B9">
      <w:pPr>
        <w:pStyle w:val="NoSpacing"/>
      </w:pPr>
    </w:p>
    <w:p w:rsidR="00644C9D" w:rsidRDefault="00644C9D" w:rsidP="001C63B9">
      <w:pPr>
        <w:pStyle w:val="NoSpacing"/>
      </w:pPr>
    </w:p>
    <w:p w:rsidR="00644C9D" w:rsidRDefault="00644C9D" w:rsidP="001C63B9">
      <w:pPr>
        <w:pStyle w:val="NoSpacing"/>
      </w:pPr>
    </w:p>
    <w:p w:rsidR="00644C9D" w:rsidRDefault="00644C9D" w:rsidP="001C63B9">
      <w:pPr>
        <w:pStyle w:val="NoSpacing"/>
      </w:pPr>
    </w:p>
    <w:p w:rsidR="00644C9D" w:rsidRDefault="00644C9D" w:rsidP="001C63B9">
      <w:pPr>
        <w:pStyle w:val="NoSpacing"/>
      </w:pPr>
    </w:p>
    <w:p w:rsidR="00644C9D" w:rsidRDefault="00644C9D" w:rsidP="001C63B9">
      <w:pPr>
        <w:pStyle w:val="NoSpacing"/>
      </w:pPr>
    </w:p>
    <w:p w:rsidR="00644C9D" w:rsidRDefault="00644C9D" w:rsidP="001C63B9">
      <w:pPr>
        <w:pStyle w:val="NoSpacing"/>
      </w:pPr>
    </w:p>
    <w:p w:rsidR="00644C9D" w:rsidRDefault="00644C9D" w:rsidP="001C63B9">
      <w:pPr>
        <w:pStyle w:val="NoSpacing"/>
      </w:pPr>
    </w:p>
    <w:p w:rsidR="00644C9D" w:rsidRDefault="00644C9D" w:rsidP="001C63B9">
      <w:pPr>
        <w:pStyle w:val="NoSpacing"/>
      </w:pPr>
    </w:p>
    <w:p w:rsidR="009A6571" w:rsidRDefault="009A6571" w:rsidP="001C63B9">
      <w:pPr>
        <w:pStyle w:val="NoSpacing"/>
      </w:pPr>
    </w:p>
    <w:p w:rsidR="009A6571" w:rsidRDefault="009A6571" w:rsidP="001C63B9">
      <w:pPr>
        <w:pStyle w:val="NoSpacing"/>
      </w:pPr>
    </w:p>
    <w:p w:rsidR="009A6571" w:rsidRDefault="009A6571" w:rsidP="001C63B9">
      <w:pPr>
        <w:pStyle w:val="NoSpacing"/>
      </w:pPr>
    </w:p>
    <w:p w:rsidR="009A6571" w:rsidRDefault="009A6571" w:rsidP="001C63B9">
      <w:pPr>
        <w:pStyle w:val="NoSpacing"/>
      </w:pPr>
    </w:p>
    <w:p w:rsidR="00FA4DBC" w:rsidRDefault="00FA4DBC" w:rsidP="001C63B9">
      <w:pPr>
        <w:pStyle w:val="NoSpacing"/>
      </w:pPr>
    </w:p>
    <w:p w:rsidR="00FA4DBC" w:rsidRDefault="00FA4DBC" w:rsidP="001C63B9">
      <w:pPr>
        <w:pStyle w:val="NoSpacing"/>
      </w:pPr>
    </w:p>
    <w:p w:rsidR="00FA4DBC" w:rsidRDefault="00FA4DBC" w:rsidP="001C63B9">
      <w:pPr>
        <w:pStyle w:val="NoSpacing"/>
      </w:pPr>
    </w:p>
    <w:p w:rsidR="00FA4DBC" w:rsidRDefault="00FA4DBC" w:rsidP="001C63B9">
      <w:pPr>
        <w:pStyle w:val="NoSpacing"/>
      </w:pPr>
    </w:p>
    <w:p w:rsidR="00FA4DBC" w:rsidRDefault="00FA4DBC" w:rsidP="001C63B9">
      <w:pPr>
        <w:pStyle w:val="NoSpacing"/>
      </w:pPr>
    </w:p>
    <w:p w:rsidR="00FA4DBC" w:rsidRDefault="00FA4DBC" w:rsidP="001C63B9">
      <w:pPr>
        <w:pStyle w:val="NoSpacing"/>
      </w:pPr>
    </w:p>
    <w:p w:rsidR="00FA4DBC" w:rsidRDefault="00FA4DBC" w:rsidP="001C63B9">
      <w:pPr>
        <w:pStyle w:val="NoSpacing"/>
      </w:pPr>
    </w:p>
    <w:p w:rsidR="009A6571" w:rsidRPr="00152BE8" w:rsidRDefault="009A6571" w:rsidP="009A6571">
      <w:pPr>
        <w:pStyle w:val="NoSpacing"/>
        <w:jc w:val="center"/>
        <w:rPr>
          <w:rFonts w:ascii="Arial" w:hAnsi="Arial" w:cs="Arial"/>
          <w:sz w:val="24"/>
          <w:szCs w:val="24"/>
        </w:rPr>
      </w:pPr>
      <w:r w:rsidRPr="00152BE8">
        <w:rPr>
          <w:rFonts w:ascii="Arial" w:hAnsi="Arial" w:cs="Arial"/>
          <w:sz w:val="24"/>
          <w:szCs w:val="24"/>
        </w:rPr>
        <w:lastRenderedPageBreak/>
        <w:t xml:space="preserve">Job Description </w:t>
      </w:r>
    </w:p>
    <w:p w:rsidR="009A6571" w:rsidRDefault="009A6571" w:rsidP="009A6571">
      <w:pPr>
        <w:pStyle w:val="NoSpacing"/>
        <w:jc w:val="center"/>
        <w:rPr>
          <w:rFonts w:ascii="Arial" w:hAnsi="Arial" w:cs="Arial"/>
          <w:sz w:val="24"/>
          <w:szCs w:val="24"/>
        </w:rPr>
      </w:pPr>
      <w:r w:rsidRPr="00152BE8">
        <w:rPr>
          <w:rFonts w:ascii="Arial" w:hAnsi="Arial" w:cs="Arial"/>
          <w:sz w:val="24"/>
          <w:szCs w:val="24"/>
        </w:rPr>
        <w:t>Program Tutor/ Supervisor</w:t>
      </w:r>
    </w:p>
    <w:p w:rsidR="009A6571" w:rsidRDefault="009A6571" w:rsidP="009A6571">
      <w:pPr>
        <w:pStyle w:val="NoSpacing"/>
        <w:jc w:val="center"/>
        <w:rPr>
          <w:rFonts w:ascii="Arial" w:hAnsi="Arial" w:cs="Arial"/>
          <w:sz w:val="24"/>
          <w:szCs w:val="24"/>
        </w:rPr>
      </w:pPr>
    </w:p>
    <w:p w:rsidR="00DF04D8" w:rsidRDefault="00DF04D8" w:rsidP="009A6571">
      <w:pPr>
        <w:pStyle w:val="NoSpacing"/>
        <w:rPr>
          <w:rFonts w:ascii="Arial" w:hAnsi="Arial" w:cs="Arial"/>
          <w:sz w:val="24"/>
          <w:szCs w:val="24"/>
        </w:rPr>
      </w:pPr>
    </w:p>
    <w:p w:rsidR="00DF04D8" w:rsidRDefault="00DF04D8" w:rsidP="009A6571">
      <w:pPr>
        <w:pStyle w:val="NoSpacing"/>
        <w:rPr>
          <w:rFonts w:ascii="Arial" w:hAnsi="Arial" w:cs="Arial"/>
          <w:sz w:val="24"/>
          <w:szCs w:val="24"/>
        </w:rPr>
      </w:pPr>
    </w:p>
    <w:p w:rsidR="009A6571" w:rsidRDefault="009A6571" w:rsidP="009A6571">
      <w:pPr>
        <w:pStyle w:val="NoSpacing"/>
        <w:rPr>
          <w:rFonts w:ascii="Arial" w:hAnsi="Arial" w:cs="Arial"/>
          <w:sz w:val="24"/>
          <w:szCs w:val="24"/>
        </w:rPr>
      </w:pPr>
      <w:r>
        <w:rPr>
          <w:rFonts w:ascii="Arial" w:hAnsi="Arial" w:cs="Arial"/>
          <w:sz w:val="24"/>
          <w:szCs w:val="24"/>
        </w:rPr>
        <w:t>Qualifications:  This position will require a bachelor’s or master’s degree in secondary education and a valid Kentucky teacher certificate</w:t>
      </w:r>
      <w:r w:rsidR="007B07EC">
        <w:rPr>
          <w:rFonts w:ascii="Arial" w:hAnsi="Arial" w:cs="Arial"/>
          <w:sz w:val="24"/>
          <w:szCs w:val="24"/>
        </w:rPr>
        <w:t xml:space="preserve">. </w:t>
      </w:r>
    </w:p>
    <w:p w:rsidR="009A6571" w:rsidRDefault="009A6571" w:rsidP="009A6571">
      <w:pPr>
        <w:pStyle w:val="NoSpacing"/>
        <w:rPr>
          <w:rFonts w:ascii="Arial" w:hAnsi="Arial" w:cs="Arial"/>
          <w:sz w:val="24"/>
          <w:szCs w:val="24"/>
        </w:rPr>
      </w:pPr>
    </w:p>
    <w:p w:rsidR="009A6571" w:rsidRDefault="009A6571" w:rsidP="009A6571">
      <w:pPr>
        <w:pStyle w:val="NoSpacing"/>
        <w:rPr>
          <w:rFonts w:ascii="Arial" w:hAnsi="Arial" w:cs="Arial"/>
          <w:sz w:val="24"/>
          <w:szCs w:val="24"/>
        </w:rPr>
      </w:pPr>
      <w:r>
        <w:rPr>
          <w:rFonts w:ascii="Arial" w:hAnsi="Arial" w:cs="Arial"/>
          <w:sz w:val="24"/>
          <w:szCs w:val="24"/>
        </w:rPr>
        <w:t>Job Requirements:  The program tutors/ supervisors will work for either 1 hour before school or three hours after school as outlined in the program plan</w:t>
      </w:r>
      <w:r w:rsidR="007B07EC">
        <w:rPr>
          <w:rFonts w:ascii="Arial" w:hAnsi="Arial" w:cs="Arial"/>
          <w:sz w:val="24"/>
          <w:szCs w:val="24"/>
        </w:rPr>
        <w:t xml:space="preserve">. </w:t>
      </w:r>
      <w:r>
        <w:rPr>
          <w:rFonts w:ascii="Arial" w:hAnsi="Arial" w:cs="Arial"/>
          <w:sz w:val="24"/>
          <w:szCs w:val="24"/>
        </w:rPr>
        <w:t>Tutors for reading and math must have experience teaching in these content areas</w:t>
      </w:r>
      <w:r w:rsidR="007B07EC">
        <w:rPr>
          <w:rFonts w:ascii="Arial" w:hAnsi="Arial" w:cs="Arial"/>
          <w:sz w:val="24"/>
          <w:szCs w:val="24"/>
        </w:rPr>
        <w:t xml:space="preserve">. </w:t>
      </w:r>
      <w:r>
        <w:rPr>
          <w:rFonts w:ascii="Arial" w:hAnsi="Arial" w:cs="Arial"/>
          <w:sz w:val="24"/>
          <w:szCs w:val="24"/>
        </w:rPr>
        <w:t>Supervisors can be selected from any content/ program</w:t>
      </w:r>
      <w:r w:rsidR="007B07EC">
        <w:rPr>
          <w:rFonts w:ascii="Arial" w:hAnsi="Arial" w:cs="Arial"/>
          <w:sz w:val="24"/>
          <w:szCs w:val="24"/>
        </w:rPr>
        <w:t xml:space="preserve">. </w:t>
      </w:r>
      <w:r>
        <w:rPr>
          <w:rFonts w:ascii="Arial" w:hAnsi="Arial" w:cs="Arial"/>
          <w:sz w:val="24"/>
          <w:szCs w:val="24"/>
        </w:rPr>
        <w:t xml:space="preserve"> Program Teachers will be supervised by the Program Director in conjunction with the building principal</w:t>
      </w:r>
      <w:r w:rsidR="007B07EC">
        <w:rPr>
          <w:rFonts w:ascii="Arial" w:hAnsi="Arial" w:cs="Arial"/>
          <w:sz w:val="24"/>
          <w:szCs w:val="24"/>
        </w:rPr>
        <w:t xml:space="preserve">. </w:t>
      </w:r>
      <w:r>
        <w:rPr>
          <w:rFonts w:ascii="Arial" w:hAnsi="Arial" w:cs="Arial"/>
          <w:sz w:val="24"/>
          <w:szCs w:val="24"/>
        </w:rPr>
        <w:t xml:space="preserve"> All tutors/ supervisors must exhibit a high level of commitment to the success of the program and the students to be assisted</w:t>
      </w:r>
      <w:r w:rsidR="007B07EC">
        <w:rPr>
          <w:rFonts w:ascii="Arial" w:hAnsi="Arial" w:cs="Arial"/>
          <w:sz w:val="24"/>
          <w:szCs w:val="24"/>
        </w:rPr>
        <w:t xml:space="preserve">. </w:t>
      </w:r>
      <w:r>
        <w:rPr>
          <w:rFonts w:ascii="Arial" w:hAnsi="Arial" w:cs="Arial"/>
          <w:sz w:val="24"/>
          <w:szCs w:val="24"/>
        </w:rPr>
        <w:t xml:space="preserve"> </w:t>
      </w:r>
    </w:p>
    <w:p w:rsidR="009A6571" w:rsidRDefault="009A6571" w:rsidP="009A6571">
      <w:pPr>
        <w:pStyle w:val="NoSpacing"/>
        <w:rPr>
          <w:rFonts w:ascii="Arial" w:hAnsi="Arial" w:cs="Arial"/>
          <w:sz w:val="24"/>
          <w:szCs w:val="24"/>
        </w:rPr>
      </w:pPr>
    </w:p>
    <w:p w:rsidR="009A6571" w:rsidRDefault="009A6571" w:rsidP="009A6571">
      <w:pPr>
        <w:pStyle w:val="NoSpacing"/>
        <w:rPr>
          <w:rFonts w:ascii="Arial" w:hAnsi="Arial" w:cs="Arial"/>
          <w:sz w:val="24"/>
          <w:szCs w:val="24"/>
        </w:rPr>
      </w:pPr>
      <w:r>
        <w:rPr>
          <w:rFonts w:ascii="Arial" w:hAnsi="Arial" w:cs="Arial"/>
          <w:sz w:val="24"/>
          <w:szCs w:val="24"/>
        </w:rPr>
        <w:t>Duties and Responsibilities</w:t>
      </w:r>
    </w:p>
    <w:p w:rsidR="009A6571" w:rsidRDefault="009A6571" w:rsidP="009A6571">
      <w:pPr>
        <w:pStyle w:val="NoSpacing"/>
        <w:rPr>
          <w:rFonts w:ascii="Arial" w:hAnsi="Arial" w:cs="Arial"/>
          <w:sz w:val="24"/>
          <w:szCs w:val="24"/>
        </w:rPr>
      </w:pPr>
    </w:p>
    <w:p w:rsidR="009A6571" w:rsidRDefault="009A6571" w:rsidP="009A6571">
      <w:pPr>
        <w:pStyle w:val="NoSpacing"/>
        <w:numPr>
          <w:ilvl w:val="0"/>
          <w:numId w:val="5"/>
        </w:numPr>
        <w:rPr>
          <w:rFonts w:ascii="Arial" w:hAnsi="Arial" w:cs="Arial"/>
          <w:sz w:val="24"/>
          <w:szCs w:val="24"/>
        </w:rPr>
      </w:pPr>
      <w:r>
        <w:rPr>
          <w:rFonts w:ascii="Arial" w:hAnsi="Arial" w:cs="Arial"/>
          <w:sz w:val="24"/>
          <w:szCs w:val="24"/>
        </w:rPr>
        <w:t>Will provide homework assistance to students.</w:t>
      </w:r>
    </w:p>
    <w:p w:rsidR="009A6571" w:rsidRDefault="009A6571" w:rsidP="009A6571">
      <w:pPr>
        <w:pStyle w:val="NoSpacing"/>
        <w:numPr>
          <w:ilvl w:val="0"/>
          <w:numId w:val="5"/>
        </w:numPr>
        <w:rPr>
          <w:rFonts w:ascii="Arial" w:hAnsi="Arial" w:cs="Arial"/>
          <w:sz w:val="24"/>
          <w:szCs w:val="24"/>
        </w:rPr>
      </w:pPr>
      <w:r>
        <w:rPr>
          <w:rFonts w:ascii="Arial" w:hAnsi="Arial" w:cs="Arial"/>
          <w:sz w:val="24"/>
          <w:szCs w:val="24"/>
        </w:rPr>
        <w:t>Will assist student in reading and/or math using the research-based programs selected for the 21</w:t>
      </w:r>
      <w:r w:rsidRPr="00152BE8">
        <w:rPr>
          <w:rFonts w:ascii="Arial" w:hAnsi="Arial" w:cs="Arial"/>
          <w:sz w:val="24"/>
          <w:szCs w:val="24"/>
          <w:vertAlign w:val="superscript"/>
        </w:rPr>
        <w:t>st</w:t>
      </w:r>
      <w:r>
        <w:rPr>
          <w:rFonts w:ascii="Arial" w:hAnsi="Arial" w:cs="Arial"/>
          <w:sz w:val="24"/>
          <w:szCs w:val="24"/>
        </w:rPr>
        <w:t xml:space="preserve"> CCLC. </w:t>
      </w:r>
    </w:p>
    <w:p w:rsidR="009A6571" w:rsidRDefault="009A6571" w:rsidP="009A6571">
      <w:pPr>
        <w:pStyle w:val="NoSpacing"/>
        <w:numPr>
          <w:ilvl w:val="0"/>
          <w:numId w:val="5"/>
        </w:numPr>
        <w:rPr>
          <w:rFonts w:ascii="Arial" w:hAnsi="Arial" w:cs="Arial"/>
          <w:sz w:val="24"/>
          <w:szCs w:val="24"/>
        </w:rPr>
      </w:pPr>
      <w:r>
        <w:rPr>
          <w:rFonts w:ascii="Arial" w:hAnsi="Arial" w:cs="Arial"/>
          <w:sz w:val="24"/>
          <w:szCs w:val="24"/>
        </w:rPr>
        <w:t xml:space="preserve">Will participate in professional development programs as needed. </w:t>
      </w:r>
    </w:p>
    <w:p w:rsidR="009A6571" w:rsidRDefault="009A6571" w:rsidP="009A6571">
      <w:pPr>
        <w:pStyle w:val="NoSpacing"/>
        <w:numPr>
          <w:ilvl w:val="0"/>
          <w:numId w:val="5"/>
        </w:numPr>
        <w:rPr>
          <w:rFonts w:ascii="Arial" w:hAnsi="Arial" w:cs="Arial"/>
          <w:sz w:val="24"/>
          <w:szCs w:val="24"/>
        </w:rPr>
      </w:pPr>
      <w:r>
        <w:rPr>
          <w:rFonts w:ascii="Arial" w:hAnsi="Arial" w:cs="Arial"/>
          <w:sz w:val="24"/>
          <w:szCs w:val="24"/>
        </w:rPr>
        <w:t xml:space="preserve">Will provide guidance and support to the students. </w:t>
      </w:r>
    </w:p>
    <w:p w:rsidR="009A6571" w:rsidRDefault="009A6571" w:rsidP="009A6571">
      <w:pPr>
        <w:pStyle w:val="NoSpacing"/>
        <w:numPr>
          <w:ilvl w:val="0"/>
          <w:numId w:val="5"/>
        </w:numPr>
        <w:rPr>
          <w:rFonts w:ascii="Arial" w:hAnsi="Arial" w:cs="Arial"/>
          <w:sz w:val="24"/>
          <w:szCs w:val="24"/>
        </w:rPr>
      </w:pPr>
      <w:r>
        <w:rPr>
          <w:rFonts w:ascii="Arial" w:hAnsi="Arial" w:cs="Arial"/>
          <w:sz w:val="24"/>
          <w:szCs w:val="24"/>
        </w:rPr>
        <w:t xml:space="preserve">Will supervise students during the academic and enrichment activities. </w:t>
      </w:r>
    </w:p>
    <w:p w:rsidR="009A6571" w:rsidRDefault="009A6571" w:rsidP="009A6571">
      <w:pPr>
        <w:pStyle w:val="NoSpacing"/>
        <w:numPr>
          <w:ilvl w:val="0"/>
          <w:numId w:val="5"/>
        </w:numPr>
        <w:rPr>
          <w:rFonts w:ascii="Arial" w:hAnsi="Arial" w:cs="Arial"/>
          <w:sz w:val="24"/>
          <w:szCs w:val="24"/>
        </w:rPr>
      </w:pPr>
      <w:r>
        <w:rPr>
          <w:rFonts w:ascii="Arial" w:hAnsi="Arial" w:cs="Arial"/>
          <w:sz w:val="24"/>
          <w:szCs w:val="24"/>
        </w:rPr>
        <w:t xml:space="preserve">Will conduct on-going assessment and provide student progress information to the project director as needed. </w:t>
      </w:r>
    </w:p>
    <w:p w:rsidR="009A6571" w:rsidRPr="00152BE8" w:rsidRDefault="009A6571" w:rsidP="009A6571">
      <w:pPr>
        <w:pStyle w:val="NoSpacing"/>
        <w:numPr>
          <w:ilvl w:val="0"/>
          <w:numId w:val="5"/>
        </w:numPr>
        <w:rPr>
          <w:rFonts w:ascii="Arial" w:hAnsi="Arial" w:cs="Arial"/>
          <w:sz w:val="24"/>
          <w:szCs w:val="24"/>
        </w:rPr>
      </w:pPr>
      <w:r>
        <w:rPr>
          <w:rFonts w:ascii="Arial" w:hAnsi="Arial" w:cs="Arial"/>
          <w:sz w:val="24"/>
          <w:szCs w:val="24"/>
        </w:rPr>
        <w:t>Will maintain the student data file regarding academic efforts and gains</w:t>
      </w:r>
      <w:r w:rsidR="007B07EC">
        <w:rPr>
          <w:rFonts w:ascii="Arial" w:hAnsi="Arial" w:cs="Arial"/>
          <w:sz w:val="24"/>
          <w:szCs w:val="24"/>
        </w:rPr>
        <w:t xml:space="preserve">. </w:t>
      </w:r>
    </w:p>
    <w:p w:rsidR="009A6571" w:rsidRPr="00152BE8" w:rsidRDefault="009A6571" w:rsidP="009A6571">
      <w:pPr>
        <w:pStyle w:val="NoSpacing"/>
        <w:rPr>
          <w:rFonts w:ascii="Arial" w:hAnsi="Arial" w:cs="Arial"/>
          <w:sz w:val="24"/>
          <w:szCs w:val="24"/>
        </w:rPr>
      </w:pPr>
    </w:p>
    <w:p w:rsidR="009A6571" w:rsidRPr="00152BE8" w:rsidRDefault="009A6571" w:rsidP="009A6571">
      <w:pPr>
        <w:pStyle w:val="NoSpacing"/>
        <w:jc w:val="center"/>
        <w:rPr>
          <w:rFonts w:ascii="Arial" w:hAnsi="Arial" w:cs="Arial"/>
          <w:sz w:val="24"/>
          <w:szCs w:val="24"/>
        </w:rPr>
      </w:pPr>
    </w:p>
    <w:p w:rsidR="009A6571" w:rsidRDefault="009A6571" w:rsidP="009A6571">
      <w:pPr>
        <w:pStyle w:val="NoSpacing"/>
        <w:jc w:val="center"/>
      </w:pPr>
    </w:p>
    <w:p w:rsidR="00644C9D" w:rsidRDefault="00644C9D" w:rsidP="001C63B9">
      <w:pPr>
        <w:pStyle w:val="NoSpacing"/>
      </w:pPr>
    </w:p>
    <w:p w:rsidR="00644C9D" w:rsidRDefault="00644C9D" w:rsidP="001C63B9">
      <w:pPr>
        <w:pStyle w:val="NoSpacing"/>
      </w:pPr>
    </w:p>
    <w:p w:rsidR="00644C9D" w:rsidRDefault="00644C9D" w:rsidP="001C63B9">
      <w:pPr>
        <w:pStyle w:val="NoSpacing"/>
      </w:pPr>
    </w:p>
    <w:p w:rsidR="00644C9D" w:rsidRDefault="00644C9D" w:rsidP="001C63B9">
      <w:pPr>
        <w:pStyle w:val="NoSpacing"/>
      </w:pPr>
    </w:p>
    <w:p w:rsidR="00644C9D" w:rsidRDefault="00644C9D" w:rsidP="001C63B9">
      <w:pPr>
        <w:pStyle w:val="NoSpacing"/>
      </w:pPr>
    </w:p>
    <w:p w:rsidR="00644C9D" w:rsidRDefault="00644C9D" w:rsidP="001C63B9">
      <w:pPr>
        <w:pStyle w:val="NoSpacing"/>
      </w:pPr>
    </w:p>
    <w:p w:rsidR="00644C9D" w:rsidRDefault="00644C9D" w:rsidP="001C63B9">
      <w:pPr>
        <w:pStyle w:val="NoSpacing"/>
      </w:pPr>
    </w:p>
    <w:p w:rsidR="00644C9D" w:rsidRDefault="00644C9D" w:rsidP="001C63B9">
      <w:pPr>
        <w:pStyle w:val="NoSpacing"/>
      </w:pPr>
    </w:p>
    <w:p w:rsidR="00DF04D8" w:rsidRDefault="00DF04D8" w:rsidP="001C63B9">
      <w:pPr>
        <w:pStyle w:val="NoSpacing"/>
      </w:pPr>
    </w:p>
    <w:p w:rsidR="00DF04D8" w:rsidRDefault="00DF04D8" w:rsidP="001C63B9">
      <w:pPr>
        <w:pStyle w:val="NoSpacing"/>
      </w:pPr>
    </w:p>
    <w:p w:rsidR="00DF04D8" w:rsidRDefault="00DF04D8" w:rsidP="001C63B9">
      <w:pPr>
        <w:pStyle w:val="NoSpacing"/>
      </w:pPr>
    </w:p>
    <w:p w:rsidR="00DF04D8" w:rsidRDefault="00DF04D8" w:rsidP="001C63B9">
      <w:pPr>
        <w:pStyle w:val="NoSpacing"/>
      </w:pPr>
    </w:p>
    <w:p w:rsidR="00DF04D8" w:rsidRDefault="00DF04D8" w:rsidP="001C63B9">
      <w:pPr>
        <w:pStyle w:val="NoSpacing"/>
      </w:pPr>
    </w:p>
    <w:p w:rsidR="00DF04D8" w:rsidRDefault="00DF04D8" w:rsidP="001C63B9">
      <w:pPr>
        <w:pStyle w:val="NoSpacing"/>
      </w:pPr>
    </w:p>
    <w:p w:rsidR="001F3A12" w:rsidRDefault="001F3A12" w:rsidP="001C63B9">
      <w:pPr>
        <w:pStyle w:val="NoSpacing"/>
      </w:pPr>
    </w:p>
    <w:p w:rsidR="001F3A12" w:rsidRDefault="001F3A12" w:rsidP="001C63B9">
      <w:pPr>
        <w:pStyle w:val="NoSpacing"/>
      </w:pPr>
    </w:p>
    <w:p w:rsidR="001F3A12" w:rsidRDefault="001F3A12" w:rsidP="001C63B9">
      <w:pPr>
        <w:pStyle w:val="NoSpacing"/>
      </w:pPr>
    </w:p>
    <w:p w:rsidR="001904AD" w:rsidRDefault="001904AD" w:rsidP="001C63B9">
      <w:pPr>
        <w:pStyle w:val="NoSpacing"/>
      </w:pPr>
    </w:p>
    <w:p w:rsidR="001904AD" w:rsidRDefault="001904AD" w:rsidP="001C63B9">
      <w:pPr>
        <w:pStyle w:val="NoSpacing"/>
      </w:pPr>
    </w:p>
    <w:p w:rsidR="001904AD" w:rsidRDefault="001904AD" w:rsidP="001C63B9">
      <w:pPr>
        <w:pStyle w:val="NoSpacing"/>
      </w:pPr>
    </w:p>
    <w:p w:rsidR="001904AD" w:rsidRDefault="001904AD" w:rsidP="001C63B9">
      <w:pPr>
        <w:pStyle w:val="NoSpacing"/>
      </w:pPr>
    </w:p>
    <w:p w:rsidR="004918DE" w:rsidRPr="009E62F9" w:rsidRDefault="004918DE" w:rsidP="001C63B9">
      <w:pPr>
        <w:pStyle w:val="NoSpacing"/>
      </w:pPr>
      <w:r w:rsidRPr="009E62F9">
        <w:lastRenderedPageBreak/>
        <w:t>PROGRAM SUMMARY AND ABSTRACT</w:t>
      </w:r>
    </w:p>
    <w:p w:rsidR="004918DE" w:rsidRPr="009E62F9" w:rsidRDefault="004918DE" w:rsidP="001C63B9">
      <w:pPr>
        <w:pStyle w:val="NoSpacing"/>
      </w:pP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gridCol w:w="180"/>
        <w:gridCol w:w="360"/>
        <w:gridCol w:w="1260"/>
        <w:gridCol w:w="3780"/>
      </w:tblGrid>
      <w:tr w:rsidR="004918DE" w:rsidRPr="009E62F9" w:rsidTr="004918DE">
        <w:tc>
          <w:tcPr>
            <w:tcW w:w="10980" w:type="dxa"/>
            <w:gridSpan w:val="5"/>
            <w:shd w:val="clear" w:color="auto" w:fill="C0C0C0"/>
          </w:tcPr>
          <w:p w:rsidR="004918DE" w:rsidRPr="009E62F9" w:rsidRDefault="004918DE" w:rsidP="004918DE">
            <w:pPr>
              <w:pStyle w:val="NoSpacing"/>
            </w:pPr>
            <w:r w:rsidRPr="009E62F9">
              <w:rPr>
                <w:highlight w:val="lightGray"/>
              </w:rPr>
              <w:t>Contact Information: (If RFA is submitted jointly, this page may be copied for additional contact information.)</w:t>
            </w:r>
          </w:p>
        </w:tc>
      </w:tr>
      <w:tr w:rsidR="004918DE" w:rsidRPr="009E62F9" w:rsidTr="004918DE">
        <w:tc>
          <w:tcPr>
            <w:tcW w:w="10980" w:type="dxa"/>
            <w:gridSpan w:val="5"/>
          </w:tcPr>
          <w:p w:rsidR="004918DE" w:rsidRPr="009E62F9" w:rsidRDefault="004918DE" w:rsidP="004918DE">
            <w:pPr>
              <w:pStyle w:val="NoSpacing"/>
            </w:pPr>
            <w:r w:rsidRPr="009E62F9">
              <w:t>Applicant Name (name of school/organization/entity/etc. applying for funds)</w:t>
            </w:r>
          </w:p>
          <w:p w:rsidR="004918DE" w:rsidRPr="009E62F9" w:rsidRDefault="004918DE" w:rsidP="004918DE">
            <w:pPr>
              <w:pStyle w:val="NoSpacing"/>
            </w:pPr>
            <w:r>
              <w:t>Henderson County High School</w:t>
            </w:r>
          </w:p>
        </w:tc>
      </w:tr>
      <w:tr w:rsidR="004918DE" w:rsidRPr="009E62F9" w:rsidTr="004918DE">
        <w:trPr>
          <w:cantSplit/>
        </w:trPr>
        <w:tc>
          <w:tcPr>
            <w:tcW w:w="5580" w:type="dxa"/>
            <w:gridSpan w:val="2"/>
          </w:tcPr>
          <w:p w:rsidR="004918DE" w:rsidRPr="009E62F9" w:rsidRDefault="004918DE" w:rsidP="004918DE">
            <w:pPr>
              <w:pStyle w:val="NoSpacing"/>
            </w:pPr>
            <w:r w:rsidRPr="009E62F9">
              <w:t>“Primary” Contact Person</w:t>
            </w:r>
          </w:p>
          <w:p w:rsidR="004918DE" w:rsidRPr="009E62F9" w:rsidRDefault="004918DE" w:rsidP="004918DE">
            <w:pPr>
              <w:pStyle w:val="NoSpacing"/>
            </w:pPr>
            <w:r>
              <w:t>Kim Marshall</w:t>
            </w:r>
          </w:p>
        </w:tc>
        <w:tc>
          <w:tcPr>
            <w:tcW w:w="5400" w:type="dxa"/>
            <w:gridSpan w:val="3"/>
          </w:tcPr>
          <w:p w:rsidR="004918DE" w:rsidRDefault="004918DE" w:rsidP="004918DE">
            <w:pPr>
              <w:pStyle w:val="NoSpacing"/>
            </w:pPr>
            <w:r w:rsidRPr="009E62F9">
              <w:t>Title</w:t>
            </w:r>
          </w:p>
          <w:p w:rsidR="004918DE" w:rsidRPr="009E62F9" w:rsidRDefault="004918DE" w:rsidP="004918DE">
            <w:pPr>
              <w:pStyle w:val="NoSpacing"/>
            </w:pPr>
            <w:r>
              <w:t>Principal</w:t>
            </w:r>
          </w:p>
        </w:tc>
      </w:tr>
      <w:tr w:rsidR="004918DE" w:rsidRPr="009E62F9" w:rsidTr="004918DE">
        <w:tc>
          <w:tcPr>
            <w:tcW w:w="10980" w:type="dxa"/>
            <w:gridSpan w:val="5"/>
          </w:tcPr>
          <w:p w:rsidR="004918DE" w:rsidRPr="009E62F9" w:rsidRDefault="004918DE" w:rsidP="004918DE">
            <w:pPr>
              <w:pStyle w:val="NoSpacing"/>
            </w:pPr>
            <w:r w:rsidRPr="009E62F9">
              <w:t>District or Organization Name (for contact person)</w:t>
            </w:r>
          </w:p>
          <w:p w:rsidR="004918DE" w:rsidRPr="009E62F9" w:rsidRDefault="004918DE" w:rsidP="004918DE">
            <w:pPr>
              <w:pStyle w:val="NoSpacing"/>
            </w:pPr>
            <w:r>
              <w:t>Henderson County School District</w:t>
            </w:r>
          </w:p>
        </w:tc>
      </w:tr>
      <w:tr w:rsidR="004918DE" w:rsidRPr="009E62F9" w:rsidTr="004918DE">
        <w:tc>
          <w:tcPr>
            <w:tcW w:w="7200" w:type="dxa"/>
            <w:gridSpan w:val="4"/>
          </w:tcPr>
          <w:p w:rsidR="004918DE" w:rsidRPr="009E62F9" w:rsidRDefault="004918DE" w:rsidP="004918DE">
            <w:pPr>
              <w:pStyle w:val="NoSpacing"/>
            </w:pPr>
            <w:r w:rsidRPr="009E62F9">
              <w:t>Mailing Address (for contact person)</w:t>
            </w:r>
          </w:p>
          <w:p w:rsidR="004918DE" w:rsidRPr="009E62F9" w:rsidRDefault="004918DE" w:rsidP="004918DE">
            <w:pPr>
              <w:pStyle w:val="NoSpacing"/>
            </w:pPr>
            <w:r>
              <w:t xml:space="preserve">2424 Zion Road </w:t>
            </w:r>
          </w:p>
        </w:tc>
        <w:tc>
          <w:tcPr>
            <w:tcW w:w="3780" w:type="dxa"/>
          </w:tcPr>
          <w:p w:rsidR="004918DE" w:rsidRDefault="004918DE" w:rsidP="004918DE">
            <w:pPr>
              <w:pStyle w:val="NoSpacing"/>
            </w:pPr>
            <w:r w:rsidRPr="009E62F9">
              <w:t>Phone</w:t>
            </w:r>
          </w:p>
          <w:p w:rsidR="004918DE" w:rsidRPr="009E62F9" w:rsidRDefault="004918DE" w:rsidP="004918DE">
            <w:pPr>
              <w:pStyle w:val="NoSpacing"/>
            </w:pPr>
            <w:r>
              <w:t>270-831-8800</w:t>
            </w:r>
          </w:p>
        </w:tc>
      </w:tr>
      <w:tr w:rsidR="004918DE" w:rsidRPr="009E62F9" w:rsidTr="004918DE">
        <w:tc>
          <w:tcPr>
            <w:tcW w:w="7200" w:type="dxa"/>
            <w:gridSpan w:val="4"/>
          </w:tcPr>
          <w:p w:rsidR="004918DE" w:rsidRPr="009E62F9" w:rsidRDefault="004918DE" w:rsidP="004918DE">
            <w:pPr>
              <w:pStyle w:val="NoSpacing"/>
            </w:pPr>
            <w:r w:rsidRPr="009E62F9">
              <w:t>City, State, and Zip</w:t>
            </w:r>
          </w:p>
          <w:p w:rsidR="004918DE" w:rsidRPr="009E62F9" w:rsidRDefault="004918DE" w:rsidP="004918DE">
            <w:pPr>
              <w:pStyle w:val="NoSpacing"/>
            </w:pPr>
            <w:r>
              <w:t>Henderson, KY 42420</w:t>
            </w:r>
          </w:p>
        </w:tc>
        <w:tc>
          <w:tcPr>
            <w:tcW w:w="3780" w:type="dxa"/>
          </w:tcPr>
          <w:p w:rsidR="004918DE" w:rsidRDefault="004918DE" w:rsidP="004918DE">
            <w:pPr>
              <w:pStyle w:val="NoSpacing"/>
            </w:pPr>
            <w:r w:rsidRPr="009E62F9">
              <w:t>Fax</w:t>
            </w:r>
          </w:p>
          <w:p w:rsidR="004918DE" w:rsidRPr="009E62F9" w:rsidRDefault="004918DE" w:rsidP="004918DE">
            <w:pPr>
              <w:pStyle w:val="NoSpacing"/>
            </w:pPr>
            <w:r>
              <w:t>270-831-8870</w:t>
            </w:r>
          </w:p>
        </w:tc>
      </w:tr>
      <w:tr w:rsidR="004918DE" w:rsidRPr="009E62F9" w:rsidTr="004918DE">
        <w:trPr>
          <w:cantSplit/>
        </w:trPr>
        <w:tc>
          <w:tcPr>
            <w:tcW w:w="10980" w:type="dxa"/>
            <w:gridSpan w:val="5"/>
            <w:tcBorders>
              <w:bottom w:val="single" w:sz="4" w:space="0" w:color="auto"/>
            </w:tcBorders>
          </w:tcPr>
          <w:p w:rsidR="004918DE" w:rsidRPr="009E62F9" w:rsidRDefault="004918DE" w:rsidP="004918DE">
            <w:pPr>
              <w:pStyle w:val="NoSpacing"/>
            </w:pPr>
            <w:r w:rsidRPr="009E62F9">
              <w:t>E-mail (for contact person)</w:t>
            </w:r>
          </w:p>
          <w:p w:rsidR="004918DE" w:rsidRPr="009E62F9" w:rsidRDefault="004918DE" w:rsidP="004918DE">
            <w:pPr>
              <w:pStyle w:val="NoSpacing"/>
            </w:pPr>
            <w:r>
              <w:t>Kim.marshall@henderson.kyschools.us</w:t>
            </w:r>
          </w:p>
        </w:tc>
      </w:tr>
      <w:tr w:rsidR="004918DE" w:rsidRPr="009E62F9" w:rsidTr="004918DE">
        <w:trPr>
          <w:cantSplit/>
        </w:trPr>
        <w:tc>
          <w:tcPr>
            <w:tcW w:w="10980" w:type="dxa"/>
            <w:gridSpan w:val="5"/>
            <w:tcBorders>
              <w:top w:val="single" w:sz="4" w:space="0" w:color="auto"/>
              <w:left w:val="nil"/>
              <w:bottom w:val="single" w:sz="4" w:space="0" w:color="auto"/>
              <w:right w:val="nil"/>
            </w:tcBorders>
          </w:tcPr>
          <w:p w:rsidR="004918DE" w:rsidRPr="009E62F9" w:rsidRDefault="004918DE" w:rsidP="004918DE">
            <w:pPr>
              <w:pStyle w:val="NoSpacing"/>
            </w:pPr>
          </w:p>
        </w:tc>
      </w:tr>
      <w:tr w:rsidR="004918DE" w:rsidRPr="009E62F9" w:rsidTr="004918DE">
        <w:trPr>
          <w:cantSplit/>
        </w:trPr>
        <w:tc>
          <w:tcPr>
            <w:tcW w:w="10980" w:type="dxa"/>
            <w:gridSpan w:val="5"/>
            <w:tcBorders>
              <w:top w:val="single" w:sz="4" w:space="0" w:color="auto"/>
              <w:bottom w:val="single" w:sz="4" w:space="0" w:color="auto"/>
            </w:tcBorders>
            <w:shd w:val="clear" w:color="auto" w:fill="C0C0C0"/>
          </w:tcPr>
          <w:p w:rsidR="004918DE" w:rsidRPr="009E62F9" w:rsidRDefault="004918DE" w:rsidP="004918DE">
            <w:pPr>
              <w:pStyle w:val="NoSpacing"/>
            </w:pPr>
            <w:r w:rsidRPr="009E62F9">
              <w:t>Superintendent Information: (Non-LEAs will need to provide information pertaining to the school the students to be served are attending.) If the RFA is submitted jointly or has more than one superintendent of schools, this page may be copied for additional superintendent information.</w:t>
            </w:r>
          </w:p>
        </w:tc>
      </w:tr>
      <w:tr w:rsidR="004918DE" w:rsidRPr="009E62F9" w:rsidTr="004918DE">
        <w:trPr>
          <w:cantSplit/>
        </w:trPr>
        <w:tc>
          <w:tcPr>
            <w:tcW w:w="5580" w:type="dxa"/>
            <w:gridSpan w:val="2"/>
            <w:tcBorders>
              <w:top w:val="single" w:sz="4" w:space="0" w:color="auto"/>
              <w:bottom w:val="single" w:sz="4" w:space="0" w:color="auto"/>
            </w:tcBorders>
          </w:tcPr>
          <w:p w:rsidR="004918DE" w:rsidRDefault="004918DE" w:rsidP="004918DE">
            <w:pPr>
              <w:pStyle w:val="NoSpacing"/>
            </w:pPr>
            <w:r w:rsidRPr="009E62F9">
              <w:t>Superintendent Name:</w:t>
            </w:r>
          </w:p>
          <w:p w:rsidR="004918DE" w:rsidRPr="009E62F9" w:rsidRDefault="004918DE" w:rsidP="004918DE">
            <w:pPr>
              <w:pStyle w:val="NoSpacing"/>
            </w:pPr>
            <w:r>
              <w:t>Dr. Thomas L. Richey</w:t>
            </w:r>
          </w:p>
        </w:tc>
        <w:tc>
          <w:tcPr>
            <w:tcW w:w="5400" w:type="dxa"/>
            <w:gridSpan w:val="3"/>
            <w:tcBorders>
              <w:top w:val="single" w:sz="4" w:space="0" w:color="auto"/>
              <w:bottom w:val="single" w:sz="4" w:space="0" w:color="auto"/>
            </w:tcBorders>
          </w:tcPr>
          <w:p w:rsidR="004918DE" w:rsidRPr="009E62F9" w:rsidRDefault="004918DE" w:rsidP="004918DE">
            <w:pPr>
              <w:pStyle w:val="NoSpacing"/>
            </w:pPr>
            <w:r w:rsidRPr="009E62F9">
              <w:t>District Name:</w:t>
            </w:r>
          </w:p>
          <w:p w:rsidR="004918DE" w:rsidRPr="009E62F9" w:rsidRDefault="004918DE" w:rsidP="004918DE">
            <w:pPr>
              <w:pStyle w:val="NoSpacing"/>
            </w:pPr>
            <w:r>
              <w:t>Henderson County Schools</w:t>
            </w:r>
          </w:p>
        </w:tc>
      </w:tr>
      <w:tr w:rsidR="004918DE" w:rsidRPr="009E62F9" w:rsidTr="004918DE">
        <w:trPr>
          <w:cantSplit/>
        </w:trPr>
        <w:tc>
          <w:tcPr>
            <w:tcW w:w="7200" w:type="dxa"/>
            <w:gridSpan w:val="4"/>
            <w:tcBorders>
              <w:top w:val="single" w:sz="4" w:space="0" w:color="auto"/>
              <w:bottom w:val="single" w:sz="4" w:space="0" w:color="auto"/>
            </w:tcBorders>
          </w:tcPr>
          <w:p w:rsidR="004918DE" w:rsidRDefault="004918DE" w:rsidP="004918DE">
            <w:pPr>
              <w:pStyle w:val="NoSpacing"/>
            </w:pPr>
            <w:r w:rsidRPr="009E62F9">
              <w:t>Mailing Address</w:t>
            </w:r>
          </w:p>
          <w:p w:rsidR="004918DE" w:rsidRPr="009E62F9" w:rsidRDefault="004918DE" w:rsidP="004918DE">
            <w:pPr>
              <w:pStyle w:val="NoSpacing"/>
            </w:pPr>
            <w:r>
              <w:t>1805 Second Street</w:t>
            </w:r>
          </w:p>
        </w:tc>
        <w:tc>
          <w:tcPr>
            <w:tcW w:w="3780" w:type="dxa"/>
            <w:tcBorders>
              <w:top w:val="single" w:sz="4" w:space="0" w:color="auto"/>
              <w:bottom w:val="single" w:sz="4" w:space="0" w:color="auto"/>
            </w:tcBorders>
          </w:tcPr>
          <w:p w:rsidR="004918DE" w:rsidRPr="009E62F9" w:rsidRDefault="004918DE" w:rsidP="004918DE">
            <w:pPr>
              <w:pStyle w:val="NoSpacing"/>
            </w:pPr>
            <w:r w:rsidRPr="009E62F9">
              <w:t>Phone</w:t>
            </w:r>
          </w:p>
          <w:p w:rsidR="004918DE" w:rsidRPr="009E62F9" w:rsidRDefault="004918DE" w:rsidP="004918DE">
            <w:pPr>
              <w:pStyle w:val="NoSpacing"/>
            </w:pPr>
            <w:r>
              <w:t>270-831-5000</w:t>
            </w:r>
          </w:p>
        </w:tc>
      </w:tr>
      <w:tr w:rsidR="004918DE" w:rsidRPr="009E62F9" w:rsidTr="004918DE">
        <w:trPr>
          <w:cantSplit/>
        </w:trPr>
        <w:tc>
          <w:tcPr>
            <w:tcW w:w="7200" w:type="dxa"/>
            <w:gridSpan w:val="4"/>
            <w:tcBorders>
              <w:top w:val="single" w:sz="4" w:space="0" w:color="auto"/>
              <w:bottom w:val="single" w:sz="4" w:space="0" w:color="auto"/>
            </w:tcBorders>
          </w:tcPr>
          <w:p w:rsidR="004918DE" w:rsidRDefault="004918DE" w:rsidP="004918DE">
            <w:pPr>
              <w:pStyle w:val="NoSpacing"/>
            </w:pPr>
            <w:r w:rsidRPr="009E62F9">
              <w:t>City, State, and Zip</w:t>
            </w:r>
          </w:p>
          <w:p w:rsidR="004918DE" w:rsidRPr="009E62F9" w:rsidRDefault="004918DE" w:rsidP="004918DE">
            <w:pPr>
              <w:pStyle w:val="NoSpacing"/>
            </w:pPr>
            <w:r>
              <w:t>Henderson, KY 42420</w:t>
            </w:r>
          </w:p>
        </w:tc>
        <w:tc>
          <w:tcPr>
            <w:tcW w:w="3780" w:type="dxa"/>
            <w:tcBorders>
              <w:top w:val="single" w:sz="4" w:space="0" w:color="auto"/>
              <w:bottom w:val="single" w:sz="4" w:space="0" w:color="auto"/>
            </w:tcBorders>
          </w:tcPr>
          <w:p w:rsidR="004918DE" w:rsidRPr="009E62F9" w:rsidRDefault="004918DE" w:rsidP="004918DE">
            <w:pPr>
              <w:pStyle w:val="NoSpacing"/>
            </w:pPr>
            <w:r w:rsidRPr="009E62F9">
              <w:t>Fax</w:t>
            </w:r>
          </w:p>
          <w:p w:rsidR="004918DE" w:rsidRPr="009E62F9" w:rsidRDefault="004918DE" w:rsidP="004918DE">
            <w:pPr>
              <w:pStyle w:val="NoSpacing"/>
            </w:pPr>
            <w:r>
              <w:t>270-831-5009</w:t>
            </w:r>
          </w:p>
        </w:tc>
      </w:tr>
      <w:tr w:rsidR="004918DE" w:rsidRPr="009E62F9" w:rsidTr="004918DE">
        <w:trPr>
          <w:cantSplit/>
        </w:trPr>
        <w:tc>
          <w:tcPr>
            <w:tcW w:w="10980" w:type="dxa"/>
            <w:gridSpan w:val="5"/>
            <w:tcBorders>
              <w:top w:val="single" w:sz="4" w:space="0" w:color="auto"/>
              <w:left w:val="nil"/>
              <w:bottom w:val="nil"/>
              <w:right w:val="nil"/>
            </w:tcBorders>
          </w:tcPr>
          <w:p w:rsidR="004918DE" w:rsidRPr="009E62F9" w:rsidRDefault="004918DE" w:rsidP="004918DE">
            <w:pPr>
              <w:pStyle w:val="NoSpacing"/>
            </w:pPr>
          </w:p>
          <w:p w:rsidR="004918DE" w:rsidRPr="009E62F9" w:rsidRDefault="004918DE" w:rsidP="004918DE">
            <w:pPr>
              <w:pStyle w:val="NoSpacing"/>
            </w:pPr>
            <w:r w:rsidRPr="009E62F9">
              <w:rPr>
                <w:highlight w:val="lightGray"/>
                <w:bdr w:val="single" w:sz="4" w:space="0" w:color="auto"/>
              </w:rPr>
              <w:t>Site Information: (Complete one box for each site that will provide a 21</w:t>
            </w:r>
            <w:r w:rsidRPr="009E62F9">
              <w:rPr>
                <w:highlight w:val="lightGray"/>
                <w:bdr w:val="single" w:sz="4" w:space="0" w:color="auto"/>
                <w:vertAlign w:val="superscript"/>
              </w:rPr>
              <w:t>st</w:t>
            </w:r>
            <w:r w:rsidRPr="009E62F9">
              <w:rPr>
                <w:highlight w:val="lightGray"/>
                <w:bdr w:val="single" w:sz="4" w:space="0" w:color="auto"/>
              </w:rPr>
              <w:t xml:space="preserve"> CCLC program</w:t>
            </w:r>
            <w:r w:rsidR="007B07EC">
              <w:rPr>
                <w:highlight w:val="lightGray"/>
                <w:bdr w:val="single" w:sz="4" w:space="0" w:color="auto"/>
              </w:rPr>
              <w:t xml:space="preserve">. </w:t>
            </w:r>
            <w:r w:rsidRPr="009E62F9">
              <w:rPr>
                <w:color w:val="FF0000"/>
                <w:highlight w:val="lightGray"/>
                <w:bdr w:val="single" w:sz="4" w:space="0" w:color="auto"/>
              </w:rPr>
              <w:t>No more than three sites</w:t>
            </w:r>
            <w:r w:rsidRPr="009E62F9">
              <w:rPr>
                <w:highlight w:val="lightGray"/>
                <w:bdr w:val="single" w:sz="4" w:space="0" w:color="auto"/>
              </w:rPr>
              <w:t>.)</w:t>
            </w:r>
          </w:p>
        </w:tc>
      </w:tr>
      <w:tr w:rsidR="004918DE" w:rsidRPr="009E62F9" w:rsidTr="004918DE">
        <w:trPr>
          <w:cantSplit/>
        </w:trPr>
        <w:tc>
          <w:tcPr>
            <w:tcW w:w="5400" w:type="dxa"/>
            <w:tcBorders>
              <w:top w:val="nil"/>
              <w:left w:val="nil"/>
              <w:bottom w:val="single" w:sz="4" w:space="0" w:color="auto"/>
              <w:right w:val="nil"/>
            </w:tcBorders>
          </w:tcPr>
          <w:p w:rsidR="004918DE" w:rsidRPr="009E62F9" w:rsidRDefault="004918DE" w:rsidP="004918DE">
            <w:pPr>
              <w:pStyle w:val="NoSpacing"/>
            </w:pPr>
          </w:p>
        </w:tc>
        <w:tc>
          <w:tcPr>
            <w:tcW w:w="540" w:type="dxa"/>
            <w:gridSpan w:val="2"/>
            <w:tcBorders>
              <w:top w:val="nil"/>
              <w:left w:val="nil"/>
              <w:bottom w:val="nil"/>
              <w:right w:val="nil"/>
            </w:tcBorders>
          </w:tcPr>
          <w:p w:rsidR="004918DE" w:rsidRPr="009E62F9" w:rsidRDefault="004918DE" w:rsidP="004918DE">
            <w:pPr>
              <w:pStyle w:val="NoSpacing"/>
            </w:pPr>
          </w:p>
        </w:tc>
        <w:tc>
          <w:tcPr>
            <w:tcW w:w="5040" w:type="dxa"/>
            <w:gridSpan w:val="2"/>
            <w:tcBorders>
              <w:top w:val="nil"/>
              <w:left w:val="nil"/>
              <w:bottom w:val="single" w:sz="4" w:space="0" w:color="auto"/>
              <w:right w:val="nil"/>
            </w:tcBorders>
          </w:tcPr>
          <w:p w:rsidR="004918DE" w:rsidRPr="009E62F9" w:rsidRDefault="004918DE" w:rsidP="004918DE">
            <w:pPr>
              <w:pStyle w:val="NoSpacing"/>
            </w:pPr>
          </w:p>
        </w:tc>
      </w:tr>
      <w:tr w:rsidR="004918DE" w:rsidRPr="009E62F9" w:rsidTr="004918DE">
        <w:trPr>
          <w:cantSplit/>
        </w:trPr>
        <w:tc>
          <w:tcPr>
            <w:tcW w:w="5400" w:type="dxa"/>
            <w:tcBorders>
              <w:top w:val="single" w:sz="4" w:space="0" w:color="auto"/>
              <w:bottom w:val="single" w:sz="4" w:space="0" w:color="auto"/>
              <w:right w:val="single" w:sz="4" w:space="0" w:color="auto"/>
            </w:tcBorders>
          </w:tcPr>
          <w:p w:rsidR="004918DE" w:rsidRPr="009E62F9" w:rsidRDefault="004918DE" w:rsidP="004918DE">
            <w:pPr>
              <w:pStyle w:val="NoSpacing"/>
            </w:pPr>
            <w:r w:rsidRPr="009E62F9">
              <w:t>Site Name</w:t>
            </w:r>
            <w:r>
              <w:t xml:space="preserve">       CHEERS</w:t>
            </w:r>
          </w:p>
        </w:tc>
        <w:tc>
          <w:tcPr>
            <w:tcW w:w="540" w:type="dxa"/>
            <w:gridSpan w:val="2"/>
            <w:tcBorders>
              <w:top w:val="nil"/>
              <w:left w:val="single" w:sz="4" w:space="0" w:color="auto"/>
              <w:bottom w:val="nil"/>
              <w:right w:val="single" w:sz="4" w:space="0" w:color="auto"/>
            </w:tcBorders>
          </w:tcPr>
          <w:p w:rsidR="004918DE" w:rsidRPr="009E62F9" w:rsidRDefault="004918DE" w:rsidP="004918DE">
            <w:pPr>
              <w:pStyle w:val="NoSpacing"/>
            </w:pPr>
          </w:p>
        </w:tc>
        <w:tc>
          <w:tcPr>
            <w:tcW w:w="5040" w:type="dxa"/>
            <w:gridSpan w:val="2"/>
            <w:tcBorders>
              <w:top w:val="single" w:sz="4" w:space="0" w:color="auto"/>
              <w:left w:val="single" w:sz="4" w:space="0" w:color="auto"/>
              <w:bottom w:val="single" w:sz="4" w:space="0" w:color="auto"/>
            </w:tcBorders>
          </w:tcPr>
          <w:p w:rsidR="004918DE" w:rsidRPr="009E62F9" w:rsidRDefault="004918DE" w:rsidP="004918DE">
            <w:pPr>
              <w:pStyle w:val="NoSpacing"/>
            </w:pPr>
            <w:r w:rsidRPr="009E62F9">
              <w:t>Site Name</w:t>
            </w:r>
          </w:p>
        </w:tc>
      </w:tr>
      <w:tr w:rsidR="004918DE" w:rsidRPr="009E62F9" w:rsidTr="004918DE">
        <w:trPr>
          <w:cantSplit/>
        </w:trPr>
        <w:tc>
          <w:tcPr>
            <w:tcW w:w="5400" w:type="dxa"/>
            <w:tcBorders>
              <w:top w:val="single" w:sz="4" w:space="0" w:color="auto"/>
              <w:bottom w:val="single" w:sz="4" w:space="0" w:color="auto"/>
              <w:right w:val="single" w:sz="4" w:space="0" w:color="auto"/>
            </w:tcBorders>
          </w:tcPr>
          <w:p w:rsidR="004918DE" w:rsidRPr="009E62F9" w:rsidRDefault="004918DE" w:rsidP="004918DE">
            <w:pPr>
              <w:pStyle w:val="NoSpacing"/>
            </w:pPr>
            <w:r w:rsidRPr="009E62F9">
              <w:t>Physical Site Address</w:t>
            </w:r>
            <w:r>
              <w:t xml:space="preserve">    2424 Zion Road</w:t>
            </w:r>
          </w:p>
        </w:tc>
        <w:tc>
          <w:tcPr>
            <w:tcW w:w="540" w:type="dxa"/>
            <w:gridSpan w:val="2"/>
            <w:tcBorders>
              <w:top w:val="nil"/>
              <w:left w:val="single" w:sz="4" w:space="0" w:color="auto"/>
              <w:bottom w:val="nil"/>
              <w:right w:val="single" w:sz="4" w:space="0" w:color="auto"/>
            </w:tcBorders>
          </w:tcPr>
          <w:p w:rsidR="004918DE" w:rsidRPr="009E62F9" w:rsidRDefault="004918DE" w:rsidP="004918DE">
            <w:pPr>
              <w:pStyle w:val="NoSpacing"/>
            </w:pPr>
          </w:p>
        </w:tc>
        <w:tc>
          <w:tcPr>
            <w:tcW w:w="5040" w:type="dxa"/>
            <w:gridSpan w:val="2"/>
            <w:tcBorders>
              <w:top w:val="single" w:sz="4" w:space="0" w:color="auto"/>
              <w:left w:val="single" w:sz="4" w:space="0" w:color="auto"/>
              <w:bottom w:val="single" w:sz="4" w:space="0" w:color="auto"/>
            </w:tcBorders>
          </w:tcPr>
          <w:p w:rsidR="004918DE" w:rsidRPr="009E62F9" w:rsidRDefault="004918DE" w:rsidP="004918DE">
            <w:pPr>
              <w:pStyle w:val="NoSpacing"/>
            </w:pPr>
            <w:r w:rsidRPr="009E62F9">
              <w:t>Physical Site Address</w:t>
            </w:r>
          </w:p>
        </w:tc>
      </w:tr>
      <w:tr w:rsidR="004918DE" w:rsidRPr="009E62F9" w:rsidTr="004918DE">
        <w:trPr>
          <w:cantSplit/>
        </w:trPr>
        <w:tc>
          <w:tcPr>
            <w:tcW w:w="5400" w:type="dxa"/>
            <w:tcBorders>
              <w:top w:val="single" w:sz="4" w:space="0" w:color="auto"/>
              <w:bottom w:val="single" w:sz="4" w:space="0" w:color="auto"/>
              <w:right w:val="single" w:sz="4" w:space="0" w:color="auto"/>
            </w:tcBorders>
          </w:tcPr>
          <w:p w:rsidR="004918DE" w:rsidRPr="009E62F9" w:rsidRDefault="004918DE" w:rsidP="004918DE">
            <w:pPr>
              <w:pStyle w:val="NoSpacing"/>
            </w:pPr>
            <w:r w:rsidRPr="009E62F9">
              <w:t>City, State, and Zip</w:t>
            </w:r>
            <w:r>
              <w:t xml:space="preserve">      Henderson, KY 42420</w:t>
            </w:r>
          </w:p>
        </w:tc>
        <w:tc>
          <w:tcPr>
            <w:tcW w:w="540" w:type="dxa"/>
            <w:gridSpan w:val="2"/>
            <w:tcBorders>
              <w:top w:val="nil"/>
              <w:left w:val="single" w:sz="4" w:space="0" w:color="auto"/>
              <w:bottom w:val="nil"/>
              <w:right w:val="single" w:sz="4" w:space="0" w:color="auto"/>
            </w:tcBorders>
          </w:tcPr>
          <w:p w:rsidR="004918DE" w:rsidRPr="009E62F9" w:rsidRDefault="004918DE" w:rsidP="004918DE">
            <w:pPr>
              <w:pStyle w:val="NoSpacing"/>
            </w:pPr>
          </w:p>
        </w:tc>
        <w:tc>
          <w:tcPr>
            <w:tcW w:w="5040" w:type="dxa"/>
            <w:gridSpan w:val="2"/>
            <w:tcBorders>
              <w:top w:val="single" w:sz="4" w:space="0" w:color="auto"/>
              <w:left w:val="single" w:sz="4" w:space="0" w:color="auto"/>
              <w:bottom w:val="single" w:sz="4" w:space="0" w:color="auto"/>
            </w:tcBorders>
          </w:tcPr>
          <w:p w:rsidR="004918DE" w:rsidRPr="009E62F9" w:rsidRDefault="004918DE" w:rsidP="004918DE">
            <w:pPr>
              <w:pStyle w:val="NoSpacing"/>
            </w:pPr>
            <w:r w:rsidRPr="009E62F9">
              <w:t>City, State, and Zip</w:t>
            </w:r>
          </w:p>
        </w:tc>
      </w:tr>
      <w:tr w:rsidR="004918DE" w:rsidRPr="009E62F9" w:rsidTr="004918DE">
        <w:trPr>
          <w:cantSplit/>
        </w:trPr>
        <w:tc>
          <w:tcPr>
            <w:tcW w:w="5400" w:type="dxa"/>
            <w:tcBorders>
              <w:top w:val="single" w:sz="4" w:space="0" w:color="auto"/>
              <w:bottom w:val="single" w:sz="4" w:space="0" w:color="auto"/>
              <w:right w:val="single" w:sz="4" w:space="0" w:color="auto"/>
            </w:tcBorders>
          </w:tcPr>
          <w:p w:rsidR="004918DE" w:rsidRPr="009E62F9" w:rsidRDefault="004918DE" w:rsidP="004918DE">
            <w:pPr>
              <w:pStyle w:val="NoSpacing"/>
            </w:pPr>
            <w:r w:rsidRPr="009E62F9">
              <w:t>Site Contact Person</w:t>
            </w:r>
            <w:r>
              <w:t xml:space="preserve">     Kim Marshall</w:t>
            </w:r>
          </w:p>
        </w:tc>
        <w:tc>
          <w:tcPr>
            <w:tcW w:w="540" w:type="dxa"/>
            <w:gridSpan w:val="2"/>
            <w:tcBorders>
              <w:top w:val="nil"/>
              <w:left w:val="single" w:sz="4" w:space="0" w:color="auto"/>
              <w:bottom w:val="nil"/>
              <w:right w:val="single" w:sz="4" w:space="0" w:color="auto"/>
            </w:tcBorders>
          </w:tcPr>
          <w:p w:rsidR="004918DE" w:rsidRPr="009E62F9" w:rsidRDefault="004918DE" w:rsidP="004918DE">
            <w:pPr>
              <w:pStyle w:val="NoSpacing"/>
            </w:pPr>
          </w:p>
        </w:tc>
        <w:tc>
          <w:tcPr>
            <w:tcW w:w="5040" w:type="dxa"/>
            <w:gridSpan w:val="2"/>
            <w:tcBorders>
              <w:top w:val="single" w:sz="4" w:space="0" w:color="auto"/>
              <w:left w:val="single" w:sz="4" w:space="0" w:color="auto"/>
              <w:bottom w:val="single" w:sz="4" w:space="0" w:color="auto"/>
            </w:tcBorders>
          </w:tcPr>
          <w:p w:rsidR="004918DE" w:rsidRPr="009E62F9" w:rsidRDefault="004918DE" w:rsidP="004918DE">
            <w:pPr>
              <w:pStyle w:val="NoSpacing"/>
            </w:pPr>
            <w:r w:rsidRPr="009E62F9">
              <w:t>Site Contact Person</w:t>
            </w:r>
          </w:p>
        </w:tc>
      </w:tr>
      <w:tr w:rsidR="004918DE" w:rsidRPr="009E62F9" w:rsidTr="004918DE">
        <w:trPr>
          <w:cantSplit/>
        </w:trPr>
        <w:tc>
          <w:tcPr>
            <w:tcW w:w="5400" w:type="dxa"/>
            <w:tcBorders>
              <w:top w:val="single" w:sz="4" w:space="0" w:color="auto"/>
              <w:bottom w:val="single" w:sz="4" w:space="0" w:color="auto"/>
              <w:right w:val="single" w:sz="4" w:space="0" w:color="auto"/>
            </w:tcBorders>
          </w:tcPr>
          <w:p w:rsidR="004918DE" w:rsidRPr="009E62F9" w:rsidRDefault="004918DE" w:rsidP="004918DE">
            <w:pPr>
              <w:pStyle w:val="NoSpacing"/>
            </w:pPr>
            <w:r w:rsidRPr="009E62F9">
              <w:t>Site Contact Phone</w:t>
            </w:r>
            <w:r>
              <w:t xml:space="preserve">      270-831-8800</w:t>
            </w:r>
          </w:p>
        </w:tc>
        <w:tc>
          <w:tcPr>
            <w:tcW w:w="540" w:type="dxa"/>
            <w:gridSpan w:val="2"/>
            <w:tcBorders>
              <w:top w:val="nil"/>
              <w:left w:val="single" w:sz="4" w:space="0" w:color="auto"/>
              <w:bottom w:val="nil"/>
              <w:right w:val="single" w:sz="4" w:space="0" w:color="auto"/>
            </w:tcBorders>
          </w:tcPr>
          <w:p w:rsidR="004918DE" w:rsidRPr="009E62F9" w:rsidRDefault="004918DE" w:rsidP="004918DE">
            <w:pPr>
              <w:pStyle w:val="NoSpacing"/>
            </w:pPr>
          </w:p>
        </w:tc>
        <w:tc>
          <w:tcPr>
            <w:tcW w:w="5040" w:type="dxa"/>
            <w:gridSpan w:val="2"/>
            <w:tcBorders>
              <w:top w:val="single" w:sz="4" w:space="0" w:color="auto"/>
              <w:left w:val="single" w:sz="4" w:space="0" w:color="auto"/>
              <w:bottom w:val="single" w:sz="4" w:space="0" w:color="auto"/>
            </w:tcBorders>
          </w:tcPr>
          <w:p w:rsidR="004918DE" w:rsidRPr="009E62F9" w:rsidRDefault="004918DE" w:rsidP="004918DE">
            <w:pPr>
              <w:pStyle w:val="NoSpacing"/>
            </w:pPr>
            <w:r w:rsidRPr="009E62F9">
              <w:t>Site Contact Phone</w:t>
            </w:r>
          </w:p>
        </w:tc>
      </w:tr>
      <w:tr w:rsidR="004918DE" w:rsidRPr="009E62F9" w:rsidTr="004918DE">
        <w:trPr>
          <w:cantSplit/>
        </w:trPr>
        <w:tc>
          <w:tcPr>
            <w:tcW w:w="5400" w:type="dxa"/>
            <w:tcBorders>
              <w:top w:val="single" w:sz="4" w:space="0" w:color="auto"/>
              <w:right w:val="single" w:sz="4" w:space="0" w:color="auto"/>
            </w:tcBorders>
          </w:tcPr>
          <w:p w:rsidR="004918DE" w:rsidRPr="009E62F9" w:rsidRDefault="004918DE" w:rsidP="004918DE">
            <w:pPr>
              <w:pStyle w:val="NoSpacing"/>
            </w:pPr>
            <w:r w:rsidRPr="009E62F9">
              <w:t>Site Contact E-mail</w:t>
            </w:r>
            <w:r>
              <w:t xml:space="preserve">      270-831-8870</w:t>
            </w:r>
          </w:p>
        </w:tc>
        <w:tc>
          <w:tcPr>
            <w:tcW w:w="540" w:type="dxa"/>
            <w:gridSpan w:val="2"/>
            <w:tcBorders>
              <w:top w:val="nil"/>
              <w:left w:val="single" w:sz="4" w:space="0" w:color="auto"/>
              <w:bottom w:val="nil"/>
              <w:right w:val="single" w:sz="4" w:space="0" w:color="auto"/>
            </w:tcBorders>
          </w:tcPr>
          <w:p w:rsidR="004918DE" w:rsidRPr="009E62F9" w:rsidRDefault="004918DE" w:rsidP="004918DE">
            <w:pPr>
              <w:pStyle w:val="NoSpacing"/>
            </w:pPr>
          </w:p>
        </w:tc>
        <w:tc>
          <w:tcPr>
            <w:tcW w:w="5040" w:type="dxa"/>
            <w:gridSpan w:val="2"/>
            <w:tcBorders>
              <w:top w:val="single" w:sz="4" w:space="0" w:color="auto"/>
              <w:left w:val="single" w:sz="4" w:space="0" w:color="auto"/>
            </w:tcBorders>
          </w:tcPr>
          <w:p w:rsidR="004918DE" w:rsidRPr="009E62F9" w:rsidRDefault="004918DE" w:rsidP="004918DE">
            <w:pPr>
              <w:pStyle w:val="NoSpacing"/>
            </w:pPr>
            <w:r w:rsidRPr="009E62F9">
              <w:t>Site Contact E-mail</w:t>
            </w:r>
          </w:p>
        </w:tc>
      </w:tr>
    </w:tbl>
    <w:p w:rsidR="004918DE" w:rsidRPr="009E62F9" w:rsidRDefault="004918DE" w:rsidP="004918DE">
      <w:pPr>
        <w:pStyle w:val="NoSpacing"/>
      </w:pPr>
    </w:p>
    <w:p w:rsidR="004918DE" w:rsidRDefault="004918DE" w:rsidP="004918DE">
      <w:pPr>
        <w:pStyle w:val="NoSpacing"/>
      </w:pPr>
    </w:p>
    <w:p w:rsidR="00FA4B4D" w:rsidRDefault="00FA4B4D" w:rsidP="004918DE">
      <w:pPr>
        <w:pStyle w:val="NoSpacing"/>
      </w:pPr>
    </w:p>
    <w:p w:rsidR="00DF04D8" w:rsidRDefault="00DF04D8" w:rsidP="004918DE">
      <w:pPr>
        <w:pStyle w:val="NoSpacing"/>
      </w:pPr>
    </w:p>
    <w:p w:rsidR="00DF04D8" w:rsidRDefault="00DF04D8" w:rsidP="004918DE">
      <w:pPr>
        <w:pStyle w:val="NoSpacing"/>
      </w:pPr>
    </w:p>
    <w:p w:rsidR="00DF04D8" w:rsidRDefault="00DF04D8" w:rsidP="004918DE">
      <w:pPr>
        <w:pStyle w:val="NoSpacing"/>
      </w:pPr>
    </w:p>
    <w:p w:rsidR="00DF04D8" w:rsidRDefault="00DF04D8" w:rsidP="004918DE">
      <w:pPr>
        <w:pStyle w:val="NoSpacing"/>
      </w:pPr>
    </w:p>
    <w:p w:rsidR="00DF04D8" w:rsidRDefault="00DF04D8" w:rsidP="004918DE">
      <w:pPr>
        <w:pStyle w:val="NoSpacing"/>
      </w:pPr>
    </w:p>
    <w:p w:rsidR="00DF04D8" w:rsidRDefault="00DF04D8" w:rsidP="004918DE">
      <w:pPr>
        <w:pStyle w:val="NoSpacing"/>
      </w:pPr>
    </w:p>
    <w:p w:rsidR="00DF04D8" w:rsidRDefault="00DF04D8" w:rsidP="004918DE">
      <w:pPr>
        <w:pStyle w:val="NoSpacing"/>
      </w:pPr>
    </w:p>
    <w:p w:rsidR="00DF04D8" w:rsidRDefault="00DF04D8" w:rsidP="004918DE">
      <w:pPr>
        <w:pStyle w:val="NoSpacing"/>
      </w:pPr>
    </w:p>
    <w:p w:rsidR="00DF04D8" w:rsidRDefault="00DF04D8" w:rsidP="004918DE">
      <w:pPr>
        <w:pStyle w:val="NoSpacing"/>
      </w:pPr>
    </w:p>
    <w:p w:rsidR="00DF04D8" w:rsidRDefault="00DF04D8" w:rsidP="004918DE">
      <w:pPr>
        <w:pStyle w:val="NoSpacing"/>
      </w:pPr>
    </w:p>
    <w:p w:rsidR="00DF04D8" w:rsidRDefault="00DF04D8" w:rsidP="004918DE">
      <w:pPr>
        <w:pStyle w:val="NoSpacing"/>
      </w:pPr>
    </w:p>
    <w:p w:rsidR="00DF04D8" w:rsidRDefault="00DF04D8" w:rsidP="004918DE">
      <w:pPr>
        <w:pStyle w:val="NoSpacing"/>
      </w:pPr>
    </w:p>
    <w:p w:rsidR="00DF04D8" w:rsidRDefault="00DF04D8" w:rsidP="004918DE">
      <w:pPr>
        <w:pStyle w:val="NoSpacing"/>
      </w:pPr>
    </w:p>
    <w:p w:rsidR="00DF04D8" w:rsidRDefault="00DF04D8" w:rsidP="004918DE">
      <w:pPr>
        <w:pStyle w:val="NoSpacing"/>
      </w:pPr>
    </w:p>
    <w:p w:rsidR="00F9720B" w:rsidRDefault="00F9720B" w:rsidP="004918DE">
      <w:pPr>
        <w:pStyle w:val="NoSpacing"/>
      </w:pPr>
    </w:p>
    <w:p w:rsidR="004918DE" w:rsidRPr="009E62F9" w:rsidRDefault="004918DE" w:rsidP="004918DE">
      <w:pPr>
        <w:pStyle w:val="NoSpacing"/>
      </w:pPr>
      <w:r w:rsidRPr="009E62F9">
        <w:t>PROGRAM SUMMARY AND ABSTRACT</w:t>
      </w:r>
    </w:p>
    <w:p w:rsidR="004918DE" w:rsidRPr="009E62F9" w:rsidRDefault="004918DE" w:rsidP="004918DE">
      <w:pPr>
        <w:pStyle w:val="NoSpacing"/>
      </w:pPr>
    </w:p>
    <w:p w:rsidR="004918DE" w:rsidRPr="009E62F9" w:rsidRDefault="004918DE" w:rsidP="004918DE">
      <w:pPr>
        <w:pStyle w:val="NoSpacing"/>
      </w:pPr>
      <w:r w:rsidRPr="009E62F9">
        <w:t>A. List each site name to be served in table below. For each site, answer columns across the table.</w:t>
      </w:r>
    </w:p>
    <w:tbl>
      <w:tblPr>
        <w:tblW w:w="10800"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2"/>
        <w:gridCol w:w="992"/>
        <w:gridCol w:w="1582"/>
        <w:gridCol w:w="1254"/>
        <w:gridCol w:w="1386"/>
        <w:gridCol w:w="1072"/>
        <w:gridCol w:w="1210"/>
        <w:gridCol w:w="1242"/>
      </w:tblGrid>
      <w:tr w:rsidR="004918DE" w:rsidRPr="009E62F9" w:rsidTr="004918DE">
        <w:trPr>
          <w:cantSplit/>
          <w:trHeight w:val="422"/>
        </w:trPr>
        <w:tc>
          <w:tcPr>
            <w:tcW w:w="2160" w:type="dxa"/>
            <w:vMerge w:val="restart"/>
          </w:tcPr>
          <w:p w:rsidR="004918DE" w:rsidRPr="009E62F9" w:rsidRDefault="004918DE" w:rsidP="004918DE">
            <w:pPr>
              <w:pStyle w:val="NoSpacing"/>
            </w:pPr>
            <w:r w:rsidRPr="009E62F9">
              <w:t>Specify:</w:t>
            </w:r>
          </w:p>
          <w:p w:rsidR="004918DE" w:rsidRPr="009E62F9" w:rsidRDefault="004918DE" w:rsidP="004918DE">
            <w:pPr>
              <w:pStyle w:val="NoSpacing"/>
            </w:pPr>
            <w:r w:rsidRPr="009E62F9">
              <w:t xml:space="preserve">Name of </w:t>
            </w:r>
            <w:r w:rsidRPr="009E62F9">
              <w:rPr>
                <w:i/>
                <w:iCs/>
              </w:rPr>
              <w:t xml:space="preserve">each </w:t>
            </w:r>
            <w:r w:rsidRPr="009E62F9">
              <w:rPr>
                <w:u w:val="single"/>
              </w:rPr>
              <w:t>site</w:t>
            </w:r>
            <w:r w:rsidRPr="009E62F9">
              <w:t xml:space="preserve"> </w:t>
            </w:r>
          </w:p>
          <w:p w:rsidR="004918DE" w:rsidRPr="009E62F9" w:rsidRDefault="004918DE" w:rsidP="004918DE">
            <w:pPr>
              <w:pStyle w:val="NoSpacing"/>
            </w:pPr>
            <w:r w:rsidRPr="009E62F9">
              <w:t>Urban (U), Rural (R), or Suburban (S)</w:t>
            </w:r>
          </w:p>
        </w:tc>
        <w:tc>
          <w:tcPr>
            <w:tcW w:w="900" w:type="dxa"/>
            <w:vMerge w:val="restart"/>
          </w:tcPr>
          <w:p w:rsidR="004918DE" w:rsidRPr="009E62F9" w:rsidRDefault="004918DE" w:rsidP="004918DE">
            <w:pPr>
              <w:pStyle w:val="NoSpacing"/>
            </w:pPr>
            <w:r w:rsidRPr="009E62F9">
              <w:t xml:space="preserve">List </w:t>
            </w:r>
            <w:r w:rsidRPr="009E62F9">
              <w:rPr>
                <w:u w:val="single"/>
              </w:rPr>
              <w:t>all</w:t>
            </w:r>
            <w:r w:rsidRPr="009E62F9">
              <w:t xml:space="preserve"> grade levels of students to be served at each CCLC site</w:t>
            </w:r>
          </w:p>
        </w:tc>
        <w:tc>
          <w:tcPr>
            <w:tcW w:w="6480" w:type="dxa"/>
            <w:gridSpan w:val="5"/>
            <w:shd w:val="clear" w:color="auto" w:fill="B3B3B3"/>
          </w:tcPr>
          <w:p w:rsidR="004918DE" w:rsidRPr="009E62F9" w:rsidRDefault="004918DE" w:rsidP="004918DE">
            <w:pPr>
              <w:pStyle w:val="NoSpacing"/>
            </w:pPr>
          </w:p>
          <w:p w:rsidR="004918DE" w:rsidRPr="009E62F9" w:rsidRDefault="004918DE" w:rsidP="004918DE">
            <w:pPr>
              <w:pStyle w:val="NoSpacing"/>
            </w:pPr>
            <w:r w:rsidRPr="009E62F9">
              <w:t>Data regarding the school/district attended by the students during the regular school day.</w:t>
            </w:r>
          </w:p>
        </w:tc>
        <w:tc>
          <w:tcPr>
            <w:tcW w:w="1260" w:type="dxa"/>
            <w:vMerge w:val="restart"/>
          </w:tcPr>
          <w:p w:rsidR="004918DE" w:rsidRPr="009E62F9" w:rsidRDefault="004918DE" w:rsidP="004918DE">
            <w:pPr>
              <w:pStyle w:val="NoSpacing"/>
            </w:pPr>
          </w:p>
          <w:p w:rsidR="004918DE" w:rsidRPr="009E62F9" w:rsidRDefault="004918DE" w:rsidP="004918DE">
            <w:pPr>
              <w:pStyle w:val="NoSpacing"/>
            </w:pPr>
          </w:p>
          <w:p w:rsidR="004918DE" w:rsidRPr="009E62F9" w:rsidRDefault="004918DE" w:rsidP="004918DE">
            <w:pPr>
              <w:pStyle w:val="NoSpacing"/>
            </w:pPr>
            <w:r w:rsidRPr="009E62F9">
              <w:t>Proposed # of students to be served at each site</w:t>
            </w:r>
          </w:p>
        </w:tc>
      </w:tr>
      <w:tr w:rsidR="004918DE" w:rsidRPr="009E62F9" w:rsidTr="004918DE">
        <w:trPr>
          <w:cantSplit/>
          <w:trHeight w:val="930"/>
        </w:trPr>
        <w:tc>
          <w:tcPr>
            <w:tcW w:w="2160" w:type="dxa"/>
            <w:vMerge/>
          </w:tcPr>
          <w:p w:rsidR="004918DE" w:rsidRPr="009E62F9" w:rsidRDefault="004918DE" w:rsidP="004918DE">
            <w:pPr>
              <w:pStyle w:val="NoSpacing"/>
            </w:pPr>
          </w:p>
        </w:tc>
        <w:tc>
          <w:tcPr>
            <w:tcW w:w="900" w:type="dxa"/>
            <w:vMerge/>
          </w:tcPr>
          <w:p w:rsidR="004918DE" w:rsidRPr="009E62F9" w:rsidRDefault="004918DE" w:rsidP="004918DE">
            <w:pPr>
              <w:pStyle w:val="NoSpacing"/>
            </w:pPr>
          </w:p>
        </w:tc>
        <w:tc>
          <w:tcPr>
            <w:tcW w:w="1620" w:type="dxa"/>
          </w:tcPr>
          <w:p w:rsidR="004918DE" w:rsidRPr="009E62F9" w:rsidRDefault="004918DE" w:rsidP="004918DE">
            <w:pPr>
              <w:pStyle w:val="NoSpacing"/>
            </w:pPr>
            <w:r w:rsidRPr="009E62F9">
              <w:t>School Name</w:t>
            </w:r>
          </w:p>
          <w:p w:rsidR="004918DE" w:rsidRPr="009E62F9" w:rsidRDefault="004918DE" w:rsidP="004918DE">
            <w:pPr>
              <w:pStyle w:val="NoSpacing"/>
            </w:pPr>
            <w:r w:rsidRPr="009E62F9">
              <w:t>(if more than one school sends students to this site, list all schools)</w:t>
            </w:r>
          </w:p>
        </w:tc>
        <w:tc>
          <w:tcPr>
            <w:tcW w:w="1260" w:type="dxa"/>
          </w:tcPr>
          <w:p w:rsidR="004918DE" w:rsidRPr="009E62F9" w:rsidRDefault="004918DE" w:rsidP="004918DE">
            <w:pPr>
              <w:pStyle w:val="NoSpacing"/>
            </w:pPr>
          </w:p>
          <w:p w:rsidR="004918DE" w:rsidRPr="009E62F9" w:rsidRDefault="004918DE" w:rsidP="004918DE">
            <w:pPr>
              <w:pStyle w:val="NoSpacing"/>
            </w:pPr>
          </w:p>
          <w:p w:rsidR="004918DE" w:rsidRPr="009E62F9" w:rsidRDefault="004918DE" w:rsidP="004918DE">
            <w:pPr>
              <w:pStyle w:val="NoSpacing"/>
            </w:pPr>
            <w:r w:rsidRPr="009E62F9">
              <w:t>District Name</w:t>
            </w:r>
          </w:p>
        </w:tc>
        <w:tc>
          <w:tcPr>
            <w:tcW w:w="1440" w:type="dxa"/>
          </w:tcPr>
          <w:p w:rsidR="004918DE" w:rsidRPr="009E62F9" w:rsidRDefault="004918DE" w:rsidP="004918DE">
            <w:pPr>
              <w:pStyle w:val="NoSpacing"/>
            </w:pPr>
          </w:p>
          <w:p w:rsidR="004918DE" w:rsidRPr="009E62F9" w:rsidRDefault="004918DE" w:rsidP="004918DE">
            <w:pPr>
              <w:pStyle w:val="NoSpacing"/>
            </w:pPr>
          </w:p>
          <w:p w:rsidR="004918DE" w:rsidRPr="009E62F9" w:rsidRDefault="004918DE" w:rsidP="004918DE">
            <w:pPr>
              <w:pStyle w:val="NoSpacing"/>
            </w:pPr>
            <w:r w:rsidRPr="009E62F9">
              <w:t>School Type</w:t>
            </w:r>
          </w:p>
        </w:tc>
        <w:tc>
          <w:tcPr>
            <w:tcW w:w="1080" w:type="dxa"/>
          </w:tcPr>
          <w:p w:rsidR="004918DE" w:rsidRPr="009E62F9" w:rsidRDefault="004918DE" w:rsidP="004918DE">
            <w:pPr>
              <w:pStyle w:val="NoSpacing"/>
            </w:pPr>
            <w:r w:rsidRPr="009E62F9">
              <w:t>*% Free or Reduced Cost Lunch of each school building</w:t>
            </w:r>
          </w:p>
        </w:tc>
        <w:tc>
          <w:tcPr>
            <w:tcW w:w="1080" w:type="dxa"/>
          </w:tcPr>
          <w:p w:rsidR="004918DE" w:rsidRPr="009E62F9" w:rsidRDefault="004918DE" w:rsidP="004918DE">
            <w:pPr>
              <w:pStyle w:val="NoSpacing"/>
            </w:pPr>
            <w:r w:rsidRPr="009E62F9">
              <w:t>** Actual school-wide enrollment for each school building</w:t>
            </w:r>
          </w:p>
        </w:tc>
        <w:tc>
          <w:tcPr>
            <w:tcW w:w="1260" w:type="dxa"/>
            <w:vMerge/>
          </w:tcPr>
          <w:p w:rsidR="004918DE" w:rsidRPr="009E62F9" w:rsidRDefault="004918DE" w:rsidP="004918DE">
            <w:pPr>
              <w:pStyle w:val="NoSpacing"/>
            </w:pPr>
          </w:p>
        </w:tc>
      </w:tr>
      <w:tr w:rsidR="004918DE" w:rsidRPr="009E62F9" w:rsidTr="004918DE">
        <w:trPr>
          <w:cantSplit/>
        </w:trPr>
        <w:tc>
          <w:tcPr>
            <w:tcW w:w="2160" w:type="dxa"/>
          </w:tcPr>
          <w:p w:rsidR="004918DE" w:rsidRPr="009E62F9" w:rsidRDefault="004918DE" w:rsidP="004918DE">
            <w:pPr>
              <w:pStyle w:val="NoSpacing"/>
            </w:pPr>
            <w:r w:rsidRPr="009E62F9">
              <w:t>Site:</w:t>
            </w:r>
          </w:p>
          <w:p w:rsidR="004918DE" w:rsidRPr="009E62F9" w:rsidRDefault="004918DE" w:rsidP="004918DE">
            <w:pPr>
              <w:pStyle w:val="NoSpacing"/>
            </w:pPr>
          </w:p>
          <w:p w:rsidR="004918DE" w:rsidRPr="009E62F9" w:rsidRDefault="004918DE" w:rsidP="004918DE">
            <w:pPr>
              <w:pStyle w:val="NoSpacing"/>
            </w:pPr>
          </w:p>
          <w:p w:rsidR="004918DE" w:rsidRPr="009E62F9" w:rsidRDefault="004918DE" w:rsidP="004918DE">
            <w:pPr>
              <w:pStyle w:val="NoSpacing"/>
            </w:pPr>
            <w:r w:rsidRPr="009E62F9">
              <w:rPr>
                <w:rFonts w:ascii="Courier New" w:hAnsi="Courier New" w:cs="Courier New"/>
              </w:rPr>
              <w:t xml:space="preserve">□ U  </w:t>
            </w:r>
            <w:r>
              <w:rPr>
                <w:rFonts w:ascii="Courier New" w:hAnsi="Courier New" w:cs="Courier New"/>
              </w:rPr>
              <w:t>x</w:t>
            </w:r>
            <w:r w:rsidRPr="009E62F9">
              <w:rPr>
                <w:rFonts w:ascii="Courier New" w:hAnsi="Courier New" w:cs="Courier New"/>
              </w:rPr>
              <w:t>□ R  □</w:t>
            </w:r>
            <w:r w:rsidRPr="009E62F9">
              <w:t xml:space="preserve">  S</w:t>
            </w:r>
          </w:p>
        </w:tc>
        <w:tc>
          <w:tcPr>
            <w:tcW w:w="900" w:type="dxa"/>
          </w:tcPr>
          <w:p w:rsidR="004918DE" w:rsidRPr="009E62F9" w:rsidRDefault="004918DE" w:rsidP="004918DE">
            <w:pPr>
              <w:pStyle w:val="NoSpacing"/>
            </w:pPr>
            <w:r>
              <w:t>9-12</w:t>
            </w:r>
          </w:p>
        </w:tc>
        <w:tc>
          <w:tcPr>
            <w:tcW w:w="1620" w:type="dxa"/>
          </w:tcPr>
          <w:p w:rsidR="004918DE" w:rsidRPr="009E62F9" w:rsidRDefault="004918DE" w:rsidP="004918DE">
            <w:pPr>
              <w:pStyle w:val="NoSpacing"/>
            </w:pPr>
          </w:p>
          <w:p w:rsidR="004918DE" w:rsidRPr="009E62F9" w:rsidRDefault="004918DE" w:rsidP="004918DE">
            <w:pPr>
              <w:pStyle w:val="NoSpacing"/>
            </w:pPr>
            <w:r>
              <w:t>Henderson County High School</w:t>
            </w:r>
          </w:p>
        </w:tc>
        <w:tc>
          <w:tcPr>
            <w:tcW w:w="1260" w:type="dxa"/>
          </w:tcPr>
          <w:p w:rsidR="004918DE" w:rsidRPr="009E62F9" w:rsidRDefault="004918DE" w:rsidP="004918DE">
            <w:pPr>
              <w:pStyle w:val="NoSpacing"/>
            </w:pPr>
            <w:r>
              <w:t>Henderson County</w:t>
            </w:r>
          </w:p>
        </w:tc>
        <w:tc>
          <w:tcPr>
            <w:tcW w:w="1440" w:type="dxa"/>
          </w:tcPr>
          <w:p w:rsidR="004918DE" w:rsidRPr="009E62F9" w:rsidRDefault="004918DE" w:rsidP="004918DE">
            <w:pPr>
              <w:pStyle w:val="NoSpacing"/>
            </w:pPr>
            <w:r>
              <w:rPr>
                <w:rFonts w:ascii="Courier New" w:hAnsi="Courier New" w:cs="Courier New"/>
              </w:rPr>
              <w:t>x</w:t>
            </w:r>
            <w:r w:rsidRPr="009E62F9">
              <w:rPr>
                <w:rFonts w:ascii="Courier New" w:hAnsi="Courier New" w:cs="Courier New"/>
              </w:rPr>
              <w:t>□</w:t>
            </w:r>
            <w:r w:rsidRPr="009E62F9">
              <w:t xml:space="preserve">  Public</w:t>
            </w:r>
          </w:p>
          <w:p w:rsidR="004918DE" w:rsidRPr="009E62F9" w:rsidRDefault="004918DE" w:rsidP="004918DE">
            <w:pPr>
              <w:pStyle w:val="NoSpacing"/>
            </w:pPr>
          </w:p>
          <w:p w:rsidR="004918DE" w:rsidRPr="009E62F9" w:rsidRDefault="004918DE" w:rsidP="004918DE">
            <w:pPr>
              <w:pStyle w:val="NoSpacing"/>
            </w:pPr>
            <w:r w:rsidRPr="009E62F9">
              <w:rPr>
                <w:rFonts w:ascii="Courier New" w:hAnsi="Courier New" w:cs="Courier New"/>
              </w:rPr>
              <w:t>□</w:t>
            </w:r>
            <w:r w:rsidRPr="009E62F9">
              <w:t xml:space="preserve">  Private</w:t>
            </w:r>
          </w:p>
        </w:tc>
        <w:tc>
          <w:tcPr>
            <w:tcW w:w="1080" w:type="dxa"/>
          </w:tcPr>
          <w:p w:rsidR="004918DE" w:rsidRPr="009E62F9" w:rsidRDefault="004918DE" w:rsidP="001904AD">
            <w:pPr>
              <w:pStyle w:val="NoSpacing"/>
            </w:pPr>
            <w:r>
              <w:t>4</w:t>
            </w:r>
            <w:r w:rsidR="001904AD">
              <w:t>4</w:t>
            </w:r>
            <w:r>
              <w:t>%</w:t>
            </w:r>
          </w:p>
        </w:tc>
        <w:tc>
          <w:tcPr>
            <w:tcW w:w="1080" w:type="dxa"/>
          </w:tcPr>
          <w:p w:rsidR="004918DE" w:rsidRPr="009E62F9" w:rsidRDefault="001904AD" w:rsidP="001904AD">
            <w:pPr>
              <w:pStyle w:val="NoSpacing"/>
            </w:pPr>
            <w:r>
              <w:t>1997</w:t>
            </w:r>
          </w:p>
        </w:tc>
        <w:tc>
          <w:tcPr>
            <w:tcW w:w="1260" w:type="dxa"/>
          </w:tcPr>
          <w:p w:rsidR="004918DE" w:rsidRPr="009E62F9" w:rsidRDefault="004918DE" w:rsidP="004918DE">
            <w:pPr>
              <w:pStyle w:val="NoSpacing"/>
            </w:pPr>
            <w:r>
              <w:t>200+</w:t>
            </w:r>
          </w:p>
        </w:tc>
      </w:tr>
      <w:tr w:rsidR="004918DE" w:rsidRPr="009E62F9" w:rsidTr="004918DE">
        <w:trPr>
          <w:cantSplit/>
        </w:trPr>
        <w:tc>
          <w:tcPr>
            <w:tcW w:w="2160" w:type="dxa"/>
          </w:tcPr>
          <w:p w:rsidR="004918DE" w:rsidRPr="009E62F9" w:rsidRDefault="004918DE" w:rsidP="004918DE">
            <w:pPr>
              <w:pStyle w:val="NoSpacing"/>
            </w:pPr>
            <w:r w:rsidRPr="009E62F9">
              <w:t>Site:</w:t>
            </w:r>
          </w:p>
          <w:p w:rsidR="004918DE" w:rsidRPr="009E62F9" w:rsidRDefault="004918DE" w:rsidP="004918DE">
            <w:pPr>
              <w:pStyle w:val="NoSpacing"/>
            </w:pPr>
          </w:p>
          <w:p w:rsidR="004918DE" w:rsidRPr="009E62F9" w:rsidRDefault="004918DE" w:rsidP="004918DE">
            <w:pPr>
              <w:pStyle w:val="NoSpacing"/>
            </w:pPr>
          </w:p>
          <w:p w:rsidR="004918DE" w:rsidRPr="009E62F9" w:rsidRDefault="004918DE" w:rsidP="004918DE">
            <w:pPr>
              <w:pStyle w:val="NoSpacing"/>
            </w:pPr>
            <w:r w:rsidRPr="009E62F9">
              <w:rPr>
                <w:rFonts w:ascii="Courier New" w:hAnsi="Courier New" w:cs="Courier New"/>
              </w:rPr>
              <w:t>□ U  □ R  □</w:t>
            </w:r>
            <w:r w:rsidRPr="009E62F9">
              <w:t xml:space="preserve">  S</w:t>
            </w:r>
          </w:p>
        </w:tc>
        <w:tc>
          <w:tcPr>
            <w:tcW w:w="900" w:type="dxa"/>
          </w:tcPr>
          <w:p w:rsidR="004918DE" w:rsidRPr="009E62F9" w:rsidRDefault="004918DE" w:rsidP="004918DE">
            <w:pPr>
              <w:pStyle w:val="NoSpacing"/>
            </w:pPr>
          </w:p>
        </w:tc>
        <w:tc>
          <w:tcPr>
            <w:tcW w:w="1620" w:type="dxa"/>
          </w:tcPr>
          <w:p w:rsidR="004918DE" w:rsidRPr="009E62F9" w:rsidRDefault="004918DE" w:rsidP="004918DE">
            <w:pPr>
              <w:pStyle w:val="NoSpacing"/>
            </w:pPr>
          </w:p>
          <w:p w:rsidR="004918DE" w:rsidRPr="009E62F9" w:rsidRDefault="004918DE" w:rsidP="004918DE">
            <w:pPr>
              <w:pStyle w:val="NoSpacing"/>
            </w:pPr>
          </w:p>
        </w:tc>
        <w:tc>
          <w:tcPr>
            <w:tcW w:w="1260" w:type="dxa"/>
          </w:tcPr>
          <w:p w:rsidR="004918DE" w:rsidRPr="009E62F9" w:rsidRDefault="004918DE" w:rsidP="004918DE">
            <w:pPr>
              <w:pStyle w:val="NoSpacing"/>
            </w:pPr>
          </w:p>
        </w:tc>
        <w:tc>
          <w:tcPr>
            <w:tcW w:w="1440" w:type="dxa"/>
          </w:tcPr>
          <w:p w:rsidR="004918DE" w:rsidRPr="009E62F9" w:rsidRDefault="004918DE" w:rsidP="004918DE">
            <w:pPr>
              <w:pStyle w:val="NoSpacing"/>
            </w:pPr>
            <w:r w:rsidRPr="009E62F9">
              <w:rPr>
                <w:rFonts w:ascii="Courier New" w:hAnsi="Courier New" w:cs="Courier New"/>
              </w:rPr>
              <w:t>□</w:t>
            </w:r>
            <w:r w:rsidRPr="009E62F9">
              <w:t xml:space="preserve">  Public</w:t>
            </w:r>
          </w:p>
          <w:p w:rsidR="004918DE" w:rsidRPr="009E62F9" w:rsidRDefault="004918DE" w:rsidP="004918DE">
            <w:pPr>
              <w:pStyle w:val="NoSpacing"/>
            </w:pPr>
          </w:p>
          <w:p w:rsidR="004918DE" w:rsidRPr="009E62F9" w:rsidRDefault="004918DE" w:rsidP="004918DE">
            <w:pPr>
              <w:pStyle w:val="NoSpacing"/>
            </w:pPr>
            <w:r w:rsidRPr="009E62F9">
              <w:rPr>
                <w:rFonts w:ascii="Courier New" w:hAnsi="Courier New" w:cs="Courier New"/>
              </w:rPr>
              <w:t>□</w:t>
            </w:r>
            <w:r w:rsidRPr="009E62F9">
              <w:t xml:space="preserve">  Private</w:t>
            </w:r>
          </w:p>
        </w:tc>
        <w:tc>
          <w:tcPr>
            <w:tcW w:w="1080" w:type="dxa"/>
          </w:tcPr>
          <w:p w:rsidR="004918DE" w:rsidRPr="009E62F9" w:rsidRDefault="004918DE" w:rsidP="004918DE">
            <w:pPr>
              <w:pStyle w:val="NoSpacing"/>
            </w:pPr>
          </w:p>
        </w:tc>
        <w:tc>
          <w:tcPr>
            <w:tcW w:w="1080" w:type="dxa"/>
          </w:tcPr>
          <w:p w:rsidR="004918DE" w:rsidRPr="009E62F9" w:rsidRDefault="004918DE" w:rsidP="004918DE">
            <w:pPr>
              <w:pStyle w:val="NoSpacing"/>
            </w:pPr>
          </w:p>
        </w:tc>
        <w:tc>
          <w:tcPr>
            <w:tcW w:w="1260" w:type="dxa"/>
          </w:tcPr>
          <w:p w:rsidR="004918DE" w:rsidRPr="009E62F9" w:rsidRDefault="004918DE" w:rsidP="004918DE">
            <w:pPr>
              <w:pStyle w:val="NoSpacing"/>
            </w:pPr>
          </w:p>
        </w:tc>
      </w:tr>
      <w:tr w:rsidR="004918DE" w:rsidRPr="009E62F9" w:rsidTr="004918DE">
        <w:trPr>
          <w:cantSplit/>
        </w:trPr>
        <w:tc>
          <w:tcPr>
            <w:tcW w:w="2160" w:type="dxa"/>
          </w:tcPr>
          <w:p w:rsidR="004918DE" w:rsidRPr="009E62F9" w:rsidRDefault="004918DE" w:rsidP="004918DE">
            <w:pPr>
              <w:pStyle w:val="NoSpacing"/>
            </w:pPr>
            <w:r w:rsidRPr="009E62F9">
              <w:t>Site:</w:t>
            </w:r>
          </w:p>
          <w:p w:rsidR="004918DE" w:rsidRPr="009E62F9" w:rsidRDefault="004918DE" w:rsidP="004918DE">
            <w:pPr>
              <w:pStyle w:val="NoSpacing"/>
            </w:pPr>
          </w:p>
          <w:p w:rsidR="004918DE" w:rsidRPr="009E62F9" w:rsidRDefault="004918DE" w:rsidP="004918DE">
            <w:pPr>
              <w:pStyle w:val="NoSpacing"/>
            </w:pPr>
          </w:p>
          <w:p w:rsidR="004918DE" w:rsidRPr="009E62F9" w:rsidRDefault="004918DE" w:rsidP="004918DE">
            <w:pPr>
              <w:pStyle w:val="NoSpacing"/>
            </w:pPr>
            <w:r w:rsidRPr="009E62F9">
              <w:rPr>
                <w:rFonts w:ascii="Courier New" w:hAnsi="Courier New" w:cs="Courier New"/>
              </w:rPr>
              <w:t>□ U  □ R  □</w:t>
            </w:r>
            <w:r w:rsidRPr="009E62F9">
              <w:t xml:space="preserve">  S</w:t>
            </w:r>
          </w:p>
        </w:tc>
        <w:tc>
          <w:tcPr>
            <w:tcW w:w="900" w:type="dxa"/>
          </w:tcPr>
          <w:p w:rsidR="004918DE" w:rsidRPr="009E62F9" w:rsidRDefault="004918DE" w:rsidP="004918DE">
            <w:pPr>
              <w:pStyle w:val="NoSpacing"/>
            </w:pPr>
          </w:p>
        </w:tc>
        <w:tc>
          <w:tcPr>
            <w:tcW w:w="1620" w:type="dxa"/>
          </w:tcPr>
          <w:p w:rsidR="004918DE" w:rsidRPr="009E62F9" w:rsidRDefault="004918DE" w:rsidP="004918DE">
            <w:pPr>
              <w:pStyle w:val="NoSpacing"/>
            </w:pPr>
          </w:p>
          <w:p w:rsidR="004918DE" w:rsidRPr="009E62F9" w:rsidRDefault="004918DE" w:rsidP="004918DE">
            <w:pPr>
              <w:pStyle w:val="NoSpacing"/>
            </w:pPr>
          </w:p>
        </w:tc>
        <w:tc>
          <w:tcPr>
            <w:tcW w:w="1260" w:type="dxa"/>
          </w:tcPr>
          <w:p w:rsidR="004918DE" w:rsidRPr="009E62F9" w:rsidRDefault="004918DE" w:rsidP="004918DE">
            <w:pPr>
              <w:pStyle w:val="NoSpacing"/>
            </w:pPr>
          </w:p>
        </w:tc>
        <w:tc>
          <w:tcPr>
            <w:tcW w:w="1440" w:type="dxa"/>
          </w:tcPr>
          <w:p w:rsidR="004918DE" w:rsidRPr="009E62F9" w:rsidRDefault="004918DE" w:rsidP="004918DE">
            <w:pPr>
              <w:pStyle w:val="NoSpacing"/>
            </w:pPr>
            <w:r w:rsidRPr="009E62F9">
              <w:rPr>
                <w:rFonts w:ascii="Courier New" w:hAnsi="Courier New" w:cs="Courier New"/>
              </w:rPr>
              <w:t>□</w:t>
            </w:r>
            <w:r w:rsidRPr="009E62F9">
              <w:t xml:space="preserve">  Public</w:t>
            </w:r>
          </w:p>
          <w:p w:rsidR="004918DE" w:rsidRPr="009E62F9" w:rsidRDefault="004918DE" w:rsidP="004918DE">
            <w:pPr>
              <w:pStyle w:val="NoSpacing"/>
            </w:pPr>
          </w:p>
          <w:p w:rsidR="004918DE" w:rsidRPr="009E62F9" w:rsidRDefault="004918DE" w:rsidP="004918DE">
            <w:pPr>
              <w:pStyle w:val="NoSpacing"/>
            </w:pPr>
            <w:r w:rsidRPr="009E62F9">
              <w:rPr>
                <w:rFonts w:ascii="Courier New" w:hAnsi="Courier New" w:cs="Courier New"/>
              </w:rPr>
              <w:t>□</w:t>
            </w:r>
            <w:r w:rsidRPr="009E62F9">
              <w:t xml:space="preserve">  Private</w:t>
            </w:r>
          </w:p>
        </w:tc>
        <w:tc>
          <w:tcPr>
            <w:tcW w:w="1080" w:type="dxa"/>
          </w:tcPr>
          <w:p w:rsidR="004918DE" w:rsidRPr="009E62F9" w:rsidRDefault="004918DE" w:rsidP="004918DE">
            <w:pPr>
              <w:pStyle w:val="NoSpacing"/>
            </w:pPr>
          </w:p>
        </w:tc>
        <w:tc>
          <w:tcPr>
            <w:tcW w:w="1080" w:type="dxa"/>
          </w:tcPr>
          <w:p w:rsidR="004918DE" w:rsidRPr="009E62F9" w:rsidRDefault="004918DE" w:rsidP="004918DE">
            <w:pPr>
              <w:pStyle w:val="NoSpacing"/>
            </w:pPr>
          </w:p>
        </w:tc>
        <w:tc>
          <w:tcPr>
            <w:tcW w:w="1260" w:type="dxa"/>
          </w:tcPr>
          <w:p w:rsidR="004918DE" w:rsidRPr="009E62F9" w:rsidRDefault="004918DE" w:rsidP="004918DE">
            <w:pPr>
              <w:pStyle w:val="NoSpacing"/>
            </w:pPr>
          </w:p>
        </w:tc>
      </w:tr>
    </w:tbl>
    <w:p w:rsidR="004918DE" w:rsidRPr="009E62F9" w:rsidRDefault="004918DE" w:rsidP="004918DE">
      <w:pPr>
        <w:pStyle w:val="NoSpacing"/>
      </w:pPr>
    </w:p>
    <w:p w:rsidR="004918DE" w:rsidRPr="009E62F9" w:rsidRDefault="004918DE" w:rsidP="004918DE">
      <w:pPr>
        <w:pStyle w:val="NoSpacing"/>
      </w:pPr>
      <w:r w:rsidRPr="009E62F9">
        <w:t>* Must use data as reported to KDE (see Section 2.1.5 A.1 for details).</w:t>
      </w:r>
    </w:p>
    <w:p w:rsidR="004918DE" w:rsidRPr="009E62F9" w:rsidRDefault="004918DE" w:rsidP="004918DE">
      <w:pPr>
        <w:pStyle w:val="NoSpacing"/>
      </w:pPr>
      <w:r w:rsidRPr="009E62F9">
        <w:t>** Must use (January membership) data as reported to KDE (see Section 2.1.5 A.1 for details).</w:t>
      </w:r>
    </w:p>
    <w:p w:rsidR="004918DE" w:rsidRPr="009E62F9" w:rsidRDefault="004918DE" w:rsidP="004918DE">
      <w:pPr>
        <w:pStyle w:val="NoSpacing"/>
      </w:pPr>
    </w:p>
    <w:p w:rsidR="004918DE" w:rsidRPr="009E62F9" w:rsidRDefault="004918DE" w:rsidP="004918DE">
      <w:pPr>
        <w:pStyle w:val="NoSpacing"/>
      </w:pPr>
      <w:r w:rsidRPr="009E62F9">
        <w:t>B. Applicant is (please check one);</w:t>
      </w:r>
    </w:p>
    <w:p w:rsidR="004918DE" w:rsidRPr="009E62F9" w:rsidRDefault="004918DE" w:rsidP="004918DE">
      <w:pPr>
        <w:pStyle w:val="NoSpacing"/>
      </w:pPr>
      <w:r>
        <w:tab/>
        <w:t>x</w:t>
      </w:r>
      <w:r w:rsidRPr="009E62F9">
        <w:t xml:space="preserve"> Public School     </w:t>
      </w:r>
      <w:r w:rsidRPr="009E62F9">
        <w:rPr>
          <w:rFonts w:ascii="Arial" w:hAnsi="Arial" w:cs="Arial"/>
        </w:rPr>
        <w:t>□</w:t>
      </w:r>
      <w:r w:rsidRPr="009E62F9">
        <w:rPr>
          <w:rFonts w:ascii="Calibri" w:hAnsi="Calibri" w:cs="Calibri"/>
        </w:rPr>
        <w:t xml:space="preserve"> Non-Public School     </w:t>
      </w:r>
      <w:r w:rsidRPr="009E62F9">
        <w:rPr>
          <w:rFonts w:ascii="Arial" w:hAnsi="Arial" w:cs="Arial"/>
        </w:rPr>
        <w:t>□</w:t>
      </w:r>
      <w:r w:rsidRPr="009E62F9">
        <w:rPr>
          <w:rFonts w:ascii="Calibri" w:hAnsi="Calibri" w:cs="Calibri"/>
        </w:rPr>
        <w:t xml:space="preserve"> Community based Organization     </w:t>
      </w:r>
      <w:r w:rsidRPr="009E62F9">
        <w:rPr>
          <w:rFonts w:ascii="Arial" w:hAnsi="Arial" w:cs="Arial"/>
        </w:rPr>
        <w:t>□</w:t>
      </w:r>
      <w:r w:rsidRPr="009E62F9">
        <w:rPr>
          <w:rFonts w:ascii="Calibri" w:hAnsi="Calibri" w:cs="Calibri"/>
        </w:rPr>
        <w:t xml:space="preserve"> Faith Based Organization</w:t>
      </w:r>
    </w:p>
    <w:p w:rsidR="004918DE" w:rsidRPr="009E62F9" w:rsidRDefault="004918DE" w:rsidP="004918DE">
      <w:pPr>
        <w:pStyle w:val="NoSpacing"/>
      </w:pPr>
      <w:r w:rsidRPr="009E62F9">
        <w:tab/>
      </w:r>
      <w:r w:rsidRPr="009E62F9">
        <w:rPr>
          <w:rFonts w:ascii="Arial" w:hAnsi="Arial" w:cs="Arial"/>
        </w:rPr>
        <w:t>□</w:t>
      </w:r>
      <w:r w:rsidRPr="009E62F9">
        <w:rPr>
          <w:rFonts w:ascii="Calibri" w:hAnsi="Calibri" w:cs="Calibri"/>
        </w:rPr>
        <w:t xml:space="preserve"> Charter School     </w:t>
      </w:r>
      <w:r w:rsidRPr="009E62F9">
        <w:rPr>
          <w:rFonts w:ascii="Arial" w:hAnsi="Arial" w:cs="Arial"/>
        </w:rPr>
        <w:t>□</w:t>
      </w:r>
      <w:r w:rsidRPr="009E62F9">
        <w:rPr>
          <w:rFonts w:ascii="Calibri" w:hAnsi="Calibri" w:cs="Calibri"/>
        </w:rPr>
        <w:t xml:space="preserve"> Other, describe: ______________________________________________________________</w:t>
      </w:r>
    </w:p>
    <w:p w:rsidR="004918DE" w:rsidRPr="009E62F9" w:rsidRDefault="004918DE" w:rsidP="004918DE">
      <w:pPr>
        <w:pStyle w:val="NoSpacing"/>
      </w:pPr>
    </w:p>
    <w:p w:rsidR="004918DE" w:rsidRPr="009E62F9" w:rsidRDefault="004918DE" w:rsidP="004918DE">
      <w:pPr>
        <w:pStyle w:val="NoSpacing"/>
      </w:pPr>
      <w:r w:rsidRPr="009E62F9">
        <w:t xml:space="preserve">C. Is proposal submitted jointly between (1) an LEA receiving Title I funds, </w:t>
      </w:r>
      <w:r w:rsidRPr="009E62F9">
        <w:rPr>
          <w:u w:val="single"/>
        </w:rPr>
        <w:t>and</w:t>
      </w:r>
      <w:r w:rsidRPr="009E62F9">
        <w:t xml:space="preserve"> (2) CBO or other p</w:t>
      </w:r>
      <w:r w:rsidR="001904AD">
        <w:t xml:space="preserve">ublic or private organizations </w:t>
      </w:r>
      <w:r w:rsidRPr="009E62F9">
        <w:t xml:space="preserve">   that propose to serve students attending </w:t>
      </w:r>
      <w:r w:rsidRPr="009E62F9">
        <w:rPr>
          <w:u w:val="single"/>
        </w:rPr>
        <w:t>schools in need of improvement</w:t>
      </w:r>
      <w:r w:rsidRPr="009E62F9">
        <w:t xml:space="preserve"> (per section 2.1.4)? </w:t>
      </w:r>
      <w:r w:rsidR="001904AD">
        <w:t xml:space="preserve">X </w:t>
      </w:r>
      <w:r w:rsidRPr="009E62F9">
        <w:t xml:space="preserve">yes    </w:t>
      </w:r>
      <w:r w:rsidRPr="009E62F9">
        <w:rPr>
          <w:rFonts w:ascii="Arial" w:hAnsi="Arial" w:cs="Arial"/>
        </w:rPr>
        <w:t>□</w:t>
      </w:r>
      <w:r w:rsidRPr="009E62F9">
        <w:rPr>
          <w:rFonts w:ascii="Calibri" w:hAnsi="Calibri" w:cs="Calibri"/>
        </w:rPr>
        <w:t xml:space="preserve"> no   </w:t>
      </w:r>
      <w:r w:rsidRPr="009E62F9">
        <w:t>If yes, attach copy of Memorandum of Understanding where indicated.</w:t>
      </w:r>
    </w:p>
    <w:p w:rsidR="004918DE" w:rsidRPr="009E62F9" w:rsidRDefault="004918DE" w:rsidP="004918DE">
      <w:pPr>
        <w:pStyle w:val="NoSpacing"/>
      </w:pPr>
    </w:p>
    <w:p w:rsidR="004918DE" w:rsidRPr="009E62F9" w:rsidRDefault="004918DE" w:rsidP="004918DE">
      <w:pPr>
        <w:pStyle w:val="NoSpacing"/>
      </w:pPr>
      <w:r w:rsidRPr="009E62F9">
        <w:t>D. Who will serve as the fiscal agent (specify the name of the school district or the agency/organization)?</w:t>
      </w:r>
    </w:p>
    <w:p w:rsidR="004918DE" w:rsidRPr="009E62F9" w:rsidRDefault="004918DE" w:rsidP="004918DE">
      <w:pPr>
        <w:pStyle w:val="NoSpacing"/>
      </w:pPr>
    </w:p>
    <w:p w:rsidR="001904AD" w:rsidRDefault="004918DE" w:rsidP="004918DE">
      <w:pPr>
        <w:pStyle w:val="NoSpacing"/>
      </w:pPr>
      <w:r>
        <w:t>Henderson County School District</w:t>
      </w:r>
    </w:p>
    <w:p w:rsidR="001904AD" w:rsidRDefault="001904AD" w:rsidP="004918DE">
      <w:pPr>
        <w:pStyle w:val="NoSpacing"/>
      </w:pPr>
    </w:p>
    <w:p w:rsidR="004918DE" w:rsidRPr="009E62F9" w:rsidRDefault="004918DE" w:rsidP="004918DE">
      <w:pPr>
        <w:pStyle w:val="NoSpacing"/>
      </w:pPr>
      <w:r w:rsidRPr="009E62F9">
        <w:t>E. Is the applicant (school district or agency/organization) a previous recipient of other 21</w:t>
      </w:r>
      <w:r w:rsidRPr="009E62F9">
        <w:rPr>
          <w:vertAlign w:val="superscript"/>
        </w:rPr>
        <w:t>st</w:t>
      </w:r>
      <w:r w:rsidRPr="009E62F9">
        <w:t xml:space="preserve"> CCLC funds? </w:t>
      </w:r>
      <w:r w:rsidR="001904AD">
        <w:t>X</w:t>
      </w:r>
      <w:r w:rsidRPr="009E62F9">
        <w:rPr>
          <w:rFonts w:ascii="Calibri" w:hAnsi="Calibri" w:cs="Calibri"/>
        </w:rPr>
        <w:t xml:space="preserve"> yes</w:t>
      </w:r>
      <w:r>
        <w:t xml:space="preserve">      </w:t>
      </w:r>
      <w:r w:rsidRPr="009E62F9">
        <w:t xml:space="preserve"> </w:t>
      </w:r>
      <w:r w:rsidRPr="009E62F9">
        <w:rPr>
          <w:rFonts w:ascii="Arial" w:hAnsi="Arial" w:cs="Arial"/>
        </w:rPr>
        <w:t>□</w:t>
      </w:r>
      <w:r w:rsidRPr="009E62F9">
        <w:t xml:space="preserve"> no</w:t>
      </w:r>
    </w:p>
    <w:p w:rsidR="004918DE" w:rsidRPr="009E62F9" w:rsidRDefault="004918DE" w:rsidP="004918DE">
      <w:pPr>
        <w:pStyle w:val="NoSpacing"/>
      </w:pPr>
      <w:r w:rsidRPr="009E62F9">
        <w:tab/>
        <w:t xml:space="preserve">If yes:  </w:t>
      </w:r>
      <w:r w:rsidRPr="009E62F9">
        <w:rPr>
          <w:rFonts w:ascii="Arial" w:hAnsi="Arial" w:cs="Arial"/>
        </w:rPr>
        <w:t>□</w:t>
      </w:r>
      <w:r w:rsidRPr="009E62F9">
        <w:rPr>
          <w:rFonts w:ascii="Calibri" w:hAnsi="Calibri" w:cs="Calibri"/>
        </w:rPr>
        <w:t xml:space="preserve"> Federal      </w:t>
      </w:r>
      <w:r w:rsidR="001904AD">
        <w:rPr>
          <w:rFonts w:ascii="Calibri" w:hAnsi="Calibri" w:cs="Calibri"/>
        </w:rPr>
        <w:t>X</w:t>
      </w:r>
      <w:r w:rsidRPr="009E62F9">
        <w:rPr>
          <w:rFonts w:ascii="Calibri" w:hAnsi="Calibri" w:cs="Calibri"/>
        </w:rPr>
        <w:t xml:space="preserve"> State</w:t>
      </w:r>
      <w:r w:rsidRPr="009E62F9">
        <w:rPr>
          <w:rFonts w:ascii="Calibri" w:hAnsi="Calibri" w:cs="Calibri"/>
        </w:rPr>
        <w:tab/>
        <w:t>What date did award funding conclude: _</w:t>
      </w:r>
      <w:r w:rsidR="001904AD">
        <w:rPr>
          <w:rFonts w:ascii="Calibri" w:hAnsi="Calibri" w:cs="Calibri"/>
        </w:rPr>
        <w:t>June</w:t>
      </w:r>
      <w:r w:rsidRPr="009E62F9">
        <w:rPr>
          <w:rFonts w:ascii="Calibri" w:hAnsi="Calibri" w:cs="Calibri"/>
        </w:rPr>
        <w:t>/</w:t>
      </w:r>
      <w:r w:rsidR="001904AD">
        <w:rPr>
          <w:rFonts w:ascii="Calibri" w:hAnsi="Calibri" w:cs="Calibri"/>
        </w:rPr>
        <w:t>2014</w:t>
      </w:r>
      <w:r w:rsidRPr="009E62F9">
        <w:rPr>
          <w:rFonts w:ascii="Calibri" w:hAnsi="Calibri" w:cs="Calibri"/>
        </w:rPr>
        <w:t xml:space="preserve"> (month/year).</w:t>
      </w:r>
    </w:p>
    <w:p w:rsidR="004918DE" w:rsidRPr="009E62F9" w:rsidRDefault="004918DE" w:rsidP="004918DE">
      <w:pPr>
        <w:pStyle w:val="NoSpacing"/>
      </w:pPr>
      <w:r w:rsidRPr="009E62F9">
        <w:t xml:space="preserve"> </w:t>
      </w:r>
    </w:p>
    <w:p w:rsidR="004918DE" w:rsidRPr="009E62F9" w:rsidRDefault="004918DE" w:rsidP="004918DE">
      <w:pPr>
        <w:pStyle w:val="NoSpacing"/>
      </w:pPr>
    </w:p>
    <w:p w:rsidR="004918DE" w:rsidRPr="009E62F9" w:rsidRDefault="004918DE" w:rsidP="004918DE">
      <w:pPr>
        <w:pStyle w:val="NoSpacing"/>
      </w:pPr>
    </w:p>
    <w:p w:rsidR="004918DE" w:rsidRPr="009E62F9" w:rsidRDefault="004918DE" w:rsidP="004918DE">
      <w:pPr>
        <w:pStyle w:val="NoSpacing"/>
      </w:pPr>
      <w:r w:rsidRPr="009E62F9">
        <w:t>SITE SUMMARY AND ABSTRACT</w:t>
      </w:r>
    </w:p>
    <w:p w:rsidR="004918DE" w:rsidRPr="009E62F9" w:rsidRDefault="004918DE" w:rsidP="004918DE">
      <w:pPr>
        <w:pStyle w:val="NoSpacing"/>
      </w:pPr>
      <w:r w:rsidRPr="009E62F9">
        <w:t>Complete the following for EACH site</w:t>
      </w:r>
      <w:r w:rsidR="007B07EC">
        <w:t xml:space="preserve">. </w:t>
      </w:r>
      <w:r w:rsidRPr="009E62F9">
        <w:t>In case of multiple sites, copy page for each site.</w:t>
      </w:r>
    </w:p>
    <w:p w:rsidR="004918DE" w:rsidRPr="009E62F9" w:rsidRDefault="004918DE" w:rsidP="004918DE">
      <w:pPr>
        <w:pStyle w:val="NoSpacing"/>
      </w:pPr>
    </w:p>
    <w:p w:rsidR="004918DE" w:rsidRPr="009E62F9" w:rsidRDefault="004918DE" w:rsidP="004918DE">
      <w:pPr>
        <w:pStyle w:val="NoSpacing"/>
      </w:pPr>
      <w:r w:rsidRPr="009E62F9">
        <w:t>Site Name: ____</w:t>
      </w:r>
      <w:r>
        <w:t>Henderson County High School</w:t>
      </w:r>
      <w:r w:rsidRPr="009E62F9">
        <w:t>_____________</w:t>
      </w:r>
    </w:p>
    <w:p w:rsidR="004918DE" w:rsidRPr="009E62F9" w:rsidRDefault="004918DE" w:rsidP="004918DE">
      <w:pPr>
        <w:pStyle w:val="NoSpacing"/>
      </w:pPr>
    </w:p>
    <w:p w:rsidR="004918DE" w:rsidRPr="009E62F9" w:rsidRDefault="004918DE" w:rsidP="004918DE">
      <w:pPr>
        <w:pStyle w:val="NoSpacing"/>
      </w:pPr>
      <w:r w:rsidRPr="009E62F9">
        <w:t xml:space="preserve">A. Services that advance </w:t>
      </w:r>
      <w:r w:rsidRPr="009E62F9">
        <w:rPr>
          <w:i/>
          <w:iCs/>
        </w:rPr>
        <w:t xml:space="preserve">student achievement </w:t>
      </w:r>
      <w:r w:rsidRPr="009E62F9">
        <w:t>(programs are limited in providing the following program activities in this</w:t>
      </w:r>
      <w:r>
        <w:t xml:space="preserve"> </w:t>
      </w:r>
      <w:r w:rsidRPr="009E62F9">
        <w:t>list). Check all that apply:</w:t>
      </w:r>
    </w:p>
    <w:p w:rsidR="004918DE" w:rsidRPr="009E62F9" w:rsidRDefault="004918DE" w:rsidP="004918DE">
      <w:pPr>
        <w:pStyle w:val="NoSpacing"/>
      </w:pPr>
    </w:p>
    <w:p w:rsidR="004918DE" w:rsidRPr="009E62F9" w:rsidRDefault="004918DE" w:rsidP="004918DE">
      <w:pPr>
        <w:pStyle w:val="NoSpacing"/>
      </w:pPr>
      <w:r w:rsidRPr="009E62F9">
        <w:t>_</w:t>
      </w:r>
      <w:r>
        <w:t>x</w:t>
      </w:r>
      <w:r w:rsidRPr="009E62F9">
        <w:t xml:space="preserve">__ Reading or Literacy </w:t>
      </w:r>
      <w:r w:rsidRPr="009E62F9">
        <w:tab/>
      </w:r>
      <w:r w:rsidRPr="009E62F9">
        <w:tab/>
      </w:r>
      <w:r w:rsidRPr="009E62F9">
        <w:tab/>
      </w:r>
      <w:r w:rsidRPr="009E62F9">
        <w:tab/>
        <w:t>__</w:t>
      </w:r>
      <w:r>
        <w:t>x</w:t>
      </w:r>
      <w:r w:rsidRPr="009E62F9">
        <w:t>_ Tutoring services and mentoring programs</w:t>
      </w:r>
    </w:p>
    <w:p w:rsidR="004918DE" w:rsidRPr="009E62F9" w:rsidRDefault="004918DE" w:rsidP="004918DE">
      <w:pPr>
        <w:pStyle w:val="NoSpacing"/>
      </w:pPr>
      <w:r>
        <w:t xml:space="preserve">__x_ Language arts </w:t>
      </w:r>
      <w:r>
        <w:tab/>
      </w:r>
      <w:r>
        <w:tab/>
      </w:r>
      <w:r>
        <w:tab/>
      </w:r>
      <w:r>
        <w:tab/>
      </w:r>
      <w:r w:rsidR="001904AD">
        <w:tab/>
      </w:r>
      <w:r w:rsidRPr="009E62F9">
        <w:t>_</w:t>
      </w:r>
      <w:r>
        <w:t>x</w:t>
      </w:r>
      <w:r w:rsidRPr="009E62F9">
        <w:t>__ Technology, Video or Media, and Telecommunication</w:t>
      </w:r>
    </w:p>
    <w:p w:rsidR="004918DE" w:rsidRPr="009E62F9" w:rsidRDefault="004918DE" w:rsidP="004918DE">
      <w:pPr>
        <w:pStyle w:val="NoSpacing"/>
      </w:pPr>
      <w:r w:rsidRPr="009E62F9">
        <w:t>_</w:t>
      </w:r>
      <w:r>
        <w:t>x</w:t>
      </w:r>
      <w:r w:rsidRPr="009E62F9">
        <w:t>__ Mat</w:t>
      </w:r>
      <w:r>
        <w:t xml:space="preserve">hematics education activities </w:t>
      </w:r>
      <w:r>
        <w:tab/>
      </w:r>
      <w:r w:rsidRPr="009E62F9">
        <w:tab/>
      </w:r>
      <w:r w:rsidR="001904AD">
        <w:tab/>
      </w:r>
      <w:r w:rsidRPr="009E62F9">
        <w:t>_</w:t>
      </w:r>
      <w:r>
        <w:t>x</w:t>
      </w:r>
      <w:r w:rsidRPr="009E62F9">
        <w:t>__ Activities for limited English proficient students</w:t>
      </w:r>
    </w:p>
    <w:p w:rsidR="004918DE" w:rsidRPr="009E62F9" w:rsidRDefault="004918DE" w:rsidP="004918DE">
      <w:pPr>
        <w:pStyle w:val="NoSpacing"/>
      </w:pPr>
      <w:r>
        <w:t>x</w:t>
      </w:r>
      <w:r w:rsidRPr="009E62F9">
        <w:t xml:space="preserve">___ Science education activities </w:t>
      </w:r>
      <w:r w:rsidRPr="009E62F9">
        <w:tab/>
      </w:r>
      <w:r w:rsidRPr="009E62F9">
        <w:tab/>
      </w:r>
      <w:r w:rsidRPr="009E62F9">
        <w:tab/>
        <w:t>__</w:t>
      </w:r>
      <w:r>
        <w:t>x</w:t>
      </w:r>
      <w:r w:rsidRPr="009E62F9">
        <w:t>_ Assistance to truant, suspended, or expelled students</w:t>
      </w:r>
    </w:p>
    <w:p w:rsidR="004918DE" w:rsidRPr="009E62F9" w:rsidRDefault="004918DE" w:rsidP="004918DE">
      <w:pPr>
        <w:pStyle w:val="NoSpacing"/>
      </w:pPr>
      <w:r>
        <w:t>x</w:t>
      </w:r>
      <w:r w:rsidRPr="009E62F9">
        <w:t>___ Art</w:t>
      </w:r>
      <w:r>
        <w:t xml:space="preserve"> and Music education activities</w:t>
      </w:r>
      <w:r w:rsidRPr="009E62F9">
        <w:tab/>
        <w:t xml:space="preserve"> </w:t>
      </w:r>
      <w:r w:rsidRPr="009E62F9">
        <w:tab/>
      </w:r>
      <w:r w:rsidR="001904AD">
        <w:tab/>
      </w:r>
      <w:r w:rsidRPr="009E62F9">
        <w:t>_</w:t>
      </w:r>
      <w:r>
        <w:t>x</w:t>
      </w:r>
      <w:r w:rsidRPr="009E62F9">
        <w:t>__ Expanded library service hours</w:t>
      </w:r>
    </w:p>
    <w:p w:rsidR="004918DE" w:rsidRPr="009E62F9" w:rsidRDefault="004918DE" w:rsidP="004918DE">
      <w:pPr>
        <w:pStyle w:val="NoSpacing"/>
      </w:pPr>
      <w:r w:rsidRPr="009E62F9">
        <w:t>_</w:t>
      </w:r>
      <w:r>
        <w:t>x</w:t>
      </w:r>
      <w:r w:rsidRPr="009E62F9">
        <w:t xml:space="preserve">__ Entrepreneurial education programs </w:t>
      </w:r>
      <w:r w:rsidRPr="009E62F9">
        <w:tab/>
      </w:r>
      <w:r w:rsidRPr="009E62F9">
        <w:tab/>
        <w:t>__</w:t>
      </w:r>
      <w:r>
        <w:t>x</w:t>
      </w:r>
      <w:r w:rsidRPr="009E62F9">
        <w:t>_ Promotion of parental involvement and family literacy</w:t>
      </w:r>
    </w:p>
    <w:p w:rsidR="004918DE" w:rsidRPr="009E62F9" w:rsidRDefault="004918DE" w:rsidP="004918DE">
      <w:pPr>
        <w:pStyle w:val="NoSpacing"/>
      </w:pPr>
      <w:r w:rsidRPr="009E62F9">
        <w:t>_</w:t>
      </w:r>
      <w:r>
        <w:t>x</w:t>
      </w:r>
      <w:r w:rsidRPr="009E62F9">
        <w:t>__ Sports or Recreation</w:t>
      </w:r>
    </w:p>
    <w:p w:rsidR="004918DE" w:rsidRPr="009E62F9" w:rsidRDefault="004918DE" w:rsidP="004918DE">
      <w:pPr>
        <w:pStyle w:val="NoSpacing"/>
      </w:pPr>
      <w:r w:rsidRPr="009E62F9">
        <w:t xml:space="preserve"> _</w:t>
      </w:r>
      <w:r w:rsidR="001904AD">
        <w:t>x</w:t>
      </w:r>
      <w:r w:rsidRPr="009E62F9">
        <w:t>_ Drug and violence prevention, counseling, and</w:t>
      </w:r>
    </w:p>
    <w:p w:rsidR="004918DE" w:rsidRPr="009E62F9" w:rsidRDefault="004918DE" w:rsidP="004918DE">
      <w:pPr>
        <w:pStyle w:val="NoSpacing"/>
      </w:pPr>
      <w:r w:rsidRPr="009E62F9">
        <w:t xml:space="preserve">        character education programs</w:t>
      </w:r>
    </w:p>
    <w:p w:rsidR="004918DE" w:rsidRPr="009E62F9" w:rsidRDefault="004918DE" w:rsidP="004918DE">
      <w:pPr>
        <w:pStyle w:val="NoSpacing"/>
      </w:pPr>
      <w:r w:rsidRPr="009E62F9">
        <w:t>___ Service Learning</w:t>
      </w:r>
    </w:p>
    <w:p w:rsidR="004918DE" w:rsidRPr="009E62F9" w:rsidRDefault="004918DE" w:rsidP="004918DE">
      <w:pPr>
        <w:pStyle w:val="NoSpacing"/>
      </w:pPr>
      <w:r w:rsidRPr="009E62F9">
        <w:t>B. Is this site on the list of Title I Schools and School Improvement?</w:t>
      </w:r>
    </w:p>
    <w:p w:rsidR="004918DE" w:rsidRPr="009E62F9" w:rsidRDefault="004918DE" w:rsidP="004918DE">
      <w:pPr>
        <w:pStyle w:val="NoSpacing"/>
      </w:pPr>
      <w:r w:rsidRPr="009E62F9">
        <w:t xml:space="preserve">   </w:t>
      </w:r>
      <w:r w:rsidRPr="009E62F9">
        <w:rPr>
          <w:rFonts w:ascii="Arial" w:hAnsi="Arial" w:cs="Arial"/>
        </w:rPr>
        <w:t>□</w:t>
      </w:r>
      <w:r w:rsidRPr="009E62F9">
        <w:rPr>
          <w:rFonts w:ascii="Calibri" w:hAnsi="Calibri" w:cs="Calibri"/>
        </w:rPr>
        <w:t xml:space="preserve"> no</w:t>
      </w:r>
      <w:r w:rsidRPr="009E62F9">
        <w:rPr>
          <w:rFonts w:ascii="Calibri" w:hAnsi="Calibri" w:cs="Calibri"/>
        </w:rPr>
        <w:tab/>
        <w:t xml:space="preserve">  </w:t>
      </w:r>
      <w:r>
        <w:t>X</w:t>
      </w:r>
      <w:r w:rsidRPr="009E62F9">
        <w:rPr>
          <w:rFonts w:ascii="Arial" w:hAnsi="Arial" w:cs="Arial"/>
        </w:rPr>
        <w:t>□</w:t>
      </w:r>
      <w:r w:rsidRPr="009E62F9">
        <w:rPr>
          <w:rFonts w:ascii="Calibri" w:hAnsi="Calibri" w:cs="Calibri"/>
        </w:rPr>
        <w:t xml:space="preserve"> yes </w:t>
      </w:r>
    </w:p>
    <w:p w:rsidR="004918DE" w:rsidRPr="009E62F9" w:rsidRDefault="004918DE" w:rsidP="004918DE">
      <w:pPr>
        <w:pStyle w:val="NoSpacing"/>
      </w:pPr>
    </w:p>
    <w:p w:rsidR="004918DE" w:rsidRPr="009E62F9" w:rsidRDefault="004918DE" w:rsidP="004918DE">
      <w:pPr>
        <w:pStyle w:val="NoSpacing"/>
      </w:pPr>
      <w:r w:rsidRPr="009E62F9">
        <w:t>C. Is this site a previous recipient of other 21</w:t>
      </w:r>
      <w:r w:rsidRPr="009E62F9">
        <w:rPr>
          <w:vertAlign w:val="superscript"/>
        </w:rPr>
        <w:t xml:space="preserve">st </w:t>
      </w:r>
      <w:r>
        <w:t>CCLC funds?  X</w:t>
      </w:r>
      <w:r w:rsidRPr="009E62F9">
        <w:t xml:space="preserve"> no    </w:t>
      </w:r>
      <w:r w:rsidRPr="009E62F9">
        <w:rPr>
          <w:rFonts w:ascii="Arial" w:hAnsi="Arial" w:cs="Arial"/>
        </w:rPr>
        <w:t>□</w:t>
      </w:r>
      <w:r w:rsidRPr="009E62F9">
        <w:rPr>
          <w:rFonts w:ascii="Calibri" w:hAnsi="Calibri" w:cs="Calibri"/>
        </w:rPr>
        <w:t xml:space="preserve"> yes</w:t>
      </w:r>
    </w:p>
    <w:p w:rsidR="004918DE" w:rsidRDefault="004918DE" w:rsidP="004918DE">
      <w:pPr>
        <w:pStyle w:val="NoSpacing"/>
      </w:pPr>
      <w:r w:rsidRPr="009E62F9">
        <w:tab/>
        <w:t xml:space="preserve">If yes: </w:t>
      </w:r>
      <w:r w:rsidRPr="009E62F9">
        <w:rPr>
          <w:rFonts w:ascii="Arial" w:hAnsi="Arial" w:cs="Arial"/>
        </w:rPr>
        <w:t>□</w:t>
      </w:r>
      <w:r w:rsidRPr="009E62F9">
        <w:rPr>
          <w:rFonts w:ascii="Calibri" w:hAnsi="Calibri" w:cs="Calibri"/>
        </w:rPr>
        <w:t xml:space="preserve"> Federal   </w:t>
      </w:r>
      <w:r w:rsidRPr="009E62F9">
        <w:rPr>
          <w:rFonts w:ascii="Arial" w:hAnsi="Arial" w:cs="Arial"/>
        </w:rPr>
        <w:t>□</w:t>
      </w:r>
      <w:r w:rsidRPr="009E62F9">
        <w:rPr>
          <w:rFonts w:ascii="Calibri" w:hAnsi="Calibri" w:cs="Calibri"/>
        </w:rPr>
        <w:t xml:space="preserve"> State.</w:t>
      </w:r>
      <w:r w:rsidRPr="009E62F9">
        <w:rPr>
          <w:rFonts w:ascii="Calibri" w:hAnsi="Calibri" w:cs="Calibri"/>
        </w:rPr>
        <w:tab/>
        <w:t xml:space="preserve"> What date did award funding conclude: ______________ (month/year).</w:t>
      </w:r>
    </w:p>
    <w:p w:rsidR="004918DE" w:rsidRPr="009E62F9" w:rsidRDefault="004918DE" w:rsidP="004918DE">
      <w:pPr>
        <w:pStyle w:val="NoSpacing"/>
      </w:pPr>
    </w:p>
    <w:p w:rsidR="004918DE" w:rsidRPr="009E62F9" w:rsidRDefault="004918DE" w:rsidP="004918DE">
      <w:pPr>
        <w:pStyle w:val="NoSpacing"/>
      </w:pPr>
      <w:r w:rsidRPr="009E62F9">
        <w:t xml:space="preserve">D. Will site be located in an elementary or secondary school building?  </w:t>
      </w:r>
      <w:r w:rsidRPr="009E62F9">
        <w:rPr>
          <w:rFonts w:ascii="Arial" w:hAnsi="Arial" w:cs="Arial"/>
        </w:rPr>
        <w:t>□</w:t>
      </w:r>
      <w:r w:rsidRPr="009E62F9">
        <w:rPr>
          <w:rFonts w:ascii="Calibri" w:hAnsi="Calibri" w:cs="Calibri"/>
        </w:rPr>
        <w:t xml:space="preserve"> no </w:t>
      </w:r>
      <w:r w:rsidRPr="009E62F9">
        <w:rPr>
          <w:rFonts w:ascii="Calibri" w:hAnsi="Calibri" w:cs="Calibri"/>
        </w:rPr>
        <w:tab/>
      </w:r>
      <w:r w:rsidR="001904AD">
        <w:t>X</w:t>
      </w:r>
      <w:r w:rsidRPr="009E62F9">
        <w:rPr>
          <w:rFonts w:ascii="Calibri" w:hAnsi="Calibri" w:cs="Calibri"/>
        </w:rPr>
        <w:t xml:space="preserve"> yes</w:t>
      </w:r>
    </w:p>
    <w:p w:rsidR="004918DE" w:rsidRPr="009E62F9" w:rsidRDefault="004918DE" w:rsidP="004918DE">
      <w:pPr>
        <w:pStyle w:val="NoSpacing"/>
      </w:pPr>
      <w:r w:rsidRPr="009E62F9">
        <w:t>If no, where will the program be located (building name and address) and what is its geographic proximity to such a school? _______________________________________________________________________________________</w:t>
      </w:r>
    </w:p>
    <w:p w:rsidR="004918DE" w:rsidRPr="009E62F9" w:rsidRDefault="004918DE" w:rsidP="004918DE">
      <w:pPr>
        <w:pStyle w:val="NoSpacing"/>
      </w:pPr>
      <w:r w:rsidRPr="009E62F9">
        <w:t>If no, why is this site not located in school building? ___________________________________________________</w:t>
      </w:r>
    </w:p>
    <w:p w:rsidR="004918DE" w:rsidRPr="009E62F9" w:rsidRDefault="004918DE" w:rsidP="004918DE">
      <w:pPr>
        <w:pStyle w:val="NoSpacing"/>
      </w:pPr>
      <w:r w:rsidRPr="009E62F9">
        <w:t>If no, how will students be transported from school to site location? _______</w:t>
      </w:r>
      <w:r>
        <w:t>_______________________________</w:t>
      </w:r>
    </w:p>
    <w:p w:rsidR="004918DE" w:rsidRPr="009E62F9" w:rsidRDefault="004918DE" w:rsidP="004918DE">
      <w:pPr>
        <w:pStyle w:val="NoSpacing"/>
      </w:pPr>
    </w:p>
    <w:p w:rsidR="004918DE" w:rsidRPr="009E62F9" w:rsidRDefault="004918DE" w:rsidP="004918DE">
      <w:pPr>
        <w:pStyle w:val="NoSpacing"/>
      </w:pPr>
      <w:r w:rsidRPr="009E62F9">
        <w:t xml:space="preserve">E. Is this site licensed by the Department of Health and Family Services? </w:t>
      </w:r>
      <w:r w:rsidRPr="009E62F9">
        <w:rPr>
          <w:rFonts w:ascii="Arial" w:hAnsi="Arial" w:cs="Arial"/>
        </w:rPr>
        <w:t>□</w:t>
      </w:r>
      <w:r w:rsidRPr="009E62F9">
        <w:rPr>
          <w:rFonts w:ascii="Calibri" w:hAnsi="Calibri" w:cs="Calibri"/>
        </w:rPr>
        <w:t xml:space="preserve"> no </w:t>
      </w:r>
      <w:r w:rsidRPr="009E62F9">
        <w:rPr>
          <w:rFonts w:ascii="Arial" w:hAnsi="Arial" w:cs="Arial"/>
        </w:rPr>
        <w:t>□</w:t>
      </w:r>
      <w:r w:rsidRPr="009E62F9">
        <w:rPr>
          <w:rFonts w:ascii="Calibri" w:hAnsi="Calibri" w:cs="Calibri"/>
        </w:rPr>
        <w:t xml:space="preserve"> yes – attach copy of licensure certificates </w:t>
      </w:r>
    </w:p>
    <w:p w:rsidR="004918DE" w:rsidRPr="009E62F9" w:rsidRDefault="004918DE" w:rsidP="004918DE">
      <w:pPr>
        <w:pStyle w:val="NoSpacing"/>
      </w:pPr>
    </w:p>
    <w:p w:rsidR="004918DE" w:rsidRDefault="004918DE" w:rsidP="004918DE">
      <w:pPr>
        <w:pStyle w:val="NoSpacing"/>
      </w:pPr>
      <w:r w:rsidRPr="009E62F9">
        <w:t xml:space="preserve">F. Will qualified senior citizens (age 55 or older) serve as volunteers at this site? </w:t>
      </w:r>
      <w:r w:rsidRPr="009E62F9">
        <w:rPr>
          <w:rFonts w:ascii="Arial" w:hAnsi="Arial" w:cs="Arial"/>
        </w:rPr>
        <w:t>□</w:t>
      </w:r>
      <w:r w:rsidRPr="009E62F9">
        <w:rPr>
          <w:rFonts w:ascii="Calibri" w:hAnsi="Calibri" w:cs="Calibri"/>
        </w:rPr>
        <w:t xml:space="preserve"> no   </w:t>
      </w:r>
      <w:r w:rsidR="001904AD">
        <w:rPr>
          <w:rFonts w:ascii="Calibri" w:hAnsi="Calibri" w:cs="Calibri"/>
        </w:rPr>
        <w:t>X</w:t>
      </w:r>
      <w:r w:rsidRPr="009E62F9">
        <w:rPr>
          <w:rFonts w:ascii="Calibri" w:hAnsi="Calibri" w:cs="Calibri"/>
        </w:rPr>
        <w:t xml:space="preserve"> yes, explain how: ____</w:t>
      </w:r>
      <w:r>
        <w:t xml:space="preserve">Volunteers of all ages will be recruited and welcomed to assist with the programs. </w:t>
      </w:r>
    </w:p>
    <w:p w:rsidR="004918DE" w:rsidRPr="009E62F9" w:rsidRDefault="004918DE" w:rsidP="004918DE">
      <w:pPr>
        <w:pStyle w:val="NoSpacing"/>
      </w:pPr>
    </w:p>
    <w:p w:rsidR="004918DE" w:rsidRDefault="004918DE" w:rsidP="004918DE">
      <w:pPr>
        <w:pStyle w:val="NoSpacing"/>
      </w:pPr>
      <w:r w:rsidRPr="009E62F9">
        <w:t xml:space="preserve">G. Will students serve as volunteers at this site? </w:t>
      </w:r>
      <w:r w:rsidRPr="009E62F9">
        <w:rPr>
          <w:rFonts w:ascii="Arial" w:hAnsi="Arial" w:cs="Arial"/>
        </w:rPr>
        <w:t>□</w:t>
      </w:r>
      <w:r w:rsidRPr="009E62F9">
        <w:rPr>
          <w:rFonts w:ascii="Calibri" w:hAnsi="Calibri" w:cs="Calibri"/>
        </w:rPr>
        <w:t xml:space="preserve"> no </w:t>
      </w:r>
      <w:r>
        <w:t xml:space="preserve"> X</w:t>
      </w:r>
      <w:r w:rsidRPr="009E62F9">
        <w:t xml:space="preserve"> yes, explain how: _</w:t>
      </w:r>
      <w:r>
        <w:t>Students trained through the child care classes will be recruited to serve as child care attendants/ baby sitters for parents with young children that want to attended Parent Involvement programs and activities</w:t>
      </w:r>
      <w:r w:rsidR="007B07EC">
        <w:t xml:space="preserve">. </w:t>
      </w:r>
      <w:r>
        <w:t xml:space="preserve"> </w:t>
      </w:r>
    </w:p>
    <w:p w:rsidR="004918DE" w:rsidRDefault="004918DE" w:rsidP="004918DE">
      <w:pPr>
        <w:pStyle w:val="NoSpacing"/>
      </w:pPr>
    </w:p>
    <w:p w:rsidR="004918DE" w:rsidRPr="009E62F9" w:rsidRDefault="004918DE" w:rsidP="004918DE">
      <w:pPr>
        <w:pStyle w:val="NoSpacing"/>
      </w:pPr>
      <w:r w:rsidRPr="009E62F9">
        <w:t>. Specify the % of Limited English Proficiency at this site: _</w:t>
      </w:r>
      <w:r>
        <w:t>less than1</w:t>
      </w:r>
      <w:r w:rsidRPr="009E62F9">
        <w:t>%</w:t>
      </w:r>
    </w:p>
    <w:p w:rsidR="004918DE" w:rsidRPr="009E62F9" w:rsidRDefault="004918DE" w:rsidP="004918DE">
      <w:pPr>
        <w:pStyle w:val="NoSpacing"/>
      </w:pPr>
    </w:p>
    <w:p w:rsidR="004918DE" w:rsidRPr="009E62F9" w:rsidRDefault="004918DE" w:rsidP="004918DE">
      <w:pPr>
        <w:pStyle w:val="NoSpacing"/>
      </w:pPr>
      <w:r w:rsidRPr="009E62F9">
        <w:lastRenderedPageBreak/>
        <w:t xml:space="preserve">I. Specify the number of adult family members </w:t>
      </w:r>
      <w:r w:rsidRPr="009E62F9">
        <w:rPr>
          <w:i/>
          <w:iCs/>
        </w:rPr>
        <w:t xml:space="preserve">(of students served) </w:t>
      </w:r>
      <w:r w:rsidRPr="009E62F9">
        <w:t>this site is proposing to serve: ________</w:t>
      </w:r>
      <w:r>
        <w:t>200+</w:t>
      </w:r>
      <w:r w:rsidRPr="009E62F9">
        <w:t>_________________</w:t>
      </w:r>
    </w:p>
    <w:p w:rsidR="004918DE" w:rsidRPr="009E62F9" w:rsidRDefault="004918DE" w:rsidP="004918DE">
      <w:pPr>
        <w:pStyle w:val="NoSpacing"/>
      </w:pPr>
    </w:p>
    <w:p w:rsidR="004918DE" w:rsidRPr="009E62F9" w:rsidRDefault="004918DE" w:rsidP="004918DE">
      <w:pPr>
        <w:pStyle w:val="NoSpacing"/>
      </w:pPr>
      <w:r w:rsidRPr="009E62F9">
        <w:t xml:space="preserve">J. Types of adult services to be provided:    </w:t>
      </w:r>
      <w:r w:rsidRPr="009E62F9">
        <w:tab/>
      </w:r>
      <w:r>
        <w:t>X</w:t>
      </w:r>
      <w:r w:rsidRPr="009E62F9">
        <w:rPr>
          <w:rFonts w:ascii="Arial" w:hAnsi="Arial" w:cs="Arial"/>
        </w:rPr>
        <w:t>□</w:t>
      </w:r>
      <w:r w:rsidRPr="009E62F9">
        <w:rPr>
          <w:rFonts w:ascii="Calibri" w:hAnsi="Calibri" w:cs="Calibri"/>
        </w:rPr>
        <w:t xml:space="preserve"> activities promoting paren</w:t>
      </w:r>
      <w:r>
        <w:t xml:space="preserve">tal involvement </w:t>
      </w:r>
      <w:r w:rsidRPr="009E62F9">
        <w:t xml:space="preserve">        </w:t>
      </w:r>
      <w:r>
        <w:t>X</w:t>
      </w:r>
      <w:r w:rsidRPr="009E62F9">
        <w:t xml:space="preserve"> </w:t>
      </w:r>
      <w:r w:rsidRPr="009E62F9">
        <w:rPr>
          <w:rFonts w:ascii="Arial" w:hAnsi="Arial" w:cs="Arial"/>
        </w:rPr>
        <w:t>□</w:t>
      </w:r>
      <w:r w:rsidRPr="009E62F9">
        <w:rPr>
          <w:rFonts w:ascii="Calibri" w:hAnsi="Calibri" w:cs="Calibri"/>
        </w:rPr>
        <w:t xml:space="preserve"> GED training   </w:t>
      </w:r>
      <w:r>
        <w:t>X</w:t>
      </w:r>
      <w:r w:rsidRPr="009E62F9">
        <w:rPr>
          <w:rFonts w:ascii="Arial" w:hAnsi="Arial" w:cs="Arial"/>
        </w:rPr>
        <w:t>□</w:t>
      </w:r>
      <w:r w:rsidRPr="009E62F9">
        <w:rPr>
          <w:rFonts w:ascii="Calibri" w:hAnsi="Calibri" w:cs="Calibri"/>
        </w:rPr>
        <w:t xml:space="preserve"> activities promoting family literacy</w:t>
      </w:r>
      <w:r w:rsidRPr="009E62F9">
        <w:rPr>
          <w:rFonts w:ascii="Calibri" w:hAnsi="Calibri" w:cs="Calibri"/>
        </w:rPr>
        <w:tab/>
      </w:r>
      <w:r w:rsidRPr="009E62F9">
        <w:rPr>
          <w:rFonts w:ascii="Calibri" w:hAnsi="Calibri" w:cs="Calibri"/>
        </w:rPr>
        <w:tab/>
      </w:r>
      <w:r>
        <w:t>X</w:t>
      </w:r>
      <w:r w:rsidRPr="009E62F9">
        <w:rPr>
          <w:rFonts w:ascii="Arial" w:hAnsi="Arial" w:cs="Arial"/>
        </w:rPr>
        <w:t>□</w:t>
      </w:r>
      <w:r w:rsidRPr="009E62F9">
        <w:rPr>
          <w:rFonts w:ascii="Calibri" w:hAnsi="Calibri" w:cs="Calibri"/>
        </w:rPr>
        <w:t xml:space="preserve"> other, describe:</w:t>
      </w:r>
      <w:r>
        <w:t xml:space="preserve"> teen parenting tips, stress management tips, federal aid/ college application aid, budgeting, meal planning, homework help tips, etc</w:t>
      </w:r>
      <w:r w:rsidR="007B07EC">
        <w:t>.</w:t>
      </w:r>
    </w:p>
    <w:p w:rsidR="004918DE" w:rsidRPr="009E62F9" w:rsidRDefault="004918DE" w:rsidP="004918DE">
      <w:pPr>
        <w:pStyle w:val="NoSpacing"/>
      </w:pPr>
      <w:r w:rsidRPr="009E62F9">
        <w:t xml:space="preserve">K. Program will be in session at this site during (check </w:t>
      </w:r>
      <w:r w:rsidRPr="009E62F9">
        <w:rPr>
          <w:u w:val="single"/>
        </w:rPr>
        <w:t>all</w:t>
      </w:r>
      <w:r w:rsidRPr="009E62F9">
        <w:t xml:space="preserve"> that applies):</w:t>
      </w:r>
    </w:p>
    <w:p w:rsidR="004918DE" w:rsidRPr="009E62F9" w:rsidRDefault="004918DE" w:rsidP="004918DE">
      <w:pPr>
        <w:pStyle w:val="NoSpacing"/>
      </w:pPr>
      <w:r w:rsidRPr="009E62F9">
        <w:rPr>
          <w:rFonts w:ascii="Arial" w:hAnsi="Arial" w:cs="Arial"/>
        </w:rPr>
        <w:t>□</w:t>
      </w:r>
      <w:r>
        <w:t>X</w:t>
      </w:r>
      <w:r w:rsidRPr="009E62F9">
        <w:t xml:space="preserve"> Afterschool     </w:t>
      </w:r>
      <w:r w:rsidRPr="009E62F9">
        <w:rPr>
          <w:rFonts w:ascii="Arial" w:hAnsi="Arial" w:cs="Arial"/>
        </w:rPr>
        <w:t>□</w:t>
      </w:r>
      <w:r>
        <w:t>X</w:t>
      </w:r>
      <w:r w:rsidRPr="009E62F9">
        <w:t xml:space="preserve"> Before-school      </w:t>
      </w:r>
      <w:r w:rsidRPr="009E62F9">
        <w:rPr>
          <w:rFonts w:ascii="Arial" w:hAnsi="Arial" w:cs="Arial"/>
        </w:rPr>
        <w:t>□</w:t>
      </w:r>
      <w:r w:rsidRPr="009E62F9">
        <w:rPr>
          <w:rFonts w:ascii="Calibri" w:hAnsi="Calibri" w:cs="Calibri"/>
        </w:rPr>
        <w:t xml:space="preserve"> </w:t>
      </w:r>
      <w:r>
        <w:t xml:space="preserve">X </w:t>
      </w:r>
      <w:r w:rsidRPr="009E62F9">
        <w:t xml:space="preserve">summer      </w:t>
      </w:r>
      <w:r w:rsidRPr="009E62F9">
        <w:rPr>
          <w:rFonts w:ascii="Arial" w:hAnsi="Arial" w:cs="Arial"/>
        </w:rPr>
        <w:t>□</w:t>
      </w:r>
      <w:r w:rsidRPr="009E62F9">
        <w:rPr>
          <w:rFonts w:ascii="Calibri" w:hAnsi="Calibri" w:cs="Calibri"/>
        </w:rPr>
        <w:t xml:space="preserve"> Holidays      </w:t>
      </w:r>
      <w:r w:rsidRPr="009E62F9">
        <w:rPr>
          <w:rFonts w:ascii="Arial" w:hAnsi="Arial" w:cs="Arial"/>
        </w:rPr>
        <w:t>□</w:t>
      </w:r>
      <w:r w:rsidRPr="009E62F9">
        <w:rPr>
          <w:rFonts w:ascii="Calibri" w:hAnsi="Calibri" w:cs="Calibri"/>
        </w:rPr>
        <w:t xml:space="preserve"> Weekends      </w:t>
      </w:r>
      <w:r w:rsidRPr="009E62F9">
        <w:rPr>
          <w:rFonts w:ascii="Arial" w:hAnsi="Arial" w:cs="Arial"/>
        </w:rPr>
        <w:t>□</w:t>
      </w:r>
      <w:r w:rsidRPr="009E62F9">
        <w:rPr>
          <w:rFonts w:ascii="Calibri" w:hAnsi="Calibri" w:cs="Calibri"/>
        </w:rPr>
        <w:t xml:space="preserve"> Evenings      </w:t>
      </w:r>
      <w:r w:rsidRPr="009E62F9">
        <w:rPr>
          <w:rFonts w:ascii="Arial" w:hAnsi="Arial" w:cs="Arial"/>
        </w:rPr>
        <w:t>□</w:t>
      </w:r>
      <w:r w:rsidRPr="009E62F9">
        <w:rPr>
          <w:rFonts w:ascii="Calibri" w:hAnsi="Calibri" w:cs="Calibri"/>
        </w:rPr>
        <w:t xml:space="preserve"> Breaks      </w:t>
      </w:r>
      <w:r w:rsidRPr="009E62F9">
        <w:rPr>
          <w:rFonts w:ascii="Arial" w:hAnsi="Arial" w:cs="Arial"/>
        </w:rPr>
        <w:t>□</w:t>
      </w:r>
      <w:r w:rsidRPr="009E62F9">
        <w:rPr>
          <w:rFonts w:ascii="Calibri" w:hAnsi="Calibri" w:cs="Calibri"/>
        </w:rPr>
        <w:t xml:space="preserve"> other: (specify :________________________________)</w:t>
      </w:r>
    </w:p>
    <w:p w:rsidR="004918DE" w:rsidRPr="00FA4B4D" w:rsidRDefault="004918DE" w:rsidP="00FA4B4D">
      <w:pPr>
        <w:pStyle w:val="NoSpacing"/>
      </w:pPr>
      <w:r w:rsidRPr="009E62F9">
        <w:t>L. Complete the following table for program operation at this site</w:t>
      </w:r>
      <w:r w:rsidR="00FA4B4D">
        <w:t>:</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0"/>
        <w:gridCol w:w="2340"/>
        <w:gridCol w:w="1980"/>
        <w:gridCol w:w="2340"/>
        <w:gridCol w:w="1800"/>
      </w:tblGrid>
      <w:tr w:rsidR="004918DE" w:rsidRPr="009E62F9" w:rsidTr="004918DE">
        <w:trPr>
          <w:cantSplit/>
        </w:trPr>
        <w:tc>
          <w:tcPr>
            <w:tcW w:w="2340" w:type="dxa"/>
            <w:vMerge w:val="restart"/>
            <w:shd w:val="clear" w:color="auto" w:fill="B3B3B3"/>
          </w:tcPr>
          <w:p w:rsidR="004918DE" w:rsidRPr="009E62F9" w:rsidRDefault="004918DE" w:rsidP="004918DE">
            <w:pPr>
              <w:pStyle w:val="NoSpacing"/>
            </w:pPr>
          </w:p>
        </w:tc>
        <w:tc>
          <w:tcPr>
            <w:tcW w:w="2340" w:type="dxa"/>
            <w:vMerge w:val="restart"/>
            <w:shd w:val="clear" w:color="auto" w:fill="B3B3B3"/>
          </w:tcPr>
          <w:p w:rsidR="004918DE" w:rsidRPr="009E62F9" w:rsidRDefault="004918DE" w:rsidP="004918DE">
            <w:pPr>
              <w:pStyle w:val="NoSpacing"/>
            </w:pPr>
            <w:r w:rsidRPr="009E62F9">
              <w:t>Regular School Year</w:t>
            </w:r>
          </w:p>
          <w:p w:rsidR="004918DE" w:rsidRPr="009E62F9" w:rsidRDefault="004918DE" w:rsidP="004918DE">
            <w:pPr>
              <w:pStyle w:val="NoSpacing"/>
            </w:pPr>
          </w:p>
          <w:p w:rsidR="004918DE" w:rsidRPr="009E62F9" w:rsidRDefault="004918DE" w:rsidP="004918DE">
            <w:pPr>
              <w:pStyle w:val="NoSpacing"/>
            </w:pPr>
            <w:r w:rsidRPr="009E62F9">
              <w:t>(i.e. September 4-May 23)</w:t>
            </w:r>
          </w:p>
        </w:tc>
        <w:tc>
          <w:tcPr>
            <w:tcW w:w="4320" w:type="dxa"/>
            <w:gridSpan w:val="2"/>
            <w:shd w:val="clear" w:color="auto" w:fill="B3B3B3"/>
          </w:tcPr>
          <w:p w:rsidR="004918DE" w:rsidRPr="009E62F9" w:rsidRDefault="004918DE" w:rsidP="004918DE">
            <w:pPr>
              <w:pStyle w:val="NoSpacing"/>
            </w:pPr>
            <w:r w:rsidRPr="009E62F9">
              <w:t>Summer</w:t>
            </w:r>
          </w:p>
        </w:tc>
        <w:tc>
          <w:tcPr>
            <w:tcW w:w="1800" w:type="dxa"/>
            <w:vMerge w:val="restart"/>
            <w:shd w:val="clear" w:color="auto" w:fill="B3B3B3"/>
          </w:tcPr>
          <w:p w:rsidR="004918DE" w:rsidRPr="009E62F9" w:rsidRDefault="004918DE" w:rsidP="004918DE">
            <w:pPr>
              <w:pStyle w:val="NoSpacing"/>
            </w:pPr>
            <w:r w:rsidRPr="009E62F9">
              <w:t>Grand Total for Entire Year</w:t>
            </w:r>
          </w:p>
          <w:p w:rsidR="004918DE" w:rsidRPr="009E62F9" w:rsidRDefault="004918DE" w:rsidP="004918DE">
            <w:pPr>
              <w:pStyle w:val="NoSpacing"/>
            </w:pPr>
            <w:r w:rsidRPr="009E62F9">
              <w:t>(July 1- June 30)</w:t>
            </w:r>
          </w:p>
        </w:tc>
      </w:tr>
      <w:tr w:rsidR="004918DE" w:rsidRPr="009E62F9" w:rsidTr="004918DE">
        <w:trPr>
          <w:cantSplit/>
        </w:trPr>
        <w:tc>
          <w:tcPr>
            <w:tcW w:w="2340" w:type="dxa"/>
            <w:vMerge/>
          </w:tcPr>
          <w:p w:rsidR="004918DE" w:rsidRPr="009E62F9" w:rsidRDefault="004918DE" w:rsidP="004918DE">
            <w:pPr>
              <w:pStyle w:val="NoSpacing"/>
            </w:pPr>
          </w:p>
        </w:tc>
        <w:tc>
          <w:tcPr>
            <w:tcW w:w="2340" w:type="dxa"/>
            <w:vMerge/>
          </w:tcPr>
          <w:p w:rsidR="004918DE" w:rsidRPr="009E62F9" w:rsidRDefault="004918DE" w:rsidP="004918DE">
            <w:pPr>
              <w:pStyle w:val="NoSpacing"/>
            </w:pPr>
          </w:p>
        </w:tc>
        <w:tc>
          <w:tcPr>
            <w:tcW w:w="1980" w:type="dxa"/>
          </w:tcPr>
          <w:p w:rsidR="004918DE" w:rsidRPr="009E62F9" w:rsidRDefault="004918DE" w:rsidP="004918DE">
            <w:pPr>
              <w:pStyle w:val="NoSpacing"/>
            </w:pPr>
            <w:r w:rsidRPr="009E62F9">
              <w:t>Prior to school start</w:t>
            </w:r>
          </w:p>
          <w:p w:rsidR="004918DE" w:rsidRPr="009E62F9" w:rsidRDefault="004918DE" w:rsidP="004918DE">
            <w:pPr>
              <w:pStyle w:val="NoSpacing"/>
            </w:pPr>
            <w:r w:rsidRPr="009E62F9">
              <w:t>(July 1 – start of school)</w:t>
            </w:r>
          </w:p>
        </w:tc>
        <w:tc>
          <w:tcPr>
            <w:tcW w:w="2340" w:type="dxa"/>
          </w:tcPr>
          <w:p w:rsidR="004918DE" w:rsidRPr="009E62F9" w:rsidRDefault="004918DE" w:rsidP="004918DE">
            <w:pPr>
              <w:pStyle w:val="NoSpacing"/>
            </w:pPr>
            <w:r w:rsidRPr="009E62F9">
              <w:t>Afterschool ends (following last day of school – June 30)</w:t>
            </w:r>
          </w:p>
        </w:tc>
        <w:tc>
          <w:tcPr>
            <w:tcW w:w="1800" w:type="dxa"/>
            <w:vMerge/>
          </w:tcPr>
          <w:p w:rsidR="004918DE" w:rsidRPr="009E62F9" w:rsidRDefault="004918DE" w:rsidP="004918DE">
            <w:pPr>
              <w:pStyle w:val="NoSpacing"/>
            </w:pPr>
          </w:p>
        </w:tc>
      </w:tr>
      <w:tr w:rsidR="004918DE" w:rsidRPr="009E62F9" w:rsidTr="004918DE">
        <w:trPr>
          <w:cantSplit/>
        </w:trPr>
        <w:tc>
          <w:tcPr>
            <w:tcW w:w="2340" w:type="dxa"/>
          </w:tcPr>
          <w:p w:rsidR="004918DE" w:rsidRPr="009E62F9" w:rsidRDefault="004918DE" w:rsidP="004918DE">
            <w:pPr>
              <w:pStyle w:val="NoSpacing"/>
            </w:pPr>
            <w:r w:rsidRPr="009E62F9">
              <w:t>Total # hours/week</w:t>
            </w:r>
          </w:p>
        </w:tc>
        <w:tc>
          <w:tcPr>
            <w:tcW w:w="2340" w:type="dxa"/>
          </w:tcPr>
          <w:p w:rsidR="004918DE" w:rsidRPr="009E62F9" w:rsidRDefault="009063E3" w:rsidP="009063E3">
            <w:pPr>
              <w:pStyle w:val="NoSpacing"/>
            </w:pPr>
            <w:r>
              <w:t>3.75</w:t>
            </w:r>
            <w:r w:rsidR="004918DE">
              <w:t xml:space="preserve"> hrs/day </w:t>
            </w:r>
            <w:r>
              <w:t xml:space="preserve">x 4 days/wk x 36 wks = 540 hrs/ year </w:t>
            </w:r>
          </w:p>
        </w:tc>
        <w:tc>
          <w:tcPr>
            <w:tcW w:w="1980" w:type="dxa"/>
          </w:tcPr>
          <w:p w:rsidR="004918DE" w:rsidRPr="009E62F9" w:rsidRDefault="009063E3" w:rsidP="0030070E">
            <w:pPr>
              <w:pStyle w:val="NoSpacing"/>
            </w:pPr>
            <w:r>
              <w:t>4</w:t>
            </w:r>
            <w:r w:rsidR="004918DE">
              <w:t xml:space="preserve"> hrs/ day </w:t>
            </w:r>
            <w:r>
              <w:t>x 5 days/</w:t>
            </w:r>
            <w:r w:rsidR="004918DE">
              <w:t>wk</w:t>
            </w:r>
            <w:r>
              <w:t xml:space="preserve"> x </w:t>
            </w:r>
            <w:r w:rsidR="0030070E">
              <w:t>3</w:t>
            </w:r>
            <w:r>
              <w:t xml:space="preserve"> wks = </w:t>
            </w:r>
            <w:r w:rsidR="0030070E">
              <w:t>6</w:t>
            </w:r>
            <w:r>
              <w:t>0 hrs</w:t>
            </w:r>
          </w:p>
        </w:tc>
        <w:tc>
          <w:tcPr>
            <w:tcW w:w="2340" w:type="dxa"/>
          </w:tcPr>
          <w:p w:rsidR="004918DE" w:rsidRPr="009E62F9" w:rsidRDefault="009063E3" w:rsidP="0030070E">
            <w:pPr>
              <w:pStyle w:val="NoSpacing"/>
            </w:pPr>
            <w:r>
              <w:t xml:space="preserve">4 hrs/day x 5 days/wk x </w:t>
            </w:r>
            <w:r w:rsidR="0030070E">
              <w:t>1</w:t>
            </w:r>
            <w:r>
              <w:t xml:space="preserve"> wks = </w:t>
            </w:r>
            <w:r w:rsidR="0030070E">
              <w:t>2</w:t>
            </w:r>
            <w:r>
              <w:t xml:space="preserve">0 hrs. </w:t>
            </w:r>
          </w:p>
        </w:tc>
        <w:tc>
          <w:tcPr>
            <w:tcW w:w="1800" w:type="dxa"/>
          </w:tcPr>
          <w:p w:rsidR="004918DE" w:rsidRPr="009E62F9" w:rsidRDefault="009063E3" w:rsidP="004918DE">
            <w:pPr>
              <w:pStyle w:val="NoSpacing"/>
            </w:pPr>
            <w:r>
              <w:t>620 hours/year</w:t>
            </w:r>
          </w:p>
        </w:tc>
      </w:tr>
      <w:tr w:rsidR="004918DE" w:rsidRPr="009E62F9" w:rsidTr="004918DE">
        <w:trPr>
          <w:cantSplit/>
        </w:trPr>
        <w:tc>
          <w:tcPr>
            <w:tcW w:w="2340" w:type="dxa"/>
            <w:tcBorders>
              <w:bottom w:val="single" w:sz="4" w:space="0" w:color="auto"/>
            </w:tcBorders>
          </w:tcPr>
          <w:p w:rsidR="004918DE" w:rsidRPr="009E62F9" w:rsidRDefault="004918DE" w:rsidP="004918DE">
            <w:pPr>
              <w:pStyle w:val="NoSpacing"/>
            </w:pPr>
            <w:r w:rsidRPr="009E62F9">
              <w:t>Total # days/week</w:t>
            </w:r>
          </w:p>
        </w:tc>
        <w:tc>
          <w:tcPr>
            <w:tcW w:w="2340" w:type="dxa"/>
            <w:tcBorders>
              <w:bottom w:val="single" w:sz="4" w:space="0" w:color="auto"/>
            </w:tcBorders>
          </w:tcPr>
          <w:p w:rsidR="004918DE" w:rsidRPr="009E62F9" w:rsidRDefault="004918DE" w:rsidP="009063E3">
            <w:pPr>
              <w:pStyle w:val="NoSpacing"/>
            </w:pPr>
            <w:r>
              <w:t>4 days</w:t>
            </w:r>
            <w:r w:rsidR="009063E3">
              <w:t>/</w:t>
            </w:r>
            <w:r>
              <w:t>w</w:t>
            </w:r>
            <w:r w:rsidR="009063E3">
              <w:t>k x 36 wks=144 days</w:t>
            </w:r>
          </w:p>
        </w:tc>
        <w:tc>
          <w:tcPr>
            <w:tcW w:w="1980" w:type="dxa"/>
            <w:tcBorders>
              <w:bottom w:val="single" w:sz="4" w:space="0" w:color="auto"/>
            </w:tcBorders>
          </w:tcPr>
          <w:p w:rsidR="004918DE" w:rsidRPr="009E62F9" w:rsidRDefault="009063E3" w:rsidP="0030070E">
            <w:pPr>
              <w:pStyle w:val="NoSpacing"/>
            </w:pPr>
            <w:r>
              <w:t>5</w:t>
            </w:r>
            <w:r w:rsidR="004918DE">
              <w:t xml:space="preserve"> days</w:t>
            </w:r>
            <w:r>
              <w:t>/</w:t>
            </w:r>
            <w:r w:rsidR="004918DE">
              <w:t>wk</w:t>
            </w:r>
            <w:r>
              <w:t xml:space="preserve"> x </w:t>
            </w:r>
            <w:r w:rsidR="0030070E">
              <w:t>3</w:t>
            </w:r>
            <w:r>
              <w:t xml:space="preserve"> wks =</w:t>
            </w:r>
            <w:r w:rsidR="0030070E">
              <w:t>15</w:t>
            </w:r>
            <w:r>
              <w:t xml:space="preserve"> days </w:t>
            </w:r>
          </w:p>
        </w:tc>
        <w:tc>
          <w:tcPr>
            <w:tcW w:w="2340" w:type="dxa"/>
            <w:tcBorders>
              <w:bottom w:val="single" w:sz="4" w:space="0" w:color="auto"/>
            </w:tcBorders>
          </w:tcPr>
          <w:p w:rsidR="004918DE" w:rsidRPr="009E62F9" w:rsidRDefault="009063E3" w:rsidP="0030070E">
            <w:pPr>
              <w:pStyle w:val="NoSpacing"/>
            </w:pPr>
            <w:r>
              <w:t xml:space="preserve">5 days/wk x </w:t>
            </w:r>
            <w:r w:rsidR="0030070E">
              <w:t>3</w:t>
            </w:r>
            <w:r>
              <w:t xml:space="preserve"> wks = </w:t>
            </w:r>
            <w:r w:rsidR="0030070E">
              <w:t>5</w:t>
            </w:r>
            <w:r>
              <w:t xml:space="preserve"> days </w:t>
            </w:r>
          </w:p>
        </w:tc>
        <w:tc>
          <w:tcPr>
            <w:tcW w:w="1800" w:type="dxa"/>
            <w:tcBorders>
              <w:bottom w:val="single" w:sz="4" w:space="0" w:color="auto"/>
            </w:tcBorders>
          </w:tcPr>
          <w:p w:rsidR="004918DE" w:rsidRPr="009E62F9" w:rsidRDefault="009063E3" w:rsidP="004918DE">
            <w:pPr>
              <w:pStyle w:val="NoSpacing"/>
            </w:pPr>
            <w:r>
              <w:t>164 days per year</w:t>
            </w:r>
          </w:p>
        </w:tc>
      </w:tr>
      <w:tr w:rsidR="004918DE" w:rsidRPr="009E62F9" w:rsidTr="004918DE">
        <w:trPr>
          <w:cantSplit/>
        </w:trPr>
        <w:tc>
          <w:tcPr>
            <w:tcW w:w="2340" w:type="dxa"/>
            <w:shd w:val="clear" w:color="auto" w:fill="B3B3B3"/>
          </w:tcPr>
          <w:p w:rsidR="004918DE" w:rsidRPr="009E62F9" w:rsidRDefault="004918DE" w:rsidP="004918DE">
            <w:pPr>
              <w:pStyle w:val="NoSpacing"/>
            </w:pPr>
          </w:p>
        </w:tc>
        <w:tc>
          <w:tcPr>
            <w:tcW w:w="2340" w:type="dxa"/>
            <w:shd w:val="clear" w:color="auto" w:fill="B3B3B3"/>
          </w:tcPr>
          <w:p w:rsidR="004918DE" w:rsidRPr="009E62F9" w:rsidRDefault="004918DE" w:rsidP="004918DE">
            <w:pPr>
              <w:pStyle w:val="NoSpacing"/>
            </w:pPr>
          </w:p>
        </w:tc>
        <w:tc>
          <w:tcPr>
            <w:tcW w:w="1980" w:type="dxa"/>
            <w:shd w:val="clear" w:color="auto" w:fill="B3B3B3"/>
          </w:tcPr>
          <w:p w:rsidR="004918DE" w:rsidRPr="009E62F9" w:rsidRDefault="004918DE" w:rsidP="004918DE">
            <w:pPr>
              <w:pStyle w:val="NoSpacing"/>
            </w:pPr>
          </w:p>
        </w:tc>
        <w:tc>
          <w:tcPr>
            <w:tcW w:w="2340" w:type="dxa"/>
            <w:shd w:val="clear" w:color="auto" w:fill="B3B3B3"/>
          </w:tcPr>
          <w:p w:rsidR="004918DE" w:rsidRPr="009E62F9" w:rsidRDefault="004918DE" w:rsidP="004918DE">
            <w:pPr>
              <w:pStyle w:val="NoSpacing"/>
            </w:pPr>
          </w:p>
        </w:tc>
        <w:tc>
          <w:tcPr>
            <w:tcW w:w="1800" w:type="dxa"/>
            <w:shd w:val="clear" w:color="auto" w:fill="B3B3B3"/>
          </w:tcPr>
          <w:p w:rsidR="004918DE" w:rsidRPr="009E62F9" w:rsidRDefault="004918DE" w:rsidP="004918DE">
            <w:pPr>
              <w:pStyle w:val="NoSpacing"/>
            </w:pPr>
          </w:p>
        </w:tc>
      </w:tr>
      <w:tr w:rsidR="004918DE" w:rsidRPr="009E62F9" w:rsidTr="004918DE">
        <w:trPr>
          <w:cantSplit/>
        </w:trPr>
        <w:tc>
          <w:tcPr>
            <w:tcW w:w="2340" w:type="dxa"/>
          </w:tcPr>
          <w:p w:rsidR="004918DE" w:rsidRPr="009E62F9" w:rsidRDefault="004918DE" w:rsidP="004918DE">
            <w:pPr>
              <w:pStyle w:val="NoSpacing"/>
            </w:pPr>
            <w:r w:rsidRPr="009E62F9">
              <w:t>Total # of weeks</w:t>
            </w:r>
          </w:p>
        </w:tc>
        <w:tc>
          <w:tcPr>
            <w:tcW w:w="2340" w:type="dxa"/>
          </w:tcPr>
          <w:p w:rsidR="004918DE" w:rsidRPr="009E62F9" w:rsidRDefault="004918DE" w:rsidP="004918DE">
            <w:pPr>
              <w:pStyle w:val="NoSpacing"/>
            </w:pPr>
            <w:r>
              <w:t>36</w:t>
            </w:r>
          </w:p>
        </w:tc>
        <w:tc>
          <w:tcPr>
            <w:tcW w:w="1980" w:type="dxa"/>
          </w:tcPr>
          <w:p w:rsidR="004918DE" w:rsidRPr="009E62F9" w:rsidRDefault="0030070E" w:rsidP="004918DE">
            <w:pPr>
              <w:pStyle w:val="NoSpacing"/>
            </w:pPr>
            <w:r>
              <w:t>3</w:t>
            </w:r>
          </w:p>
        </w:tc>
        <w:tc>
          <w:tcPr>
            <w:tcW w:w="2340" w:type="dxa"/>
          </w:tcPr>
          <w:p w:rsidR="004918DE" w:rsidRPr="009E62F9" w:rsidRDefault="0030070E" w:rsidP="009063E3">
            <w:pPr>
              <w:pStyle w:val="NoSpacing"/>
            </w:pPr>
            <w:r>
              <w:t>1</w:t>
            </w:r>
          </w:p>
        </w:tc>
        <w:tc>
          <w:tcPr>
            <w:tcW w:w="1800" w:type="dxa"/>
          </w:tcPr>
          <w:p w:rsidR="004918DE" w:rsidRPr="009E62F9" w:rsidRDefault="004918DE" w:rsidP="004918DE">
            <w:pPr>
              <w:pStyle w:val="NoSpacing"/>
            </w:pPr>
            <w:r>
              <w:t>40</w:t>
            </w:r>
          </w:p>
        </w:tc>
      </w:tr>
      <w:tr w:rsidR="004918DE" w:rsidRPr="009E62F9" w:rsidTr="004918DE">
        <w:trPr>
          <w:cantSplit/>
        </w:trPr>
        <w:tc>
          <w:tcPr>
            <w:tcW w:w="2340" w:type="dxa"/>
            <w:tcBorders>
              <w:bottom w:val="single" w:sz="4" w:space="0" w:color="auto"/>
            </w:tcBorders>
          </w:tcPr>
          <w:p w:rsidR="004918DE" w:rsidRPr="009E62F9" w:rsidRDefault="004918DE" w:rsidP="004918DE">
            <w:pPr>
              <w:pStyle w:val="NoSpacing"/>
            </w:pPr>
            <w:r w:rsidRPr="009E62F9">
              <w:t>Total # of days</w:t>
            </w:r>
          </w:p>
        </w:tc>
        <w:tc>
          <w:tcPr>
            <w:tcW w:w="2340" w:type="dxa"/>
            <w:tcBorders>
              <w:bottom w:val="single" w:sz="4" w:space="0" w:color="auto"/>
            </w:tcBorders>
          </w:tcPr>
          <w:p w:rsidR="004918DE" w:rsidRPr="009E62F9" w:rsidRDefault="004918DE" w:rsidP="004918DE">
            <w:pPr>
              <w:pStyle w:val="NoSpacing"/>
            </w:pPr>
            <w:r>
              <w:t>144</w:t>
            </w:r>
          </w:p>
        </w:tc>
        <w:tc>
          <w:tcPr>
            <w:tcW w:w="1980" w:type="dxa"/>
            <w:tcBorders>
              <w:bottom w:val="single" w:sz="4" w:space="0" w:color="auto"/>
            </w:tcBorders>
          </w:tcPr>
          <w:p w:rsidR="004918DE" w:rsidRPr="009E62F9" w:rsidRDefault="009063E3" w:rsidP="0030070E">
            <w:pPr>
              <w:pStyle w:val="NoSpacing"/>
            </w:pPr>
            <w:r>
              <w:t>1</w:t>
            </w:r>
            <w:r w:rsidR="0030070E">
              <w:t>5</w:t>
            </w:r>
            <w:r w:rsidR="004918DE">
              <w:t xml:space="preserve"> </w:t>
            </w:r>
          </w:p>
        </w:tc>
        <w:tc>
          <w:tcPr>
            <w:tcW w:w="2340" w:type="dxa"/>
            <w:tcBorders>
              <w:bottom w:val="single" w:sz="4" w:space="0" w:color="auto"/>
            </w:tcBorders>
          </w:tcPr>
          <w:p w:rsidR="004918DE" w:rsidRPr="009E62F9" w:rsidRDefault="0030070E" w:rsidP="004918DE">
            <w:pPr>
              <w:pStyle w:val="NoSpacing"/>
            </w:pPr>
            <w:r>
              <w:t>5</w:t>
            </w:r>
          </w:p>
        </w:tc>
        <w:tc>
          <w:tcPr>
            <w:tcW w:w="1800" w:type="dxa"/>
            <w:tcBorders>
              <w:bottom w:val="single" w:sz="4" w:space="0" w:color="auto"/>
            </w:tcBorders>
          </w:tcPr>
          <w:p w:rsidR="004918DE" w:rsidRPr="009E62F9" w:rsidRDefault="004918DE" w:rsidP="004918DE">
            <w:pPr>
              <w:pStyle w:val="NoSpacing"/>
            </w:pPr>
            <w:r>
              <w:t>164</w:t>
            </w:r>
          </w:p>
        </w:tc>
      </w:tr>
      <w:tr w:rsidR="004918DE" w:rsidRPr="009E62F9" w:rsidTr="004918DE">
        <w:trPr>
          <w:cantSplit/>
        </w:trPr>
        <w:tc>
          <w:tcPr>
            <w:tcW w:w="2340" w:type="dxa"/>
            <w:shd w:val="clear" w:color="auto" w:fill="B3B3B3"/>
          </w:tcPr>
          <w:p w:rsidR="004918DE" w:rsidRPr="009E62F9" w:rsidRDefault="004918DE" w:rsidP="004918DE">
            <w:pPr>
              <w:pStyle w:val="NoSpacing"/>
            </w:pPr>
          </w:p>
        </w:tc>
        <w:tc>
          <w:tcPr>
            <w:tcW w:w="2340" w:type="dxa"/>
            <w:shd w:val="clear" w:color="auto" w:fill="B3B3B3"/>
          </w:tcPr>
          <w:p w:rsidR="004918DE" w:rsidRPr="009E62F9" w:rsidRDefault="004918DE" w:rsidP="004918DE">
            <w:pPr>
              <w:pStyle w:val="NoSpacing"/>
            </w:pPr>
          </w:p>
        </w:tc>
        <w:tc>
          <w:tcPr>
            <w:tcW w:w="1980" w:type="dxa"/>
            <w:shd w:val="clear" w:color="auto" w:fill="B3B3B3"/>
          </w:tcPr>
          <w:p w:rsidR="004918DE" w:rsidRPr="009E62F9" w:rsidRDefault="004918DE" w:rsidP="004918DE">
            <w:pPr>
              <w:pStyle w:val="NoSpacing"/>
            </w:pPr>
          </w:p>
        </w:tc>
        <w:tc>
          <w:tcPr>
            <w:tcW w:w="2340" w:type="dxa"/>
            <w:shd w:val="clear" w:color="auto" w:fill="B3B3B3"/>
          </w:tcPr>
          <w:p w:rsidR="004918DE" w:rsidRPr="009E62F9" w:rsidRDefault="004918DE" w:rsidP="004918DE">
            <w:pPr>
              <w:pStyle w:val="NoSpacing"/>
            </w:pPr>
          </w:p>
        </w:tc>
        <w:tc>
          <w:tcPr>
            <w:tcW w:w="1800" w:type="dxa"/>
            <w:shd w:val="clear" w:color="auto" w:fill="B3B3B3"/>
          </w:tcPr>
          <w:p w:rsidR="004918DE" w:rsidRPr="009E62F9" w:rsidRDefault="004918DE" w:rsidP="004918DE">
            <w:pPr>
              <w:pStyle w:val="NoSpacing"/>
            </w:pPr>
          </w:p>
        </w:tc>
      </w:tr>
      <w:tr w:rsidR="004918DE" w:rsidRPr="009E62F9" w:rsidTr="004918DE">
        <w:trPr>
          <w:cantSplit/>
          <w:trHeight w:val="377"/>
        </w:trPr>
        <w:tc>
          <w:tcPr>
            <w:tcW w:w="2340" w:type="dxa"/>
          </w:tcPr>
          <w:p w:rsidR="004918DE" w:rsidRPr="009E62F9" w:rsidRDefault="004918DE" w:rsidP="004918DE">
            <w:pPr>
              <w:pStyle w:val="NoSpacing"/>
            </w:pPr>
            <w:r w:rsidRPr="009E62F9">
              <w:t>First date of operation</w:t>
            </w:r>
          </w:p>
        </w:tc>
        <w:tc>
          <w:tcPr>
            <w:tcW w:w="2340" w:type="dxa"/>
          </w:tcPr>
          <w:p w:rsidR="004918DE" w:rsidRPr="009E62F9" w:rsidRDefault="004918DE" w:rsidP="004918DE">
            <w:pPr>
              <w:pStyle w:val="NoSpacing"/>
            </w:pPr>
            <w:r w:rsidRPr="009E62F9">
              <w:t>___</w:t>
            </w:r>
            <w:r>
              <w:t>08</w:t>
            </w:r>
            <w:r w:rsidRPr="009E62F9">
              <w:t>/</w:t>
            </w:r>
            <w:r>
              <w:t>04</w:t>
            </w:r>
            <w:r w:rsidRPr="009E62F9">
              <w:t>_</w:t>
            </w:r>
            <w:r>
              <w:t>/2010</w:t>
            </w:r>
            <w:r w:rsidRPr="009E62F9">
              <w:t xml:space="preserve"> _____</w:t>
            </w:r>
          </w:p>
        </w:tc>
        <w:tc>
          <w:tcPr>
            <w:tcW w:w="1980" w:type="dxa"/>
          </w:tcPr>
          <w:p w:rsidR="004918DE" w:rsidRPr="009E62F9" w:rsidRDefault="004918DE" w:rsidP="004918DE">
            <w:pPr>
              <w:pStyle w:val="NoSpacing"/>
            </w:pPr>
            <w:r w:rsidRPr="009E62F9">
              <w:t>_</w:t>
            </w:r>
            <w:r>
              <w:t>06/</w:t>
            </w:r>
            <w:r w:rsidR="0030070E">
              <w:t>13</w:t>
            </w:r>
            <w:r>
              <w:t>/2009__</w:t>
            </w:r>
          </w:p>
          <w:p w:rsidR="004918DE" w:rsidRPr="009E62F9" w:rsidRDefault="004918DE" w:rsidP="004918DE">
            <w:pPr>
              <w:pStyle w:val="NoSpacing"/>
            </w:pPr>
            <w:r>
              <w:t>Summer School</w:t>
            </w:r>
          </w:p>
        </w:tc>
        <w:tc>
          <w:tcPr>
            <w:tcW w:w="2340" w:type="dxa"/>
          </w:tcPr>
          <w:p w:rsidR="004918DE" w:rsidRDefault="004918DE" w:rsidP="004918DE">
            <w:pPr>
              <w:pStyle w:val="NoSpacing"/>
            </w:pPr>
            <w:r w:rsidRPr="009E62F9">
              <w:t>___</w:t>
            </w:r>
            <w:r>
              <w:t>07</w:t>
            </w:r>
            <w:r w:rsidRPr="009E62F9">
              <w:t>/</w:t>
            </w:r>
            <w:r>
              <w:t>26</w:t>
            </w:r>
            <w:r w:rsidRPr="009E62F9">
              <w:t>/</w:t>
            </w:r>
            <w:r>
              <w:t>2010</w:t>
            </w:r>
            <w:r w:rsidRPr="009E62F9">
              <w:t>_</w:t>
            </w:r>
          </w:p>
          <w:p w:rsidR="004918DE" w:rsidRPr="009E62F9" w:rsidRDefault="004918DE" w:rsidP="0030070E">
            <w:pPr>
              <w:pStyle w:val="NoSpacing"/>
            </w:pPr>
            <w:r>
              <w:t xml:space="preserve">Freshman </w:t>
            </w:r>
            <w:r w:rsidR="0030070E">
              <w:t>Jump Start Program</w:t>
            </w:r>
          </w:p>
        </w:tc>
        <w:tc>
          <w:tcPr>
            <w:tcW w:w="1800" w:type="dxa"/>
          </w:tcPr>
          <w:p w:rsidR="004918DE" w:rsidRPr="009E62F9" w:rsidRDefault="004918DE" w:rsidP="004918DE">
            <w:pPr>
              <w:pStyle w:val="NoSpacing"/>
            </w:pPr>
            <w:r w:rsidRPr="009E62F9">
              <w:t>N/A</w:t>
            </w:r>
          </w:p>
          <w:p w:rsidR="004918DE" w:rsidRPr="009E62F9" w:rsidRDefault="004918DE" w:rsidP="004918DE">
            <w:pPr>
              <w:pStyle w:val="NoSpacing"/>
            </w:pPr>
          </w:p>
        </w:tc>
      </w:tr>
      <w:tr w:rsidR="004918DE" w:rsidRPr="009E62F9" w:rsidTr="00FA4B4D">
        <w:trPr>
          <w:cantSplit/>
          <w:trHeight w:val="845"/>
        </w:trPr>
        <w:tc>
          <w:tcPr>
            <w:tcW w:w="2340" w:type="dxa"/>
          </w:tcPr>
          <w:p w:rsidR="004918DE" w:rsidRPr="009E62F9" w:rsidRDefault="004918DE" w:rsidP="004918DE">
            <w:pPr>
              <w:pStyle w:val="NoSpacing"/>
            </w:pPr>
            <w:r w:rsidRPr="009E62F9">
              <w:t>Last date of operation</w:t>
            </w:r>
          </w:p>
        </w:tc>
        <w:tc>
          <w:tcPr>
            <w:tcW w:w="2340" w:type="dxa"/>
          </w:tcPr>
          <w:p w:rsidR="004918DE" w:rsidRPr="009E62F9" w:rsidRDefault="004918DE" w:rsidP="004918DE">
            <w:pPr>
              <w:pStyle w:val="NoSpacing"/>
            </w:pPr>
            <w:r w:rsidRPr="009E62F9">
              <w:t>__</w:t>
            </w:r>
            <w:r>
              <w:t>05</w:t>
            </w:r>
            <w:r w:rsidRPr="009E62F9">
              <w:t xml:space="preserve">/ </w:t>
            </w:r>
            <w:r>
              <w:t>26</w:t>
            </w:r>
            <w:r w:rsidRPr="009E62F9">
              <w:t>_/</w:t>
            </w:r>
            <w:r>
              <w:t>2011</w:t>
            </w:r>
            <w:r w:rsidRPr="009E62F9">
              <w:t>_</w:t>
            </w:r>
          </w:p>
        </w:tc>
        <w:tc>
          <w:tcPr>
            <w:tcW w:w="1980" w:type="dxa"/>
          </w:tcPr>
          <w:p w:rsidR="004918DE" w:rsidRDefault="004918DE" w:rsidP="004918DE">
            <w:pPr>
              <w:pStyle w:val="NoSpacing"/>
            </w:pPr>
            <w:r w:rsidRPr="009E62F9">
              <w:t>___</w:t>
            </w:r>
            <w:r>
              <w:t>07/02/2009</w:t>
            </w:r>
          </w:p>
          <w:p w:rsidR="004918DE" w:rsidRPr="009E62F9" w:rsidRDefault="004918DE" w:rsidP="004918DE">
            <w:pPr>
              <w:pStyle w:val="NoSpacing"/>
            </w:pPr>
            <w:r>
              <w:t>Summer School</w:t>
            </w:r>
          </w:p>
        </w:tc>
        <w:tc>
          <w:tcPr>
            <w:tcW w:w="2340" w:type="dxa"/>
          </w:tcPr>
          <w:p w:rsidR="004918DE" w:rsidRDefault="004918DE" w:rsidP="004918DE">
            <w:pPr>
              <w:pStyle w:val="NoSpacing"/>
            </w:pPr>
            <w:r w:rsidRPr="009E62F9">
              <w:t>_</w:t>
            </w:r>
            <w:r>
              <w:t>07/29</w:t>
            </w:r>
            <w:r w:rsidRPr="009E62F9">
              <w:t>/</w:t>
            </w:r>
            <w:r>
              <w:t>2010</w:t>
            </w:r>
          </w:p>
          <w:p w:rsidR="004918DE" w:rsidRPr="009E62F9" w:rsidRDefault="004918DE" w:rsidP="004918DE">
            <w:pPr>
              <w:pStyle w:val="NoSpacing"/>
            </w:pPr>
            <w:r>
              <w:t xml:space="preserve">Freshman </w:t>
            </w:r>
            <w:r w:rsidR="0030070E">
              <w:t>Jump Start Program</w:t>
            </w:r>
          </w:p>
          <w:p w:rsidR="004918DE" w:rsidRPr="009E62F9" w:rsidRDefault="004918DE" w:rsidP="004918DE">
            <w:pPr>
              <w:pStyle w:val="NoSpacing"/>
            </w:pPr>
          </w:p>
        </w:tc>
        <w:tc>
          <w:tcPr>
            <w:tcW w:w="1800" w:type="dxa"/>
          </w:tcPr>
          <w:p w:rsidR="004918DE" w:rsidRPr="009E62F9" w:rsidRDefault="004918DE" w:rsidP="004918DE">
            <w:pPr>
              <w:pStyle w:val="NoSpacing"/>
            </w:pPr>
            <w:r w:rsidRPr="009E62F9">
              <w:t>N/A</w:t>
            </w:r>
          </w:p>
        </w:tc>
      </w:tr>
    </w:tbl>
    <w:p w:rsidR="004918DE" w:rsidRPr="009E62F9" w:rsidRDefault="004918DE" w:rsidP="004918DE">
      <w:pPr>
        <w:pStyle w:val="NoSpacing"/>
      </w:pPr>
    </w:p>
    <w:p w:rsidR="004918DE" w:rsidRPr="009E62F9" w:rsidRDefault="004918DE" w:rsidP="004918DE">
      <w:pPr>
        <w:pStyle w:val="NoSpacing"/>
      </w:pPr>
    </w:p>
    <w:p w:rsidR="00951755" w:rsidRDefault="00951755" w:rsidP="004918DE">
      <w:pPr>
        <w:tabs>
          <w:tab w:val="left" w:pos="360"/>
        </w:tabs>
        <w:rPr>
          <w:sz w:val="20"/>
          <w:szCs w:val="20"/>
        </w:rPr>
      </w:pPr>
    </w:p>
    <w:p w:rsidR="00951755" w:rsidRDefault="00951755" w:rsidP="004918DE">
      <w:pPr>
        <w:tabs>
          <w:tab w:val="left" w:pos="360"/>
        </w:tabs>
        <w:rPr>
          <w:sz w:val="20"/>
          <w:szCs w:val="20"/>
        </w:rPr>
      </w:pPr>
    </w:p>
    <w:p w:rsidR="00951755" w:rsidRDefault="00951755" w:rsidP="004918DE">
      <w:pPr>
        <w:tabs>
          <w:tab w:val="left" w:pos="360"/>
        </w:tabs>
        <w:rPr>
          <w:sz w:val="20"/>
          <w:szCs w:val="20"/>
        </w:rPr>
      </w:pPr>
    </w:p>
    <w:p w:rsidR="00951755" w:rsidRDefault="00951755" w:rsidP="004918DE">
      <w:pPr>
        <w:tabs>
          <w:tab w:val="left" w:pos="360"/>
        </w:tabs>
        <w:rPr>
          <w:sz w:val="20"/>
          <w:szCs w:val="20"/>
        </w:rPr>
      </w:pPr>
    </w:p>
    <w:p w:rsidR="00951755" w:rsidRDefault="00951755" w:rsidP="004918DE">
      <w:pPr>
        <w:tabs>
          <w:tab w:val="left" w:pos="360"/>
        </w:tabs>
        <w:rPr>
          <w:sz w:val="20"/>
          <w:szCs w:val="20"/>
        </w:rPr>
      </w:pPr>
    </w:p>
    <w:p w:rsidR="00951755" w:rsidRDefault="00951755" w:rsidP="004918DE">
      <w:pPr>
        <w:tabs>
          <w:tab w:val="left" w:pos="360"/>
        </w:tabs>
        <w:rPr>
          <w:sz w:val="20"/>
          <w:szCs w:val="20"/>
        </w:rPr>
      </w:pPr>
    </w:p>
    <w:p w:rsidR="00951755" w:rsidRDefault="00951755" w:rsidP="004918DE">
      <w:pPr>
        <w:tabs>
          <w:tab w:val="left" w:pos="360"/>
        </w:tabs>
        <w:rPr>
          <w:sz w:val="20"/>
          <w:szCs w:val="20"/>
        </w:rPr>
      </w:pPr>
    </w:p>
    <w:p w:rsidR="00951755" w:rsidRDefault="00951755" w:rsidP="004918DE">
      <w:pPr>
        <w:tabs>
          <w:tab w:val="left" w:pos="360"/>
        </w:tabs>
        <w:rPr>
          <w:sz w:val="20"/>
          <w:szCs w:val="20"/>
        </w:rPr>
      </w:pPr>
    </w:p>
    <w:p w:rsidR="00951755" w:rsidRDefault="00951755" w:rsidP="004918DE">
      <w:pPr>
        <w:tabs>
          <w:tab w:val="left" w:pos="360"/>
        </w:tabs>
        <w:rPr>
          <w:sz w:val="20"/>
          <w:szCs w:val="20"/>
        </w:rPr>
      </w:pPr>
    </w:p>
    <w:p w:rsidR="00951755" w:rsidRDefault="00951755" w:rsidP="004918DE">
      <w:pPr>
        <w:tabs>
          <w:tab w:val="left" w:pos="360"/>
        </w:tabs>
        <w:rPr>
          <w:sz w:val="20"/>
          <w:szCs w:val="20"/>
        </w:rPr>
      </w:pPr>
    </w:p>
    <w:p w:rsidR="00951755" w:rsidRDefault="00951755" w:rsidP="004918DE">
      <w:pPr>
        <w:tabs>
          <w:tab w:val="left" w:pos="360"/>
        </w:tabs>
        <w:rPr>
          <w:sz w:val="20"/>
          <w:szCs w:val="20"/>
        </w:rPr>
      </w:pPr>
    </w:p>
    <w:p w:rsidR="00951755" w:rsidRDefault="00951755" w:rsidP="004918DE">
      <w:pPr>
        <w:tabs>
          <w:tab w:val="left" w:pos="360"/>
        </w:tabs>
        <w:rPr>
          <w:sz w:val="20"/>
          <w:szCs w:val="20"/>
        </w:rPr>
      </w:pPr>
    </w:p>
    <w:p w:rsidR="00951755" w:rsidRDefault="00951755" w:rsidP="004918DE">
      <w:pPr>
        <w:tabs>
          <w:tab w:val="left" w:pos="360"/>
        </w:tabs>
        <w:rPr>
          <w:sz w:val="20"/>
          <w:szCs w:val="20"/>
        </w:rPr>
      </w:pPr>
    </w:p>
    <w:p w:rsidR="004918DE" w:rsidRPr="009E62F9" w:rsidRDefault="004918DE" w:rsidP="004918DE">
      <w:pPr>
        <w:tabs>
          <w:tab w:val="left" w:pos="360"/>
        </w:tabs>
        <w:rPr>
          <w:sz w:val="20"/>
          <w:szCs w:val="20"/>
        </w:rPr>
      </w:pPr>
      <w:r w:rsidRPr="009E62F9">
        <w:rPr>
          <w:sz w:val="20"/>
          <w:szCs w:val="20"/>
        </w:rPr>
        <w:t xml:space="preserve">M. Specify beginning and ending </w:t>
      </w:r>
      <w:r w:rsidRPr="009E62F9">
        <w:rPr>
          <w:sz w:val="20"/>
          <w:szCs w:val="20"/>
          <w:u w:val="single"/>
        </w:rPr>
        <w:t xml:space="preserve">times </w:t>
      </w:r>
      <w:r w:rsidRPr="009E62F9">
        <w:rPr>
          <w:sz w:val="20"/>
          <w:szCs w:val="20"/>
        </w:rPr>
        <w:t xml:space="preserve">site is in operation during school year </w:t>
      </w:r>
      <w:r w:rsidRPr="009E62F9">
        <w:rPr>
          <w:i/>
          <w:iCs/>
          <w:sz w:val="20"/>
          <w:szCs w:val="20"/>
        </w:rPr>
        <w:t>(during non-school hours)</w:t>
      </w:r>
      <w:r w:rsidRPr="009E62F9">
        <w:rPr>
          <w:sz w:val="20"/>
          <w:szCs w:val="20"/>
        </w:rPr>
        <w:t>:</w:t>
      </w:r>
    </w:p>
    <w:p w:rsidR="004918DE" w:rsidRPr="009E62F9" w:rsidRDefault="004918DE" w:rsidP="004918DE">
      <w:pPr>
        <w:tabs>
          <w:tab w:val="left" w:pos="360"/>
        </w:tabs>
        <w:rPr>
          <w:sz w:val="20"/>
          <w:szCs w:val="2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gridCol w:w="1380"/>
        <w:gridCol w:w="1380"/>
        <w:gridCol w:w="1380"/>
        <w:gridCol w:w="1260"/>
        <w:gridCol w:w="1260"/>
        <w:gridCol w:w="1260"/>
        <w:gridCol w:w="1620"/>
      </w:tblGrid>
      <w:tr w:rsidR="004918DE" w:rsidRPr="009E62F9" w:rsidTr="004918DE">
        <w:trPr>
          <w:cantSplit/>
        </w:trPr>
        <w:tc>
          <w:tcPr>
            <w:tcW w:w="1260" w:type="dxa"/>
            <w:vMerge w:val="restart"/>
          </w:tcPr>
          <w:p w:rsidR="004918DE" w:rsidRPr="009E62F9" w:rsidRDefault="004918DE" w:rsidP="004918DE">
            <w:pPr>
              <w:tabs>
                <w:tab w:val="left" w:pos="360"/>
              </w:tabs>
              <w:jc w:val="center"/>
              <w:rPr>
                <w:sz w:val="20"/>
                <w:szCs w:val="20"/>
              </w:rPr>
            </w:pPr>
          </w:p>
        </w:tc>
        <w:tc>
          <w:tcPr>
            <w:tcW w:w="4140" w:type="dxa"/>
            <w:gridSpan w:val="3"/>
          </w:tcPr>
          <w:p w:rsidR="004918DE" w:rsidRPr="009E62F9" w:rsidRDefault="004918DE" w:rsidP="004918DE">
            <w:pPr>
              <w:tabs>
                <w:tab w:val="left" w:pos="360"/>
              </w:tabs>
              <w:jc w:val="center"/>
              <w:rPr>
                <w:sz w:val="20"/>
                <w:szCs w:val="20"/>
              </w:rPr>
            </w:pPr>
            <w:r w:rsidRPr="009E62F9">
              <w:rPr>
                <w:sz w:val="20"/>
                <w:szCs w:val="20"/>
              </w:rPr>
              <w:t>Before School (Times of Operation)</w:t>
            </w:r>
          </w:p>
        </w:tc>
        <w:tc>
          <w:tcPr>
            <w:tcW w:w="3780" w:type="dxa"/>
            <w:gridSpan w:val="3"/>
          </w:tcPr>
          <w:p w:rsidR="004918DE" w:rsidRPr="009E62F9" w:rsidRDefault="004918DE" w:rsidP="004918DE">
            <w:pPr>
              <w:tabs>
                <w:tab w:val="left" w:pos="360"/>
              </w:tabs>
              <w:jc w:val="center"/>
              <w:rPr>
                <w:sz w:val="20"/>
                <w:szCs w:val="20"/>
              </w:rPr>
            </w:pPr>
            <w:r w:rsidRPr="009E62F9">
              <w:rPr>
                <w:sz w:val="20"/>
                <w:szCs w:val="20"/>
              </w:rPr>
              <w:t>Afterschool (Times of Operation)</w:t>
            </w:r>
          </w:p>
        </w:tc>
        <w:tc>
          <w:tcPr>
            <w:tcW w:w="1620" w:type="dxa"/>
            <w:vMerge w:val="restart"/>
          </w:tcPr>
          <w:p w:rsidR="004918DE" w:rsidRPr="009E62F9" w:rsidRDefault="004918DE" w:rsidP="004918DE">
            <w:pPr>
              <w:tabs>
                <w:tab w:val="left" w:pos="360"/>
              </w:tabs>
              <w:jc w:val="center"/>
              <w:rPr>
                <w:sz w:val="20"/>
                <w:szCs w:val="20"/>
              </w:rPr>
            </w:pPr>
            <w:r w:rsidRPr="009E62F9">
              <w:rPr>
                <w:sz w:val="20"/>
                <w:szCs w:val="20"/>
              </w:rPr>
              <w:t>Grand Total          # hours/day</w:t>
            </w:r>
          </w:p>
        </w:tc>
      </w:tr>
      <w:tr w:rsidR="004918DE" w:rsidRPr="009E62F9" w:rsidTr="004918DE">
        <w:trPr>
          <w:cantSplit/>
        </w:trPr>
        <w:tc>
          <w:tcPr>
            <w:tcW w:w="1260" w:type="dxa"/>
            <w:vMerge/>
          </w:tcPr>
          <w:p w:rsidR="004918DE" w:rsidRPr="009E62F9" w:rsidRDefault="004918DE" w:rsidP="004918DE">
            <w:pPr>
              <w:tabs>
                <w:tab w:val="left" w:pos="360"/>
              </w:tabs>
              <w:jc w:val="center"/>
              <w:rPr>
                <w:sz w:val="20"/>
                <w:szCs w:val="20"/>
              </w:rPr>
            </w:pPr>
          </w:p>
        </w:tc>
        <w:tc>
          <w:tcPr>
            <w:tcW w:w="1380" w:type="dxa"/>
          </w:tcPr>
          <w:p w:rsidR="004918DE" w:rsidRPr="009E62F9" w:rsidRDefault="004918DE" w:rsidP="004918DE">
            <w:pPr>
              <w:tabs>
                <w:tab w:val="left" w:pos="360"/>
              </w:tabs>
              <w:jc w:val="center"/>
              <w:rPr>
                <w:sz w:val="20"/>
                <w:szCs w:val="20"/>
              </w:rPr>
            </w:pPr>
            <w:r w:rsidRPr="009E62F9">
              <w:rPr>
                <w:sz w:val="20"/>
                <w:szCs w:val="20"/>
              </w:rPr>
              <w:t>Beginning Time</w:t>
            </w:r>
          </w:p>
        </w:tc>
        <w:tc>
          <w:tcPr>
            <w:tcW w:w="1380" w:type="dxa"/>
          </w:tcPr>
          <w:p w:rsidR="004918DE" w:rsidRPr="009E62F9" w:rsidRDefault="004918DE" w:rsidP="004918DE">
            <w:pPr>
              <w:tabs>
                <w:tab w:val="left" w:pos="360"/>
              </w:tabs>
              <w:jc w:val="center"/>
              <w:rPr>
                <w:sz w:val="20"/>
                <w:szCs w:val="20"/>
              </w:rPr>
            </w:pPr>
            <w:r w:rsidRPr="009E62F9">
              <w:rPr>
                <w:sz w:val="20"/>
                <w:szCs w:val="20"/>
              </w:rPr>
              <w:t>Ending Time</w:t>
            </w:r>
          </w:p>
        </w:tc>
        <w:tc>
          <w:tcPr>
            <w:tcW w:w="1380" w:type="dxa"/>
          </w:tcPr>
          <w:p w:rsidR="004918DE" w:rsidRPr="009E62F9" w:rsidRDefault="004918DE" w:rsidP="004918DE">
            <w:pPr>
              <w:tabs>
                <w:tab w:val="left" w:pos="360"/>
              </w:tabs>
              <w:jc w:val="center"/>
              <w:rPr>
                <w:sz w:val="20"/>
                <w:szCs w:val="20"/>
              </w:rPr>
            </w:pPr>
            <w:r w:rsidRPr="009E62F9">
              <w:rPr>
                <w:sz w:val="20"/>
                <w:szCs w:val="20"/>
              </w:rPr>
              <w:t># hours before Sub-Total</w:t>
            </w:r>
          </w:p>
        </w:tc>
        <w:tc>
          <w:tcPr>
            <w:tcW w:w="1260" w:type="dxa"/>
          </w:tcPr>
          <w:p w:rsidR="004918DE" w:rsidRPr="009E62F9" w:rsidRDefault="004918DE" w:rsidP="004918DE">
            <w:pPr>
              <w:tabs>
                <w:tab w:val="left" w:pos="360"/>
              </w:tabs>
              <w:jc w:val="center"/>
              <w:rPr>
                <w:sz w:val="20"/>
                <w:szCs w:val="20"/>
              </w:rPr>
            </w:pPr>
            <w:r w:rsidRPr="009E62F9">
              <w:rPr>
                <w:sz w:val="20"/>
                <w:szCs w:val="20"/>
              </w:rPr>
              <w:t>Beginning Time</w:t>
            </w:r>
          </w:p>
        </w:tc>
        <w:tc>
          <w:tcPr>
            <w:tcW w:w="1260" w:type="dxa"/>
          </w:tcPr>
          <w:p w:rsidR="004918DE" w:rsidRPr="009E62F9" w:rsidRDefault="004918DE" w:rsidP="004918DE">
            <w:pPr>
              <w:tabs>
                <w:tab w:val="left" w:pos="360"/>
              </w:tabs>
              <w:jc w:val="center"/>
              <w:rPr>
                <w:sz w:val="20"/>
                <w:szCs w:val="20"/>
              </w:rPr>
            </w:pPr>
            <w:r w:rsidRPr="009E62F9">
              <w:rPr>
                <w:sz w:val="20"/>
                <w:szCs w:val="20"/>
              </w:rPr>
              <w:t>Ending Time</w:t>
            </w:r>
          </w:p>
        </w:tc>
        <w:tc>
          <w:tcPr>
            <w:tcW w:w="1260" w:type="dxa"/>
          </w:tcPr>
          <w:p w:rsidR="004918DE" w:rsidRPr="009E62F9" w:rsidRDefault="004918DE" w:rsidP="004918DE">
            <w:pPr>
              <w:tabs>
                <w:tab w:val="left" w:pos="360"/>
              </w:tabs>
              <w:jc w:val="center"/>
              <w:rPr>
                <w:sz w:val="20"/>
                <w:szCs w:val="20"/>
              </w:rPr>
            </w:pPr>
            <w:r w:rsidRPr="009E62F9">
              <w:rPr>
                <w:sz w:val="20"/>
                <w:szCs w:val="20"/>
              </w:rPr>
              <w:t># hours before Sub-Total</w:t>
            </w:r>
          </w:p>
        </w:tc>
        <w:tc>
          <w:tcPr>
            <w:tcW w:w="1620" w:type="dxa"/>
            <w:vMerge/>
          </w:tcPr>
          <w:p w:rsidR="004918DE" w:rsidRPr="009E62F9" w:rsidRDefault="004918DE" w:rsidP="004918DE">
            <w:pPr>
              <w:tabs>
                <w:tab w:val="left" w:pos="360"/>
              </w:tabs>
              <w:jc w:val="center"/>
              <w:rPr>
                <w:sz w:val="20"/>
                <w:szCs w:val="20"/>
              </w:rPr>
            </w:pPr>
          </w:p>
        </w:tc>
      </w:tr>
      <w:tr w:rsidR="004918DE" w:rsidRPr="009E62F9" w:rsidTr="004918DE">
        <w:trPr>
          <w:cantSplit/>
        </w:trPr>
        <w:tc>
          <w:tcPr>
            <w:tcW w:w="1260" w:type="dxa"/>
          </w:tcPr>
          <w:p w:rsidR="004918DE" w:rsidRPr="009E62F9" w:rsidRDefault="004918DE" w:rsidP="004918DE">
            <w:pPr>
              <w:pStyle w:val="NoSpacing"/>
            </w:pPr>
            <w:r w:rsidRPr="009E62F9">
              <w:t>Monday</w:t>
            </w:r>
          </w:p>
        </w:tc>
        <w:tc>
          <w:tcPr>
            <w:tcW w:w="1380" w:type="dxa"/>
          </w:tcPr>
          <w:p w:rsidR="004918DE" w:rsidRPr="009E62F9" w:rsidRDefault="004918DE" w:rsidP="004918DE">
            <w:pPr>
              <w:pStyle w:val="NoSpacing"/>
              <w:rPr>
                <w:sz w:val="20"/>
                <w:szCs w:val="20"/>
              </w:rPr>
            </w:pPr>
            <w:r>
              <w:rPr>
                <w:sz w:val="20"/>
                <w:szCs w:val="20"/>
              </w:rPr>
              <w:t>7:00a.m.</w:t>
            </w:r>
          </w:p>
        </w:tc>
        <w:tc>
          <w:tcPr>
            <w:tcW w:w="1380" w:type="dxa"/>
          </w:tcPr>
          <w:p w:rsidR="004918DE" w:rsidRPr="009E62F9" w:rsidRDefault="004918DE" w:rsidP="004918DE">
            <w:pPr>
              <w:pStyle w:val="NoSpacing"/>
              <w:rPr>
                <w:sz w:val="20"/>
                <w:szCs w:val="20"/>
              </w:rPr>
            </w:pPr>
            <w:r>
              <w:rPr>
                <w:sz w:val="20"/>
                <w:szCs w:val="20"/>
              </w:rPr>
              <w:t>8:00a.m.</w:t>
            </w:r>
          </w:p>
        </w:tc>
        <w:tc>
          <w:tcPr>
            <w:tcW w:w="1380" w:type="dxa"/>
          </w:tcPr>
          <w:p w:rsidR="004918DE" w:rsidRPr="009E62F9" w:rsidRDefault="004918DE" w:rsidP="004918DE">
            <w:pPr>
              <w:pStyle w:val="NoSpacing"/>
              <w:rPr>
                <w:sz w:val="20"/>
                <w:szCs w:val="20"/>
              </w:rPr>
            </w:pPr>
            <w:r>
              <w:rPr>
                <w:sz w:val="20"/>
                <w:szCs w:val="20"/>
              </w:rPr>
              <w:t>1</w:t>
            </w:r>
          </w:p>
        </w:tc>
        <w:tc>
          <w:tcPr>
            <w:tcW w:w="1260" w:type="dxa"/>
          </w:tcPr>
          <w:p w:rsidR="004918DE" w:rsidRPr="009E62F9" w:rsidRDefault="004918DE" w:rsidP="0030070E">
            <w:pPr>
              <w:pStyle w:val="NoSpacing"/>
              <w:rPr>
                <w:sz w:val="20"/>
                <w:szCs w:val="20"/>
              </w:rPr>
            </w:pPr>
            <w:r>
              <w:rPr>
                <w:sz w:val="20"/>
                <w:szCs w:val="20"/>
              </w:rPr>
              <w:t>3:</w:t>
            </w:r>
            <w:r w:rsidR="0030070E">
              <w:rPr>
                <w:sz w:val="20"/>
                <w:szCs w:val="20"/>
              </w:rPr>
              <w:t>15</w:t>
            </w:r>
            <w:r>
              <w:rPr>
                <w:sz w:val="20"/>
                <w:szCs w:val="20"/>
              </w:rPr>
              <w:t>p.m.</w:t>
            </w:r>
          </w:p>
        </w:tc>
        <w:tc>
          <w:tcPr>
            <w:tcW w:w="1260" w:type="dxa"/>
          </w:tcPr>
          <w:p w:rsidR="004918DE" w:rsidRPr="009E62F9" w:rsidRDefault="004918DE" w:rsidP="0030070E">
            <w:pPr>
              <w:pStyle w:val="NoSpacing"/>
              <w:rPr>
                <w:sz w:val="20"/>
                <w:szCs w:val="20"/>
              </w:rPr>
            </w:pPr>
            <w:r>
              <w:rPr>
                <w:sz w:val="20"/>
                <w:szCs w:val="20"/>
              </w:rPr>
              <w:t>6:</w:t>
            </w:r>
            <w:r w:rsidR="0030070E">
              <w:rPr>
                <w:sz w:val="20"/>
                <w:szCs w:val="20"/>
              </w:rPr>
              <w:t>0</w:t>
            </w:r>
            <w:r>
              <w:rPr>
                <w:sz w:val="20"/>
                <w:szCs w:val="20"/>
              </w:rPr>
              <w:t>0p.m.</w:t>
            </w:r>
          </w:p>
        </w:tc>
        <w:tc>
          <w:tcPr>
            <w:tcW w:w="1260" w:type="dxa"/>
          </w:tcPr>
          <w:p w:rsidR="004918DE" w:rsidRPr="009E62F9" w:rsidRDefault="0030070E" w:rsidP="004918DE">
            <w:pPr>
              <w:pStyle w:val="NoSpacing"/>
              <w:rPr>
                <w:sz w:val="20"/>
                <w:szCs w:val="20"/>
              </w:rPr>
            </w:pPr>
            <w:r>
              <w:rPr>
                <w:sz w:val="20"/>
                <w:szCs w:val="20"/>
              </w:rPr>
              <w:t>2.75 hrs.</w:t>
            </w:r>
          </w:p>
        </w:tc>
        <w:tc>
          <w:tcPr>
            <w:tcW w:w="1620" w:type="dxa"/>
          </w:tcPr>
          <w:p w:rsidR="004918DE" w:rsidRPr="009E62F9" w:rsidRDefault="0030070E" w:rsidP="004918DE">
            <w:pPr>
              <w:pStyle w:val="NoSpacing"/>
              <w:rPr>
                <w:sz w:val="20"/>
                <w:szCs w:val="20"/>
              </w:rPr>
            </w:pPr>
            <w:r>
              <w:rPr>
                <w:sz w:val="20"/>
                <w:szCs w:val="20"/>
              </w:rPr>
              <w:t>3.75 hrs/day</w:t>
            </w:r>
          </w:p>
        </w:tc>
      </w:tr>
      <w:tr w:rsidR="0030070E" w:rsidRPr="009E62F9" w:rsidTr="004918DE">
        <w:trPr>
          <w:cantSplit/>
        </w:trPr>
        <w:tc>
          <w:tcPr>
            <w:tcW w:w="1260" w:type="dxa"/>
          </w:tcPr>
          <w:p w:rsidR="0030070E" w:rsidRPr="009E62F9" w:rsidRDefault="0030070E" w:rsidP="004918DE">
            <w:pPr>
              <w:pStyle w:val="NoSpacing"/>
              <w:rPr>
                <w:sz w:val="20"/>
                <w:szCs w:val="20"/>
              </w:rPr>
            </w:pPr>
            <w:r w:rsidRPr="009E62F9">
              <w:rPr>
                <w:sz w:val="20"/>
                <w:szCs w:val="20"/>
              </w:rPr>
              <w:t>Tuesday</w:t>
            </w:r>
          </w:p>
        </w:tc>
        <w:tc>
          <w:tcPr>
            <w:tcW w:w="1380" w:type="dxa"/>
          </w:tcPr>
          <w:p w:rsidR="0030070E" w:rsidRPr="009E62F9" w:rsidRDefault="0030070E" w:rsidP="004918DE">
            <w:pPr>
              <w:pStyle w:val="NoSpacing"/>
              <w:rPr>
                <w:sz w:val="20"/>
                <w:szCs w:val="20"/>
              </w:rPr>
            </w:pPr>
            <w:r>
              <w:rPr>
                <w:sz w:val="20"/>
                <w:szCs w:val="20"/>
              </w:rPr>
              <w:t>7:00</w:t>
            </w:r>
          </w:p>
        </w:tc>
        <w:tc>
          <w:tcPr>
            <w:tcW w:w="1380" w:type="dxa"/>
          </w:tcPr>
          <w:p w:rsidR="0030070E" w:rsidRPr="009E62F9" w:rsidRDefault="0030070E" w:rsidP="004918DE">
            <w:pPr>
              <w:pStyle w:val="NoSpacing"/>
              <w:rPr>
                <w:sz w:val="20"/>
                <w:szCs w:val="20"/>
              </w:rPr>
            </w:pPr>
            <w:r>
              <w:rPr>
                <w:sz w:val="20"/>
                <w:szCs w:val="20"/>
              </w:rPr>
              <w:t>8:00</w:t>
            </w:r>
          </w:p>
        </w:tc>
        <w:tc>
          <w:tcPr>
            <w:tcW w:w="1380" w:type="dxa"/>
          </w:tcPr>
          <w:p w:rsidR="0030070E" w:rsidRPr="009E62F9" w:rsidRDefault="0030070E" w:rsidP="004918DE">
            <w:pPr>
              <w:pStyle w:val="NoSpacing"/>
              <w:rPr>
                <w:sz w:val="20"/>
                <w:szCs w:val="20"/>
              </w:rPr>
            </w:pPr>
            <w:r>
              <w:rPr>
                <w:sz w:val="20"/>
                <w:szCs w:val="20"/>
              </w:rPr>
              <w:t>1</w:t>
            </w:r>
          </w:p>
        </w:tc>
        <w:tc>
          <w:tcPr>
            <w:tcW w:w="1260" w:type="dxa"/>
          </w:tcPr>
          <w:p w:rsidR="0030070E" w:rsidRPr="009E62F9" w:rsidRDefault="0030070E" w:rsidP="000200C7">
            <w:pPr>
              <w:pStyle w:val="NoSpacing"/>
              <w:rPr>
                <w:sz w:val="20"/>
                <w:szCs w:val="20"/>
              </w:rPr>
            </w:pPr>
            <w:r>
              <w:rPr>
                <w:sz w:val="20"/>
                <w:szCs w:val="20"/>
              </w:rPr>
              <w:t>3:15p.m.</w:t>
            </w:r>
          </w:p>
        </w:tc>
        <w:tc>
          <w:tcPr>
            <w:tcW w:w="1260" w:type="dxa"/>
          </w:tcPr>
          <w:p w:rsidR="0030070E" w:rsidRPr="009E62F9" w:rsidRDefault="0030070E" w:rsidP="000200C7">
            <w:pPr>
              <w:pStyle w:val="NoSpacing"/>
              <w:rPr>
                <w:sz w:val="20"/>
                <w:szCs w:val="20"/>
              </w:rPr>
            </w:pPr>
            <w:r>
              <w:rPr>
                <w:sz w:val="20"/>
                <w:szCs w:val="20"/>
              </w:rPr>
              <w:t>6:00p.m.</w:t>
            </w:r>
          </w:p>
        </w:tc>
        <w:tc>
          <w:tcPr>
            <w:tcW w:w="1260" w:type="dxa"/>
          </w:tcPr>
          <w:p w:rsidR="0030070E" w:rsidRPr="009E62F9" w:rsidRDefault="0030070E" w:rsidP="000200C7">
            <w:pPr>
              <w:pStyle w:val="NoSpacing"/>
              <w:rPr>
                <w:sz w:val="20"/>
                <w:szCs w:val="20"/>
              </w:rPr>
            </w:pPr>
            <w:r>
              <w:rPr>
                <w:sz w:val="20"/>
                <w:szCs w:val="20"/>
              </w:rPr>
              <w:t>2.75 hrs.</w:t>
            </w:r>
          </w:p>
        </w:tc>
        <w:tc>
          <w:tcPr>
            <w:tcW w:w="1620" w:type="dxa"/>
          </w:tcPr>
          <w:p w:rsidR="0030070E" w:rsidRPr="009E62F9" w:rsidRDefault="0030070E" w:rsidP="000200C7">
            <w:pPr>
              <w:pStyle w:val="NoSpacing"/>
              <w:rPr>
                <w:sz w:val="20"/>
                <w:szCs w:val="20"/>
              </w:rPr>
            </w:pPr>
            <w:r>
              <w:rPr>
                <w:sz w:val="20"/>
                <w:szCs w:val="20"/>
              </w:rPr>
              <w:t>3.75 hrs/day</w:t>
            </w:r>
          </w:p>
        </w:tc>
      </w:tr>
      <w:tr w:rsidR="0030070E" w:rsidRPr="009E62F9" w:rsidTr="004918DE">
        <w:trPr>
          <w:cantSplit/>
        </w:trPr>
        <w:tc>
          <w:tcPr>
            <w:tcW w:w="1260" w:type="dxa"/>
          </w:tcPr>
          <w:p w:rsidR="0030070E" w:rsidRPr="009E62F9" w:rsidRDefault="0030070E" w:rsidP="004918DE">
            <w:pPr>
              <w:pStyle w:val="NoSpacing"/>
              <w:rPr>
                <w:sz w:val="20"/>
                <w:szCs w:val="20"/>
              </w:rPr>
            </w:pPr>
            <w:r w:rsidRPr="009E62F9">
              <w:rPr>
                <w:sz w:val="20"/>
                <w:szCs w:val="20"/>
              </w:rPr>
              <w:t>Wednesday</w:t>
            </w:r>
          </w:p>
        </w:tc>
        <w:tc>
          <w:tcPr>
            <w:tcW w:w="1380" w:type="dxa"/>
          </w:tcPr>
          <w:p w:rsidR="0030070E" w:rsidRPr="009E62F9" w:rsidRDefault="0030070E" w:rsidP="004918DE">
            <w:pPr>
              <w:pStyle w:val="NoSpacing"/>
              <w:rPr>
                <w:sz w:val="20"/>
                <w:szCs w:val="20"/>
              </w:rPr>
            </w:pPr>
            <w:r>
              <w:rPr>
                <w:sz w:val="20"/>
                <w:szCs w:val="20"/>
              </w:rPr>
              <w:t>7:00</w:t>
            </w:r>
          </w:p>
        </w:tc>
        <w:tc>
          <w:tcPr>
            <w:tcW w:w="1380" w:type="dxa"/>
          </w:tcPr>
          <w:p w:rsidR="0030070E" w:rsidRPr="009E62F9" w:rsidRDefault="0030070E" w:rsidP="004918DE">
            <w:pPr>
              <w:pStyle w:val="NoSpacing"/>
              <w:rPr>
                <w:sz w:val="20"/>
                <w:szCs w:val="20"/>
              </w:rPr>
            </w:pPr>
            <w:r>
              <w:rPr>
                <w:sz w:val="20"/>
                <w:szCs w:val="20"/>
              </w:rPr>
              <w:t>8:00</w:t>
            </w:r>
          </w:p>
        </w:tc>
        <w:tc>
          <w:tcPr>
            <w:tcW w:w="1380" w:type="dxa"/>
          </w:tcPr>
          <w:p w:rsidR="0030070E" w:rsidRPr="009E62F9" w:rsidRDefault="0030070E" w:rsidP="004918DE">
            <w:pPr>
              <w:pStyle w:val="NoSpacing"/>
              <w:rPr>
                <w:sz w:val="20"/>
                <w:szCs w:val="20"/>
              </w:rPr>
            </w:pPr>
            <w:r>
              <w:rPr>
                <w:sz w:val="20"/>
                <w:szCs w:val="20"/>
              </w:rPr>
              <w:t>1</w:t>
            </w:r>
          </w:p>
        </w:tc>
        <w:tc>
          <w:tcPr>
            <w:tcW w:w="1260" w:type="dxa"/>
          </w:tcPr>
          <w:p w:rsidR="0030070E" w:rsidRPr="009E62F9" w:rsidRDefault="0030070E" w:rsidP="000200C7">
            <w:pPr>
              <w:pStyle w:val="NoSpacing"/>
              <w:rPr>
                <w:sz w:val="20"/>
                <w:szCs w:val="20"/>
              </w:rPr>
            </w:pPr>
            <w:r>
              <w:rPr>
                <w:sz w:val="20"/>
                <w:szCs w:val="20"/>
              </w:rPr>
              <w:t>3:15p.m.</w:t>
            </w:r>
          </w:p>
        </w:tc>
        <w:tc>
          <w:tcPr>
            <w:tcW w:w="1260" w:type="dxa"/>
          </w:tcPr>
          <w:p w:rsidR="0030070E" w:rsidRPr="009E62F9" w:rsidRDefault="0030070E" w:rsidP="000200C7">
            <w:pPr>
              <w:pStyle w:val="NoSpacing"/>
              <w:rPr>
                <w:sz w:val="20"/>
                <w:szCs w:val="20"/>
              </w:rPr>
            </w:pPr>
            <w:r>
              <w:rPr>
                <w:sz w:val="20"/>
                <w:szCs w:val="20"/>
              </w:rPr>
              <w:t>6:00p.m.</w:t>
            </w:r>
          </w:p>
        </w:tc>
        <w:tc>
          <w:tcPr>
            <w:tcW w:w="1260" w:type="dxa"/>
          </w:tcPr>
          <w:p w:rsidR="0030070E" w:rsidRPr="009E62F9" w:rsidRDefault="0030070E" w:rsidP="000200C7">
            <w:pPr>
              <w:pStyle w:val="NoSpacing"/>
              <w:rPr>
                <w:sz w:val="20"/>
                <w:szCs w:val="20"/>
              </w:rPr>
            </w:pPr>
            <w:r>
              <w:rPr>
                <w:sz w:val="20"/>
                <w:szCs w:val="20"/>
              </w:rPr>
              <w:t>2.75 hrs.</w:t>
            </w:r>
          </w:p>
        </w:tc>
        <w:tc>
          <w:tcPr>
            <w:tcW w:w="1620" w:type="dxa"/>
          </w:tcPr>
          <w:p w:rsidR="0030070E" w:rsidRPr="009E62F9" w:rsidRDefault="0030070E" w:rsidP="000200C7">
            <w:pPr>
              <w:pStyle w:val="NoSpacing"/>
              <w:rPr>
                <w:sz w:val="20"/>
                <w:szCs w:val="20"/>
              </w:rPr>
            </w:pPr>
            <w:r>
              <w:rPr>
                <w:sz w:val="20"/>
                <w:szCs w:val="20"/>
              </w:rPr>
              <w:t>3.75 hrs/day</w:t>
            </w:r>
          </w:p>
        </w:tc>
      </w:tr>
      <w:tr w:rsidR="0030070E" w:rsidRPr="009E62F9" w:rsidTr="004918DE">
        <w:trPr>
          <w:cantSplit/>
        </w:trPr>
        <w:tc>
          <w:tcPr>
            <w:tcW w:w="1260" w:type="dxa"/>
          </w:tcPr>
          <w:p w:rsidR="0030070E" w:rsidRPr="009E62F9" w:rsidRDefault="0030070E" w:rsidP="004918DE">
            <w:pPr>
              <w:pStyle w:val="NoSpacing"/>
              <w:rPr>
                <w:sz w:val="20"/>
                <w:szCs w:val="20"/>
              </w:rPr>
            </w:pPr>
            <w:r w:rsidRPr="009E62F9">
              <w:rPr>
                <w:sz w:val="20"/>
                <w:szCs w:val="20"/>
              </w:rPr>
              <w:t>Thursday</w:t>
            </w:r>
          </w:p>
        </w:tc>
        <w:tc>
          <w:tcPr>
            <w:tcW w:w="1380" w:type="dxa"/>
          </w:tcPr>
          <w:p w:rsidR="0030070E" w:rsidRPr="009E62F9" w:rsidRDefault="0030070E" w:rsidP="004918DE">
            <w:pPr>
              <w:pStyle w:val="NoSpacing"/>
              <w:rPr>
                <w:sz w:val="20"/>
                <w:szCs w:val="20"/>
              </w:rPr>
            </w:pPr>
            <w:r>
              <w:rPr>
                <w:sz w:val="20"/>
                <w:szCs w:val="20"/>
              </w:rPr>
              <w:t>7:00</w:t>
            </w:r>
          </w:p>
        </w:tc>
        <w:tc>
          <w:tcPr>
            <w:tcW w:w="1380" w:type="dxa"/>
          </w:tcPr>
          <w:p w:rsidR="0030070E" w:rsidRPr="009E62F9" w:rsidRDefault="0030070E" w:rsidP="004918DE">
            <w:pPr>
              <w:pStyle w:val="NoSpacing"/>
              <w:rPr>
                <w:sz w:val="20"/>
                <w:szCs w:val="20"/>
              </w:rPr>
            </w:pPr>
            <w:r>
              <w:rPr>
                <w:sz w:val="20"/>
                <w:szCs w:val="20"/>
              </w:rPr>
              <w:t>8:00</w:t>
            </w:r>
          </w:p>
        </w:tc>
        <w:tc>
          <w:tcPr>
            <w:tcW w:w="1380" w:type="dxa"/>
          </w:tcPr>
          <w:p w:rsidR="0030070E" w:rsidRPr="009E62F9" w:rsidRDefault="0030070E" w:rsidP="004918DE">
            <w:pPr>
              <w:pStyle w:val="NoSpacing"/>
              <w:rPr>
                <w:sz w:val="20"/>
                <w:szCs w:val="20"/>
              </w:rPr>
            </w:pPr>
            <w:r>
              <w:rPr>
                <w:sz w:val="20"/>
                <w:szCs w:val="20"/>
              </w:rPr>
              <w:t>1</w:t>
            </w:r>
          </w:p>
        </w:tc>
        <w:tc>
          <w:tcPr>
            <w:tcW w:w="1260" w:type="dxa"/>
          </w:tcPr>
          <w:p w:rsidR="0030070E" w:rsidRPr="009E62F9" w:rsidRDefault="0030070E" w:rsidP="000200C7">
            <w:pPr>
              <w:pStyle w:val="NoSpacing"/>
              <w:rPr>
                <w:sz w:val="20"/>
                <w:szCs w:val="20"/>
              </w:rPr>
            </w:pPr>
            <w:r>
              <w:rPr>
                <w:sz w:val="20"/>
                <w:szCs w:val="20"/>
              </w:rPr>
              <w:t>3:15p.m.</w:t>
            </w:r>
          </w:p>
        </w:tc>
        <w:tc>
          <w:tcPr>
            <w:tcW w:w="1260" w:type="dxa"/>
          </w:tcPr>
          <w:p w:rsidR="0030070E" w:rsidRPr="009E62F9" w:rsidRDefault="0030070E" w:rsidP="000200C7">
            <w:pPr>
              <w:pStyle w:val="NoSpacing"/>
              <w:rPr>
                <w:sz w:val="20"/>
                <w:szCs w:val="20"/>
              </w:rPr>
            </w:pPr>
            <w:r>
              <w:rPr>
                <w:sz w:val="20"/>
                <w:szCs w:val="20"/>
              </w:rPr>
              <w:t>6:00p.m.</w:t>
            </w:r>
          </w:p>
        </w:tc>
        <w:tc>
          <w:tcPr>
            <w:tcW w:w="1260" w:type="dxa"/>
          </w:tcPr>
          <w:p w:rsidR="0030070E" w:rsidRPr="009E62F9" w:rsidRDefault="0030070E" w:rsidP="000200C7">
            <w:pPr>
              <w:pStyle w:val="NoSpacing"/>
              <w:rPr>
                <w:sz w:val="20"/>
                <w:szCs w:val="20"/>
              </w:rPr>
            </w:pPr>
            <w:r>
              <w:rPr>
                <w:sz w:val="20"/>
                <w:szCs w:val="20"/>
              </w:rPr>
              <w:t>2.75 hrs.</w:t>
            </w:r>
          </w:p>
        </w:tc>
        <w:tc>
          <w:tcPr>
            <w:tcW w:w="1620" w:type="dxa"/>
          </w:tcPr>
          <w:p w:rsidR="0030070E" w:rsidRPr="009E62F9" w:rsidRDefault="0030070E" w:rsidP="000200C7">
            <w:pPr>
              <w:pStyle w:val="NoSpacing"/>
              <w:rPr>
                <w:sz w:val="20"/>
                <w:szCs w:val="20"/>
              </w:rPr>
            </w:pPr>
            <w:r>
              <w:rPr>
                <w:sz w:val="20"/>
                <w:szCs w:val="20"/>
              </w:rPr>
              <w:t>3.75 hrs/day</w:t>
            </w:r>
          </w:p>
        </w:tc>
      </w:tr>
      <w:tr w:rsidR="0030070E" w:rsidRPr="009E62F9" w:rsidTr="004918DE">
        <w:trPr>
          <w:cantSplit/>
        </w:trPr>
        <w:tc>
          <w:tcPr>
            <w:tcW w:w="1260" w:type="dxa"/>
          </w:tcPr>
          <w:p w:rsidR="0030070E" w:rsidRPr="009E62F9" w:rsidRDefault="0030070E" w:rsidP="004918DE">
            <w:pPr>
              <w:pStyle w:val="NoSpacing"/>
              <w:rPr>
                <w:sz w:val="20"/>
                <w:szCs w:val="20"/>
              </w:rPr>
            </w:pPr>
            <w:r w:rsidRPr="009E62F9">
              <w:rPr>
                <w:sz w:val="20"/>
                <w:szCs w:val="20"/>
              </w:rPr>
              <w:t>Friday</w:t>
            </w:r>
          </w:p>
        </w:tc>
        <w:tc>
          <w:tcPr>
            <w:tcW w:w="1380" w:type="dxa"/>
          </w:tcPr>
          <w:p w:rsidR="0030070E" w:rsidRPr="009E62F9" w:rsidRDefault="0030070E" w:rsidP="004918DE">
            <w:pPr>
              <w:pStyle w:val="NoSpacing"/>
              <w:rPr>
                <w:sz w:val="20"/>
                <w:szCs w:val="20"/>
              </w:rPr>
            </w:pPr>
          </w:p>
        </w:tc>
        <w:tc>
          <w:tcPr>
            <w:tcW w:w="1380" w:type="dxa"/>
          </w:tcPr>
          <w:p w:rsidR="0030070E" w:rsidRPr="009E62F9" w:rsidRDefault="0030070E" w:rsidP="004918DE">
            <w:pPr>
              <w:pStyle w:val="NoSpacing"/>
              <w:rPr>
                <w:sz w:val="20"/>
                <w:szCs w:val="20"/>
              </w:rPr>
            </w:pPr>
          </w:p>
        </w:tc>
        <w:tc>
          <w:tcPr>
            <w:tcW w:w="1380" w:type="dxa"/>
          </w:tcPr>
          <w:p w:rsidR="0030070E" w:rsidRPr="009E62F9" w:rsidRDefault="0030070E" w:rsidP="004918DE">
            <w:pPr>
              <w:pStyle w:val="NoSpacing"/>
              <w:rPr>
                <w:sz w:val="20"/>
                <w:szCs w:val="20"/>
              </w:rPr>
            </w:pPr>
          </w:p>
        </w:tc>
        <w:tc>
          <w:tcPr>
            <w:tcW w:w="1260" w:type="dxa"/>
          </w:tcPr>
          <w:p w:rsidR="0030070E" w:rsidRPr="009E62F9" w:rsidRDefault="0030070E" w:rsidP="004918DE">
            <w:pPr>
              <w:pStyle w:val="NoSpacing"/>
              <w:rPr>
                <w:sz w:val="20"/>
                <w:szCs w:val="20"/>
              </w:rPr>
            </w:pPr>
          </w:p>
        </w:tc>
        <w:tc>
          <w:tcPr>
            <w:tcW w:w="1260" w:type="dxa"/>
          </w:tcPr>
          <w:p w:rsidR="0030070E" w:rsidRPr="009E62F9" w:rsidRDefault="0030070E" w:rsidP="004918DE">
            <w:pPr>
              <w:pStyle w:val="NoSpacing"/>
              <w:rPr>
                <w:sz w:val="20"/>
                <w:szCs w:val="20"/>
              </w:rPr>
            </w:pPr>
          </w:p>
        </w:tc>
        <w:tc>
          <w:tcPr>
            <w:tcW w:w="1260" w:type="dxa"/>
          </w:tcPr>
          <w:p w:rsidR="0030070E" w:rsidRPr="009E62F9" w:rsidRDefault="0030070E" w:rsidP="004918DE">
            <w:pPr>
              <w:pStyle w:val="NoSpacing"/>
              <w:rPr>
                <w:sz w:val="20"/>
                <w:szCs w:val="20"/>
              </w:rPr>
            </w:pPr>
          </w:p>
        </w:tc>
        <w:tc>
          <w:tcPr>
            <w:tcW w:w="1620" w:type="dxa"/>
          </w:tcPr>
          <w:p w:rsidR="0030070E" w:rsidRPr="009E62F9" w:rsidRDefault="0030070E" w:rsidP="004918DE">
            <w:pPr>
              <w:pStyle w:val="NoSpacing"/>
              <w:rPr>
                <w:sz w:val="20"/>
                <w:szCs w:val="20"/>
              </w:rPr>
            </w:pPr>
          </w:p>
        </w:tc>
      </w:tr>
      <w:tr w:rsidR="0030070E" w:rsidRPr="009E62F9" w:rsidTr="004918DE">
        <w:trPr>
          <w:cantSplit/>
        </w:trPr>
        <w:tc>
          <w:tcPr>
            <w:tcW w:w="1260" w:type="dxa"/>
          </w:tcPr>
          <w:p w:rsidR="0030070E" w:rsidRPr="009E62F9" w:rsidRDefault="0030070E" w:rsidP="004918DE">
            <w:pPr>
              <w:pStyle w:val="NoSpacing"/>
              <w:rPr>
                <w:sz w:val="20"/>
                <w:szCs w:val="20"/>
              </w:rPr>
            </w:pPr>
            <w:r w:rsidRPr="009E62F9">
              <w:rPr>
                <w:sz w:val="20"/>
                <w:szCs w:val="20"/>
              </w:rPr>
              <w:t>Saturday</w:t>
            </w:r>
          </w:p>
        </w:tc>
        <w:tc>
          <w:tcPr>
            <w:tcW w:w="1380" w:type="dxa"/>
          </w:tcPr>
          <w:p w:rsidR="0030070E" w:rsidRPr="009E62F9" w:rsidRDefault="0030070E" w:rsidP="004918DE">
            <w:pPr>
              <w:pStyle w:val="NoSpacing"/>
              <w:rPr>
                <w:sz w:val="20"/>
                <w:szCs w:val="20"/>
              </w:rPr>
            </w:pPr>
          </w:p>
        </w:tc>
        <w:tc>
          <w:tcPr>
            <w:tcW w:w="1380" w:type="dxa"/>
          </w:tcPr>
          <w:p w:rsidR="0030070E" w:rsidRPr="009E62F9" w:rsidRDefault="0030070E" w:rsidP="004918DE">
            <w:pPr>
              <w:pStyle w:val="NoSpacing"/>
              <w:rPr>
                <w:sz w:val="20"/>
                <w:szCs w:val="20"/>
              </w:rPr>
            </w:pPr>
          </w:p>
        </w:tc>
        <w:tc>
          <w:tcPr>
            <w:tcW w:w="1380" w:type="dxa"/>
          </w:tcPr>
          <w:p w:rsidR="0030070E" w:rsidRPr="009E62F9" w:rsidRDefault="0030070E" w:rsidP="004918DE">
            <w:pPr>
              <w:pStyle w:val="NoSpacing"/>
              <w:rPr>
                <w:sz w:val="20"/>
                <w:szCs w:val="20"/>
              </w:rPr>
            </w:pPr>
          </w:p>
        </w:tc>
        <w:tc>
          <w:tcPr>
            <w:tcW w:w="1260" w:type="dxa"/>
          </w:tcPr>
          <w:p w:rsidR="0030070E" w:rsidRPr="009E62F9" w:rsidRDefault="0030070E" w:rsidP="004918DE">
            <w:pPr>
              <w:pStyle w:val="NoSpacing"/>
              <w:rPr>
                <w:sz w:val="20"/>
                <w:szCs w:val="20"/>
              </w:rPr>
            </w:pPr>
          </w:p>
        </w:tc>
        <w:tc>
          <w:tcPr>
            <w:tcW w:w="1260" w:type="dxa"/>
          </w:tcPr>
          <w:p w:rsidR="0030070E" w:rsidRPr="009E62F9" w:rsidRDefault="0030070E" w:rsidP="004918DE">
            <w:pPr>
              <w:pStyle w:val="NoSpacing"/>
              <w:rPr>
                <w:sz w:val="20"/>
                <w:szCs w:val="20"/>
              </w:rPr>
            </w:pPr>
          </w:p>
        </w:tc>
        <w:tc>
          <w:tcPr>
            <w:tcW w:w="1260" w:type="dxa"/>
          </w:tcPr>
          <w:p w:rsidR="0030070E" w:rsidRPr="009E62F9" w:rsidRDefault="0030070E" w:rsidP="004918DE">
            <w:pPr>
              <w:pStyle w:val="NoSpacing"/>
              <w:rPr>
                <w:sz w:val="20"/>
                <w:szCs w:val="20"/>
              </w:rPr>
            </w:pPr>
          </w:p>
        </w:tc>
        <w:tc>
          <w:tcPr>
            <w:tcW w:w="1620" w:type="dxa"/>
          </w:tcPr>
          <w:p w:rsidR="0030070E" w:rsidRPr="009E62F9" w:rsidRDefault="0030070E" w:rsidP="004918DE">
            <w:pPr>
              <w:pStyle w:val="NoSpacing"/>
              <w:rPr>
                <w:sz w:val="20"/>
                <w:szCs w:val="20"/>
              </w:rPr>
            </w:pPr>
          </w:p>
        </w:tc>
      </w:tr>
      <w:tr w:rsidR="0030070E" w:rsidRPr="009E62F9" w:rsidTr="004918DE">
        <w:trPr>
          <w:cantSplit/>
        </w:trPr>
        <w:tc>
          <w:tcPr>
            <w:tcW w:w="1260" w:type="dxa"/>
          </w:tcPr>
          <w:p w:rsidR="0030070E" w:rsidRPr="009E62F9" w:rsidRDefault="0030070E" w:rsidP="004918DE">
            <w:pPr>
              <w:pStyle w:val="NoSpacing"/>
              <w:rPr>
                <w:sz w:val="20"/>
                <w:szCs w:val="20"/>
              </w:rPr>
            </w:pPr>
            <w:r w:rsidRPr="009E62F9">
              <w:rPr>
                <w:sz w:val="20"/>
                <w:szCs w:val="20"/>
              </w:rPr>
              <w:t>Sunday</w:t>
            </w:r>
          </w:p>
        </w:tc>
        <w:tc>
          <w:tcPr>
            <w:tcW w:w="1380" w:type="dxa"/>
          </w:tcPr>
          <w:p w:rsidR="0030070E" w:rsidRPr="009E62F9" w:rsidRDefault="0030070E" w:rsidP="004918DE">
            <w:pPr>
              <w:pStyle w:val="NoSpacing"/>
              <w:rPr>
                <w:sz w:val="20"/>
                <w:szCs w:val="20"/>
              </w:rPr>
            </w:pPr>
          </w:p>
        </w:tc>
        <w:tc>
          <w:tcPr>
            <w:tcW w:w="1380" w:type="dxa"/>
          </w:tcPr>
          <w:p w:rsidR="0030070E" w:rsidRPr="009E62F9" w:rsidRDefault="0030070E" w:rsidP="004918DE">
            <w:pPr>
              <w:pStyle w:val="NoSpacing"/>
              <w:rPr>
                <w:sz w:val="20"/>
                <w:szCs w:val="20"/>
              </w:rPr>
            </w:pPr>
          </w:p>
        </w:tc>
        <w:tc>
          <w:tcPr>
            <w:tcW w:w="1380" w:type="dxa"/>
          </w:tcPr>
          <w:p w:rsidR="0030070E" w:rsidRPr="009E62F9" w:rsidRDefault="0030070E" w:rsidP="004918DE">
            <w:pPr>
              <w:pStyle w:val="NoSpacing"/>
              <w:rPr>
                <w:sz w:val="20"/>
                <w:szCs w:val="20"/>
              </w:rPr>
            </w:pPr>
          </w:p>
        </w:tc>
        <w:tc>
          <w:tcPr>
            <w:tcW w:w="1260" w:type="dxa"/>
          </w:tcPr>
          <w:p w:rsidR="0030070E" w:rsidRPr="009E62F9" w:rsidRDefault="0030070E" w:rsidP="004918DE">
            <w:pPr>
              <w:pStyle w:val="NoSpacing"/>
              <w:rPr>
                <w:sz w:val="20"/>
                <w:szCs w:val="20"/>
              </w:rPr>
            </w:pPr>
          </w:p>
        </w:tc>
        <w:tc>
          <w:tcPr>
            <w:tcW w:w="1260" w:type="dxa"/>
          </w:tcPr>
          <w:p w:rsidR="0030070E" w:rsidRPr="009E62F9" w:rsidRDefault="0030070E" w:rsidP="004918DE">
            <w:pPr>
              <w:pStyle w:val="NoSpacing"/>
              <w:rPr>
                <w:sz w:val="20"/>
                <w:szCs w:val="20"/>
              </w:rPr>
            </w:pPr>
          </w:p>
        </w:tc>
        <w:tc>
          <w:tcPr>
            <w:tcW w:w="1260" w:type="dxa"/>
          </w:tcPr>
          <w:p w:rsidR="0030070E" w:rsidRPr="009E62F9" w:rsidRDefault="0030070E" w:rsidP="004918DE">
            <w:pPr>
              <w:pStyle w:val="NoSpacing"/>
              <w:rPr>
                <w:sz w:val="20"/>
                <w:szCs w:val="20"/>
              </w:rPr>
            </w:pPr>
          </w:p>
        </w:tc>
        <w:tc>
          <w:tcPr>
            <w:tcW w:w="1620" w:type="dxa"/>
          </w:tcPr>
          <w:p w:rsidR="0030070E" w:rsidRPr="009E62F9" w:rsidRDefault="0030070E" w:rsidP="004918DE">
            <w:pPr>
              <w:pStyle w:val="NoSpacing"/>
              <w:rPr>
                <w:sz w:val="20"/>
                <w:szCs w:val="20"/>
              </w:rPr>
            </w:pPr>
          </w:p>
        </w:tc>
      </w:tr>
    </w:tbl>
    <w:p w:rsidR="004918DE" w:rsidRPr="009E62F9" w:rsidRDefault="004918DE" w:rsidP="004918DE">
      <w:pPr>
        <w:tabs>
          <w:tab w:val="left" w:pos="360"/>
        </w:tabs>
        <w:rPr>
          <w:sz w:val="20"/>
          <w:szCs w:val="20"/>
        </w:rPr>
      </w:pPr>
      <w:r w:rsidRPr="009E62F9">
        <w:rPr>
          <w:sz w:val="20"/>
          <w:szCs w:val="20"/>
        </w:rPr>
        <w:t xml:space="preserve">N. Specify beginning and ending </w:t>
      </w:r>
      <w:r w:rsidRPr="009E62F9">
        <w:rPr>
          <w:sz w:val="20"/>
          <w:szCs w:val="20"/>
          <w:u w:val="single"/>
        </w:rPr>
        <w:t xml:space="preserve">times </w:t>
      </w:r>
      <w:r w:rsidRPr="009E62F9">
        <w:rPr>
          <w:sz w:val="20"/>
          <w:szCs w:val="20"/>
        </w:rPr>
        <w:t xml:space="preserve">site is in operation other times of the year </w:t>
      </w:r>
      <w:r w:rsidRPr="009E62F9">
        <w:rPr>
          <w:i/>
          <w:iCs/>
          <w:sz w:val="20"/>
          <w:szCs w:val="20"/>
        </w:rPr>
        <w:t>(day school is not in session)</w:t>
      </w:r>
      <w:r w:rsidRPr="009E62F9">
        <w:rPr>
          <w:sz w:val="20"/>
          <w:szCs w:val="20"/>
        </w:rPr>
        <w:t>:</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9"/>
        <w:gridCol w:w="1272"/>
        <w:gridCol w:w="1324"/>
        <w:gridCol w:w="1184"/>
        <w:gridCol w:w="1285"/>
        <w:gridCol w:w="1229"/>
        <w:gridCol w:w="1059"/>
        <w:gridCol w:w="1100"/>
        <w:gridCol w:w="1078"/>
      </w:tblGrid>
      <w:tr w:rsidR="004918DE" w:rsidRPr="009E62F9" w:rsidTr="004918DE">
        <w:trPr>
          <w:cantSplit/>
        </w:trPr>
        <w:tc>
          <w:tcPr>
            <w:tcW w:w="1241" w:type="dxa"/>
            <w:vMerge w:val="restart"/>
          </w:tcPr>
          <w:p w:rsidR="004918DE" w:rsidRPr="009E62F9" w:rsidRDefault="004918DE" w:rsidP="004918DE">
            <w:pPr>
              <w:pStyle w:val="NoSpacing"/>
            </w:pPr>
          </w:p>
        </w:tc>
        <w:tc>
          <w:tcPr>
            <w:tcW w:w="2605" w:type="dxa"/>
            <w:gridSpan w:val="2"/>
          </w:tcPr>
          <w:p w:rsidR="004918DE" w:rsidRPr="009E62F9" w:rsidRDefault="004918DE" w:rsidP="004918DE">
            <w:pPr>
              <w:pStyle w:val="NoSpacing"/>
            </w:pPr>
            <w:r w:rsidRPr="009E62F9">
              <w:t>Summer</w:t>
            </w:r>
          </w:p>
        </w:tc>
        <w:tc>
          <w:tcPr>
            <w:tcW w:w="2482" w:type="dxa"/>
            <w:gridSpan w:val="2"/>
          </w:tcPr>
          <w:p w:rsidR="004918DE" w:rsidRPr="009E62F9" w:rsidRDefault="004918DE" w:rsidP="004918DE">
            <w:pPr>
              <w:pStyle w:val="NoSpacing"/>
            </w:pPr>
            <w:r w:rsidRPr="009E62F9">
              <w:t>Holidays</w:t>
            </w:r>
          </w:p>
        </w:tc>
        <w:tc>
          <w:tcPr>
            <w:tcW w:w="2297" w:type="dxa"/>
            <w:gridSpan w:val="2"/>
          </w:tcPr>
          <w:p w:rsidR="004918DE" w:rsidRPr="009E62F9" w:rsidRDefault="004918DE" w:rsidP="004918DE">
            <w:pPr>
              <w:pStyle w:val="NoSpacing"/>
            </w:pPr>
            <w:r w:rsidRPr="009E62F9">
              <w:t>Breaks</w:t>
            </w:r>
          </w:p>
        </w:tc>
        <w:tc>
          <w:tcPr>
            <w:tcW w:w="2175" w:type="dxa"/>
            <w:gridSpan w:val="2"/>
          </w:tcPr>
          <w:p w:rsidR="004918DE" w:rsidRPr="009E62F9" w:rsidRDefault="004918DE" w:rsidP="004918DE">
            <w:pPr>
              <w:pStyle w:val="NoSpacing"/>
              <w:rPr>
                <w:i/>
                <w:iCs/>
              </w:rPr>
            </w:pPr>
            <w:r>
              <w:rPr>
                <w:i/>
                <w:iCs/>
              </w:rPr>
              <w:t>Freshman Kick-off week</w:t>
            </w:r>
          </w:p>
        </w:tc>
      </w:tr>
      <w:tr w:rsidR="004918DE" w:rsidRPr="009E62F9" w:rsidTr="004918DE">
        <w:trPr>
          <w:cantSplit/>
        </w:trPr>
        <w:tc>
          <w:tcPr>
            <w:tcW w:w="1241" w:type="dxa"/>
            <w:vMerge/>
          </w:tcPr>
          <w:p w:rsidR="004918DE" w:rsidRPr="009E62F9" w:rsidRDefault="004918DE" w:rsidP="004918DE">
            <w:pPr>
              <w:pStyle w:val="NoSpacing"/>
            </w:pPr>
          </w:p>
        </w:tc>
        <w:tc>
          <w:tcPr>
            <w:tcW w:w="1276" w:type="dxa"/>
          </w:tcPr>
          <w:p w:rsidR="004918DE" w:rsidRPr="009E62F9" w:rsidRDefault="004918DE" w:rsidP="004918DE">
            <w:pPr>
              <w:pStyle w:val="NoSpacing"/>
            </w:pPr>
            <w:r w:rsidRPr="009E62F9">
              <w:t>Beginning Time</w:t>
            </w:r>
          </w:p>
        </w:tc>
        <w:tc>
          <w:tcPr>
            <w:tcW w:w="1329" w:type="dxa"/>
          </w:tcPr>
          <w:p w:rsidR="004918DE" w:rsidRPr="009E62F9" w:rsidRDefault="004918DE" w:rsidP="004918DE">
            <w:pPr>
              <w:pStyle w:val="NoSpacing"/>
            </w:pPr>
            <w:r w:rsidRPr="009E62F9">
              <w:t>Ending Time</w:t>
            </w:r>
          </w:p>
        </w:tc>
        <w:tc>
          <w:tcPr>
            <w:tcW w:w="1186" w:type="dxa"/>
          </w:tcPr>
          <w:p w:rsidR="004918DE" w:rsidRPr="009E62F9" w:rsidRDefault="004918DE" w:rsidP="004918DE">
            <w:pPr>
              <w:pStyle w:val="NoSpacing"/>
            </w:pPr>
            <w:r w:rsidRPr="009E62F9">
              <w:t>Beginning Time</w:t>
            </w:r>
          </w:p>
        </w:tc>
        <w:tc>
          <w:tcPr>
            <w:tcW w:w="1296" w:type="dxa"/>
          </w:tcPr>
          <w:p w:rsidR="004918DE" w:rsidRPr="009E62F9" w:rsidRDefault="004918DE" w:rsidP="004918DE">
            <w:pPr>
              <w:pStyle w:val="NoSpacing"/>
            </w:pPr>
            <w:r w:rsidRPr="009E62F9">
              <w:t>Ending Time</w:t>
            </w:r>
          </w:p>
        </w:tc>
        <w:tc>
          <w:tcPr>
            <w:tcW w:w="1232" w:type="dxa"/>
          </w:tcPr>
          <w:p w:rsidR="004918DE" w:rsidRPr="009E62F9" w:rsidRDefault="004918DE" w:rsidP="004918DE">
            <w:pPr>
              <w:pStyle w:val="NoSpacing"/>
            </w:pPr>
            <w:r w:rsidRPr="009E62F9">
              <w:t>Beginning Time</w:t>
            </w:r>
          </w:p>
        </w:tc>
        <w:tc>
          <w:tcPr>
            <w:tcW w:w="1065" w:type="dxa"/>
          </w:tcPr>
          <w:p w:rsidR="004918DE" w:rsidRPr="009E62F9" w:rsidRDefault="004918DE" w:rsidP="004918DE">
            <w:pPr>
              <w:pStyle w:val="NoSpacing"/>
            </w:pPr>
            <w:r w:rsidRPr="009E62F9">
              <w:t>Ending Time</w:t>
            </w:r>
          </w:p>
        </w:tc>
        <w:tc>
          <w:tcPr>
            <w:tcW w:w="1095" w:type="dxa"/>
          </w:tcPr>
          <w:p w:rsidR="004918DE" w:rsidRPr="009E62F9" w:rsidRDefault="004918DE" w:rsidP="004918DE">
            <w:pPr>
              <w:pStyle w:val="NoSpacing"/>
            </w:pPr>
            <w:r w:rsidRPr="009E62F9">
              <w:t>Beginning Time</w:t>
            </w:r>
          </w:p>
        </w:tc>
        <w:tc>
          <w:tcPr>
            <w:tcW w:w="1080" w:type="dxa"/>
          </w:tcPr>
          <w:p w:rsidR="004918DE" w:rsidRPr="009E62F9" w:rsidRDefault="004918DE" w:rsidP="004918DE">
            <w:pPr>
              <w:pStyle w:val="NoSpacing"/>
            </w:pPr>
            <w:r w:rsidRPr="009E62F9">
              <w:t>Ending Time</w:t>
            </w:r>
          </w:p>
        </w:tc>
      </w:tr>
      <w:tr w:rsidR="004918DE" w:rsidRPr="009E62F9" w:rsidTr="004918DE">
        <w:trPr>
          <w:cantSplit/>
        </w:trPr>
        <w:tc>
          <w:tcPr>
            <w:tcW w:w="1241" w:type="dxa"/>
          </w:tcPr>
          <w:p w:rsidR="004918DE" w:rsidRPr="009E62F9" w:rsidRDefault="004918DE" w:rsidP="004918DE">
            <w:pPr>
              <w:pStyle w:val="NoSpacing"/>
            </w:pPr>
            <w:r w:rsidRPr="009E62F9">
              <w:t>Monday</w:t>
            </w:r>
          </w:p>
        </w:tc>
        <w:tc>
          <w:tcPr>
            <w:tcW w:w="1276" w:type="dxa"/>
          </w:tcPr>
          <w:p w:rsidR="004918DE" w:rsidRPr="009E62F9" w:rsidRDefault="004918DE" w:rsidP="004918DE">
            <w:pPr>
              <w:pStyle w:val="NoSpacing"/>
            </w:pPr>
            <w:r>
              <w:t>8:00</w:t>
            </w:r>
            <w:r w:rsidR="005B1A20">
              <w:t>a.m.</w:t>
            </w:r>
          </w:p>
        </w:tc>
        <w:tc>
          <w:tcPr>
            <w:tcW w:w="1329" w:type="dxa"/>
          </w:tcPr>
          <w:p w:rsidR="004918DE" w:rsidRPr="009E62F9" w:rsidRDefault="004918DE" w:rsidP="004918DE">
            <w:pPr>
              <w:pStyle w:val="NoSpacing"/>
            </w:pPr>
            <w:r>
              <w:t>1</w:t>
            </w:r>
            <w:r w:rsidR="005B1A20">
              <w:t>2</w:t>
            </w:r>
            <w:r>
              <w:t>:00</w:t>
            </w:r>
            <w:r w:rsidR="005B1A20">
              <w:t>p.m.</w:t>
            </w:r>
          </w:p>
        </w:tc>
        <w:tc>
          <w:tcPr>
            <w:tcW w:w="1186" w:type="dxa"/>
          </w:tcPr>
          <w:p w:rsidR="004918DE" w:rsidRPr="009E62F9" w:rsidRDefault="004918DE" w:rsidP="004918DE">
            <w:pPr>
              <w:pStyle w:val="NoSpacing"/>
            </w:pPr>
          </w:p>
        </w:tc>
        <w:tc>
          <w:tcPr>
            <w:tcW w:w="1296" w:type="dxa"/>
          </w:tcPr>
          <w:p w:rsidR="004918DE" w:rsidRPr="009E62F9" w:rsidRDefault="004918DE" w:rsidP="004918DE">
            <w:pPr>
              <w:pStyle w:val="NoSpacing"/>
            </w:pPr>
          </w:p>
        </w:tc>
        <w:tc>
          <w:tcPr>
            <w:tcW w:w="1232" w:type="dxa"/>
          </w:tcPr>
          <w:p w:rsidR="004918DE" w:rsidRPr="009E62F9" w:rsidRDefault="004918DE" w:rsidP="004918DE">
            <w:pPr>
              <w:pStyle w:val="NoSpacing"/>
            </w:pPr>
          </w:p>
        </w:tc>
        <w:tc>
          <w:tcPr>
            <w:tcW w:w="1065" w:type="dxa"/>
          </w:tcPr>
          <w:p w:rsidR="004918DE" w:rsidRPr="009E62F9" w:rsidRDefault="004918DE" w:rsidP="004918DE">
            <w:pPr>
              <w:pStyle w:val="NoSpacing"/>
            </w:pPr>
          </w:p>
        </w:tc>
        <w:tc>
          <w:tcPr>
            <w:tcW w:w="1095" w:type="dxa"/>
          </w:tcPr>
          <w:p w:rsidR="004918DE" w:rsidRPr="009E62F9" w:rsidRDefault="004918DE" w:rsidP="004918DE">
            <w:pPr>
              <w:pStyle w:val="NoSpacing"/>
            </w:pPr>
            <w:r>
              <w:t>9:00</w:t>
            </w:r>
            <w:r w:rsidR="005B1A20">
              <w:t>a.m.</w:t>
            </w:r>
          </w:p>
        </w:tc>
        <w:tc>
          <w:tcPr>
            <w:tcW w:w="1080" w:type="dxa"/>
          </w:tcPr>
          <w:p w:rsidR="004918DE" w:rsidRPr="009E62F9" w:rsidRDefault="004918DE" w:rsidP="004918DE">
            <w:pPr>
              <w:pStyle w:val="NoSpacing"/>
            </w:pPr>
            <w:r>
              <w:t>1:00</w:t>
            </w:r>
            <w:r w:rsidR="005B1A20">
              <w:t>p.m.</w:t>
            </w:r>
          </w:p>
        </w:tc>
      </w:tr>
      <w:tr w:rsidR="004918DE" w:rsidRPr="009E62F9" w:rsidTr="004918DE">
        <w:trPr>
          <w:cantSplit/>
        </w:trPr>
        <w:tc>
          <w:tcPr>
            <w:tcW w:w="1241" w:type="dxa"/>
          </w:tcPr>
          <w:p w:rsidR="004918DE" w:rsidRPr="009E62F9" w:rsidRDefault="004918DE" w:rsidP="004918DE">
            <w:pPr>
              <w:pStyle w:val="NoSpacing"/>
            </w:pPr>
            <w:r w:rsidRPr="009E62F9">
              <w:t>Tuesday</w:t>
            </w:r>
          </w:p>
        </w:tc>
        <w:tc>
          <w:tcPr>
            <w:tcW w:w="1276" w:type="dxa"/>
          </w:tcPr>
          <w:p w:rsidR="004918DE" w:rsidRPr="009E62F9" w:rsidRDefault="004918DE" w:rsidP="004918DE">
            <w:pPr>
              <w:pStyle w:val="NoSpacing"/>
            </w:pPr>
            <w:r>
              <w:t>8:00</w:t>
            </w:r>
          </w:p>
        </w:tc>
        <w:tc>
          <w:tcPr>
            <w:tcW w:w="1329" w:type="dxa"/>
          </w:tcPr>
          <w:p w:rsidR="004918DE" w:rsidRPr="009E62F9" w:rsidRDefault="004918DE" w:rsidP="004918DE">
            <w:pPr>
              <w:pStyle w:val="NoSpacing"/>
            </w:pPr>
            <w:r>
              <w:t>1</w:t>
            </w:r>
            <w:r w:rsidR="005B1A20">
              <w:t>2</w:t>
            </w:r>
            <w:r>
              <w:t>:00</w:t>
            </w:r>
          </w:p>
        </w:tc>
        <w:tc>
          <w:tcPr>
            <w:tcW w:w="1186" w:type="dxa"/>
          </w:tcPr>
          <w:p w:rsidR="004918DE" w:rsidRPr="009E62F9" w:rsidRDefault="004918DE" w:rsidP="004918DE">
            <w:pPr>
              <w:pStyle w:val="NoSpacing"/>
            </w:pPr>
          </w:p>
        </w:tc>
        <w:tc>
          <w:tcPr>
            <w:tcW w:w="1296" w:type="dxa"/>
          </w:tcPr>
          <w:p w:rsidR="004918DE" w:rsidRPr="009E62F9" w:rsidRDefault="004918DE" w:rsidP="004918DE">
            <w:pPr>
              <w:pStyle w:val="NoSpacing"/>
            </w:pPr>
          </w:p>
        </w:tc>
        <w:tc>
          <w:tcPr>
            <w:tcW w:w="1232" w:type="dxa"/>
          </w:tcPr>
          <w:p w:rsidR="004918DE" w:rsidRPr="009E62F9" w:rsidRDefault="004918DE" w:rsidP="004918DE">
            <w:pPr>
              <w:pStyle w:val="NoSpacing"/>
            </w:pPr>
          </w:p>
        </w:tc>
        <w:tc>
          <w:tcPr>
            <w:tcW w:w="1065" w:type="dxa"/>
          </w:tcPr>
          <w:p w:rsidR="004918DE" w:rsidRPr="009E62F9" w:rsidRDefault="004918DE" w:rsidP="004918DE">
            <w:pPr>
              <w:pStyle w:val="NoSpacing"/>
            </w:pPr>
          </w:p>
        </w:tc>
        <w:tc>
          <w:tcPr>
            <w:tcW w:w="1095" w:type="dxa"/>
          </w:tcPr>
          <w:p w:rsidR="004918DE" w:rsidRPr="009E62F9" w:rsidRDefault="004918DE" w:rsidP="004918DE">
            <w:pPr>
              <w:pStyle w:val="NoSpacing"/>
            </w:pPr>
            <w:r>
              <w:t>9:00</w:t>
            </w:r>
          </w:p>
        </w:tc>
        <w:tc>
          <w:tcPr>
            <w:tcW w:w="1080" w:type="dxa"/>
          </w:tcPr>
          <w:p w:rsidR="004918DE" w:rsidRPr="009E62F9" w:rsidRDefault="004918DE" w:rsidP="004918DE">
            <w:pPr>
              <w:pStyle w:val="NoSpacing"/>
            </w:pPr>
            <w:r>
              <w:t>1:00</w:t>
            </w:r>
          </w:p>
        </w:tc>
      </w:tr>
      <w:tr w:rsidR="004918DE" w:rsidRPr="009E62F9" w:rsidTr="004918DE">
        <w:trPr>
          <w:cantSplit/>
        </w:trPr>
        <w:tc>
          <w:tcPr>
            <w:tcW w:w="1241" w:type="dxa"/>
          </w:tcPr>
          <w:p w:rsidR="004918DE" w:rsidRPr="009E62F9" w:rsidRDefault="004918DE" w:rsidP="004918DE">
            <w:pPr>
              <w:pStyle w:val="NoSpacing"/>
            </w:pPr>
            <w:r w:rsidRPr="009E62F9">
              <w:t>Wednesday</w:t>
            </w:r>
          </w:p>
        </w:tc>
        <w:tc>
          <w:tcPr>
            <w:tcW w:w="1276" w:type="dxa"/>
          </w:tcPr>
          <w:p w:rsidR="004918DE" w:rsidRPr="009E62F9" w:rsidRDefault="004918DE" w:rsidP="004918DE">
            <w:pPr>
              <w:pStyle w:val="NoSpacing"/>
            </w:pPr>
            <w:r>
              <w:t>8:00</w:t>
            </w:r>
          </w:p>
        </w:tc>
        <w:tc>
          <w:tcPr>
            <w:tcW w:w="1329" w:type="dxa"/>
          </w:tcPr>
          <w:p w:rsidR="004918DE" w:rsidRPr="009E62F9" w:rsidRDefault="004918DE" w:rsidP="004918DE">
            <w:pPr>
              <w:pStyle w:val="NoSpacing"/>
            </w:pPr>
            <w:r>
              <w:t>1</w:t>
            </w:r>
            <w:r w:rsidR="005B1A20">
              <w:t>2</w:t>
            </w:r>
            <w:r>
              <w:t>:00</w:t>
            </w:r>
          </w:p>
        </w:tc>
        <w:tc>
          <w:tcPr>
            <w:tcW w:w="1186" w:type="dxa"/>
          </w:tcPr>
          <w:p w:rsidR="004918DE" w:rsidRPr="009E62F9" w:rsidRDefault="004918DE" w:rsidP="004918DE">
            <w:pPr>
              <w:pStyle w:val="NoSpacing"/>
            </w:pPr>
          </w:p>
        </w:tc>
        <w:tc>
          <w:tcPr>
            <w:tcW w:w="1296" w:type="dxa"/>
          </w:tcPr>
          <w:p w:rsidR="004918DE" w:rsidRPr="009E62F9" w:rsidRDefault="004918DE" w:rsidP="004918DE">
            <w:pPr>
              <w:pStyle w:val="NoSpacing"/>
            </w:pPr>
          </w:p>
        </w:tc>
        <w:tc>
          <w:tcPr>
            <w:tcW w:w="1232" w:type="dxa"/>
          </w:tcPr>
          <w:p w:rsidR="004918DE" w:rsidRPr="009E62F9" w:rsidRDefault="004918DE" w:rsidP="004918DE">
            <w:pPr>
              <w:pStyle w:val="NoSpacing"/>
            </w:pPr>
          </w:p>
        </w:tc>
        <w:tc>
          <w:tcPr>
            <w:tcW w:w="1065" w:type="dxa"/>
          </w:tcPr>
          <w:p w:rsidR="004918DE" w:rsidRPr="009E62F9" w:rsidRDefault="004918DE" w:rsidP="004918DE">
            <w:pPr>
              <w:pStyle w:val="NoSpacing"/>
            </w:pPr>
          </w:p>
        </w:tc>
        <w:tc>
          <w:tcPr>
            <w:tcW w:w="1095" w:type="dxa"/>
          </w:tcPr>
          <w:p w:rsidR="004918DE" w:rsidRPr="009E62F9" w:rsidRDefault="004918DE" w:rsidP="004918DE">
            <w:pPr>
              <w:pStyle w:val="NoSpacing"/>
            </w:pPr>
            <w:r>
              <w:t>9:00</w:t>
            </w:r>
          </w:p>
        </w:tc>
        <w:tc>
          <w:tcPr>
            <w:tcW w:w="1080" w:type="dxa"/>
          </w:tcPr>
          <w:p w:rsidR="004918DE" w:rsidRPr="009E62F9" w:rsidRDefault="004918DE" w:rsidP="004918DE">
            <w:pPr>
              <w:pStyle w:val="NoSpacing"/>
            </w:pPr>
            <w:r>
              <w:t>1:00</w:t>
            </w:r>
          </w:p>
        </w:tc>
      </w:tr>
      <w:tr w:rsidR="004918DE" w:rsidRPr="009E62F9" w:rsidTr="004918DE">
        <w:trPr>
          <w:cantSplit/>
        </w:trPr>
        <w:tc>
          <w:tcPr>
            <w:tcW w:w="1241" w:type="dxa"/>
          </w:tcPr>
          <w:p w:rsidR="004918DE" w:rsidRPr="009E62F9" w:rsidRDefault="004918DE" w:rsidP="004918DE">
            <w:pPr>
              <w:pStyle w:val="NoSpacing"/>
            </w:pPr>
            <w:r w:rsidRPr="009E62F9">
              <w:t>Thursday</w:t>
            </w:r>
          </w:p>
        </w:tc>
        <w:tc>
          <w:tcPr>
            <w:tcW w:w="1276" w:type="dxa"/>
          </w:tcPr>
          <w:p w:rsidR="004918DE" w:rsidRPr="009E62F9" w:rsidRDefault="004918DE" w:rsidP="004918DE">
            <w:pPr>
              <w:pStyle w:val="NoSpacing"/>
            </w:pPr>
            <w:r>
              <w:t>8:00</w:t>
            </w:r>
          </w:p>
        </w:tc>
        <w:tc>
          <w:tcPr>
            <w:tcW w:w="1329" w:type="dxa"/>
          </w:tcPr>
          <w:p w:rsidR="004918DE" w:rsidRPr="009E62F9" w:rsidRDefault="004918DE" w:rsidP="004918DE">
            <w:pPr>
              <w:pStyle w:val="NoSpacing"/>
            </w:pPr>
            <w:r>
              <w:t>1</w:t>
            </w:r>
            <w:r w:rsidR="005B1A20">
              <w:t>2</w:t>
            </w:r>
            <w:r>
              <w:t>:00</w:t>
            </w:r>
          </w:p>
        </w:tc>
        <w:tc>
          <w:tcPr>
            <w:tcW w:w="1186" w:type="dxa"/>
          </w:tcPr>
          <w:p w:rsidR="004918DE" w:rsidRPr="009E62F9" w:rsidRDefault="004918DE" w:rsidP="004918DE">
            <w:pPr>
              <w:pStyle w:val="NoSpacing"/>
            </w:pPr>
          </w:p>
        </w:tc>
        <w:tc>
          <w:tcPr>
            <w:tcW w:w="1296" w:type="dxa"/>
          </w:tcPr>
          <w:p w:rsidR="004918DE" w:rsidRPr="009E62F9" w:rsidRDefault="004918DE" w:rsidP="004918DE">
            <w:pPr>
              <w:pStyle w:val="NoSpacing"/>
            </w:pPr>
          </w:p>
        </w:tc>
        <w:tc>
          <w:tcPr>
            <w:tcW w:w="1232" w:type="dxa"/>
          </w:tcPr>
          <w:p w:rsidR="004918DE" w:rsidRPr="009E62F9" w:rsidRDefault="004918DE" w:rsidP="004918DE">
            <w:pPr>
              <w:pStyle w:val="NoSpacing"/>
            </w:pPr>
          </w:p>
        </w:tc>
        <w:tc>
          <w:tcPr>
            <w:tcW w:w="1065" w:type="dxa"/>
          </w:tcPr>
          <w:p w:rsidR="004918DE" w:rsidRPr="009E62F9" w:rsidRDefault="004918DE" w:rsidP="004918DE">
            <w:pPr>
              <w:pStyle w:val="NoSpacing"/>
            </w:pPr>
          </w:p>
        </w:tc>
        <w:tc>
          <w:tcPr>
            <w:tcW w:w="1095" w:type="dxa"/>
          </w:tcPr>
          <w:p w:rsidR="004918DE" w:rsidRPr="009E62F9" w:rsidRDefault="004918DE" w:rsidP="004918DE">
            <w:pPr>
              <w:pStyle w:val="NoSpacing"/>
            </w:pPr>
            <w:r>
              <w:t>9:00</w:t>
            </w:r>
          </w:p>
        </w:tc>
        <w:tc>
          <w:tcPr>
            <w:tcW w:w="1080" w:type="dxa"/>
          </w:tcPr>
          <w:p w:rsidR="004918DE" w:rsidRPr="009E62F9" w:rsidRDefault="004918DE" w:rsidP="004918DE">
            <w:pPr>
              <w:pStyle w:val="NoSpacing"/>
            </w:pPr>
            <w:r>
              <w:t>1:00</w:t>
            </w:r>
          </w:p>
        </w:tc>
      </w:tr>
      <w:tr w:rsidR="004918DE" w:rsidRPr="009E62F9" w:rsidTr="004918DE">
        <w:trPr>
          <w:cantSplit/>
        </w:trPr>
        <w:tc>
          <w:tcPr>
            <w:tcW w:w="1241" w:type="dxa"/>
          </w:tcPr>
          <w:p w:rsidR="004918DE" w:rsidRPr="009E62F9" w:rsidRDefault="004918DE" w:rsidP="004918DE">
            <w:pPr>
              <w:pStyle w:val="NoSpacing"/>
            </w:pPr>
            <w:r w:rsidRPr="009E62F9">
              <w:t>Friday</w:t>
            </w:r>
          </w:p>
        </w:tc>
        <w:tc>
          <w:tcPr>
            <w:tcW w:w="1276" w:type="dxa"/>
          </w:tcPr>
          <w:p w:rsidR="004918DE" w:rsidRPr="009E62F9" w:rsidRDefault="004918DE" w:rsidP="004918DE">
            <w:pPr>
              <w:pStyle w:val="NoSpacing"/>
            </w:pPr>
            <w:r>
              <w:t>8:00</w:t>
            </w:r>
          </w:p>
        </w:tc>
        <w:tc>
          <w:tcPr>
            <w:tcW w:w="1329" w:type="dxa"/>
          </w:tcPr>
          <w:p w:rsidR="004918DE" w:rsidRPr="009E62F9" w:rsidRDefault="004918DE" w:rsidP="004918DE">
            <w:pPr>
              <w:pStyle w:val="NoSpacing"/>
            </w:pPr>
            <w:r>
              <w:t>1</w:t>
            </w:r>
            <w:r w:rsidR="005B1A20">
              <w:t>2</w:t>
            </w:r>
            <w:r>
              <w:t>:00</w:t>
            </w:r>
          </w:p>
        </w:tc>
        <w:tc>
          <w:tcPr>
            <w:tcW w:w="1186" w:type="dxa"/>
          </w:tcPr>
          <w:p w:rsidR="004918DE" w:rsidRPr="009E62F9" w:rsidRDefault="004918DE" w:rsidP="004918DE">
            <w:pPr>
              <w:pStyle w:val="NoSpacing"/>
            </w:pPr>
          </w:p>
        </w:tc>
        <w:tc>
          <w:tcPr>
            <w:tcW w:w="1296" w:type="dxa"/>
          </w:tcPr>
          <w:p w:rsidR="004918DE" w:rsidRPr="009E62F9" w:rsidRDefault="004918DE" w:rsidP="004918DE">
            <w:pPr>
              <w:pStyle w:val="NoSpacing"/>
            </w:pPr>
          </w:p>
        </w:tc>
        <w:tc>
          <w:tcPr>
            <w:tcW w:w="1232" w:type="dxa"/>
          </w:tcPr>
          <w:p w:rsidR="004918DE" w:rsidRPr="009E62F9" w:rsidRDefault="004918DE" w:rsidP="004918DE">
            <w:pPr>
              <w:pStyle w:val="NoSpacing"/>
            </w:pPr>
          </w:p>
        </w:tc>
        <w:tc>
          <w:tcPr>
            <w:tcW w:w="1065" w:type="dxa"/>
          </w:tcPr>
          <w:p w:rsidR="004918DE" w:rsidRPr="009E62F9" w:rsidRDefault="004918DE" w:rsidP="004918DE">
            <w:pPr>
              <w:pStyle w:val="NoSpacing"/>
            </w:pPr>
          </w:p>
        </w:tc>
        <w:tc>
          <w:tcPr>
            <w:tcW w:w="1095" w:type="dxa"/>
          </w:tcPr>
          <w:p w:rsidR="004918DE" w:rsidRPr="009E62F9" w:rsidRDefault="004918DE" w:rsidP="004918DE">
            <w:pPr>
              <w:pStyle w:val="NoSpacing"/>
            </w:pPr>
          </w:p>
        </w:tc>
        <w:tc>
          <w:tcPr>
            <w:tcW w:w="1080" w:type="dxa"/>
          </w:tcPr>
          <w:p w:rsidR="004918DE" w:rsidRPr="009E62F9" w:rsidRDefault="004918DE" w:rsidP="004918DE">
            <w:pPr>
              <w:pStyle w:val="NoSpacing"/>
            </w:pPr>
          </w:p>
        </w:tc>
      </w:tr>
    </w:tbl>
    <w:p w:rsidR="001F3A12" w:rsidRDefault="001F3A12" w:rsidP="004918DE">
      <w:pPr>
        <w:pStyle w:val="NoSpacing"/>
        <w:sectPr w:rsidR="001F3A12" w:rsidSect="00F97A2E">
          <w:footerReference w:type="even" r:id="rId8"/>
          <w:footerReference w:type="default" r:id="rId9"/>
          <w:pgSz w:w="12240" w:h="15840" w:code="1"/>
          <w:pgMar w:top="720" w:right="1440" w:bottom="720" w:left="1440" w:header="720" w:footer="720" w:gutter="0"/>
          <w:cols w:space="720"/>
          <w:docGrid w:linePitch="299"/>
        </w:sectPr>
      </w:pPr>
    </w:p>
    <w:p w:rsidR="00C03E1A" w:rsidRDefault="00C03E1A" w:rsidP="00C03E1A">
      <w:pPr>
        <w:pStyle w:val="Title"/>
        <w:jc w:val="left"/>
        <w:rPr>
          <w:sz w:val="22"/>
        </w:rPr>
      </w:pPr>
    </w:p>
    <w:p w:rsidR="004918DE" w:rsidRDefault="004918DE" w:rsidP="001F3A12">
      <w:pPr>
        <w:pStyle w:val="NoSpacing"/>
        <w:spacing w:line="480" w:lineRule="auto"/>
        <w:jc w:val="center"/>
        <w:rPr>
          <w:rFonts w:ascii="Arial" w:hAnsi="Arial" w:cs="Arial"/>
          <w:color w:val="FF0000"/>
          <w:sz w:val="24"/>
          <w:szCs w:val="24"/>
        </w:rPr>
      </w:pPr>
    </w:p>
    <w:p w:rsidR="001F3A12" w:rsidRDefault="00D05BBF" w:rsidP="001F3A12">
      <w:pPr>
        <w:pStyle w:val="NoSpacing"/>
        <w:spacing w:line="480" w:lineRule="auto"/>
        <w:jc w:val="center"/>
        <w:rPr>
          <w:rFonts w:ascii="Arial" w:hAnsi="Arial" w:cs="Arial"/>
          <w:sz w:val="24"/>
          <w:szCs w:val="24"/>
        </w:rPr>
      </w:pPr>
      <w:r>
        <w:rPr>
          <w:rFonts w:ascii="Arial" w:hAnsi="Arial" w:cs="Arial"/>
          <w:sz w:val="24"/>
          <w:szCs w:val="24"/>
        </w:rPr>
        <w:t xml:space="preserve"> </w:t>
      </w:r>
      <w:r w:rsidR="001F3A12" w:rsidRPr="001F3A12">
        <w:rPr>
          <w:rFonts w:ascii="Arial" w:hAnsi="Arial" w:cs="Arial"/>
          <w:sz w:val="24"/>
          <w:szCs w:val="24"/>
        </w:rPr>
        <w:t>TABLE OF CONTENTS</w:t>
      </w:r>
    </w:p>
    <w:p w:rsidR="001F3A12" w:rsidRDefault="001F3A12" w:rsidP="001F3A12">
      <w:pPr>
        <w:pStyle w:val="NoSpacing"/>
        <w:spacing w:line="480" w:lineRule="auto"/>
        <w:rPr>
          <w:rFonts w:ascii="Arial" w:hAnsi="Arial" w:cs="Arial"/>
          <w:sz w:val="24"/>
          <w:szCs w:val="24"/>
        </w:rPr>
      </w:pPr>
    </w:p>
    <w:p w:rsidR="00B71A4B" w:rsidRDefault="00B71A4B" w:rsidP="001F3A12">
      <w:pPr>
        <w:pStyle w:val="NoSpacing"/>
        <w:spacing w:line="480" w:lineRule="auto"/>
        <w:rPr>
          <w:rFonts w:ascii="Arial" w:hAnsi="Arial" w:cs="Arial"/>
          <w:sz w:val="24"/>
          <w:szCs w:val="24"/>
        </w:rPr>
      </w:pPr>
      <w:r>
        <w:rPr>
          <w:rFonts w:ascii="Arial" w:hAnsi="Arial" w:cs="Arial"/>
          <w:sz w:val="24"/>
          <w:szCs w:val="24"/>
        </w:rPr>
        <w:t>Cover Sheet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w:t>
      </w:r>
    </w:p>
    <w:p w:rsidR="00B71A4B" w:rsidRDefault="00B71A4B" w:rsidP="001F3A12">
      <w:pPr>
        <w:pStyle w:val="NoSpacing"/>
        <w:spacing w:line="480" w:lineRule="auto"/>
        <w:rPr>
          <w:rFonts w:ascii="Arial" w:hAnsi="Arial" w:cs="Arial"/>
          <w:sz w:val="24"/>
          <w:szCs w:val="24"/>
        </w:rPr>
      </w:pPr>
      <w:r>
        <w:rPr>
          <w:rFonts w:ascii="Arial" w:hAnsi="Arial" w:cs="Arial"/>
          <w:sz w:val="24"/>
          <w:szCs w:val="24"/>
        </w:rPr>
        <w:t>Assurance Requirements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w:t>
      </w:r>
    </w:p>
    <w:p w:rsidR="001F3A12" w:rsidRDefault="001F3A12" w:rsidP="001F3A12">
      <w:pPr>
        <w:pStyle w:val="NoSpacing"/>
        <w:spacing w:line="480" w:lineRule="auto"/>
        <w:rPr>
          <w:rFonts w:ascii="Arial" w:hAnsi="Arial" w:cs="Arial"/>
          <w:sz w:val="24"/>
          <w:szCs w:val="24"/>
        </w:rPr>
      </w:pPr>
      <w:r>
        <w:rPr>
          <w:rFonts w:ascii="Arial" w:hAnsi="Arial" w:cs="Arial"/>
          <w:sz w:val="24"/>
          <w:szCs w:val="24"/>
        </w:rPr>
        <w:t>Project Summary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71A4B">
        <w:rPr>
          <w:rFonts w:ascii="Arial" w:hAnsi="Arial" w:cs="Arial"/>
          <w:sz w:val="24"/>
          <w:szCs w:val="24"/>
        </w:rPr>
        <w:t>3-4</w:t>
      </w:r>
    </w:p>
    <w:p w:rsidR="001F3A12" w:rsidRDefault="001F3A12" w:rsidP="001F3A12">
      <w:pPr>
        <w:pStyle w:val="NoSpacing"/>
        <w:spacing w:line="480" w:lineRule="auto"/>
        <w:rPr>
          <w:rFonts w:ascii="Arial" w:hAnsi="Arial" w:cs="Arial"/>
          <w:sz w:val="24"/>
          <w:szCs w:val="24"/>
        </w:rPr>
      </w:pPr>
      <w:r>
        <w:rPr>
          <w:rFonts w:ascii="Arial" w:hAnsi="Arial" w:cs="Arial"/>
          <w:sz w:val="24"/>
          <w:szCs w:val="24"/>
        </w:rPr>
        <w:t>Project Narrative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A215D">
        <w:rPr>
          <w:rFonts w:ascii="Arial" w:hAnsi="Arial" w:cs="Arial"/>
          <w:sz w:val="24"/>
          <w:szCs w:val="24"/>
        </w:rPr>
        <w:t>5-23</w:t>
      </w:r>
    </w:p>
    <w:p w:rsidR="00B71A4B" w:rsidRDefault="000A215D" w:rsidP="001F3A12">
      <w:pPr>
        <w:pStyle w:val="NoSpacing"/>
        <w:spacing w:line="480" w:lineRule="auto"/>
        <w:rPr>
          <w:rFonts w:ascii="Arial" w:hAnsi="Arial" w:cs="Arial"/>
          <w:sz w:val="24"/>
          <w:szCs w:val="24"/>
        </w:rPr>
      </w:pPr>
      <w:r>
        <w:rPr>
          <w:rFonts w:ascii="Arial" w:hAnsi="Arial" w:cs="Arial"/>
          <w:sz w:val="24"/>
          <w:szCs w:val="24"/>
        </w:rPr>
        <w:t>Budget Summary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24</w:t>
      </w:r>
    </w:p>
    <w:p w:rsidR="00B71A4B" w:rsidRDefault="00B71A4B" w:rsidP="001F3A12">
      <w:pPr>
        <w:pStyle w:val="NoSpacing"/>
        <w:spacing w:line="480" w:lineRule="auto"/>
        <w:rPr>
          <w:rFonts w:ascii="Arial" w:hAnsi="Arial" w:cs="Arial"/>
          <w:sz w:val="24"/>
          <w:szCs w:val="24"/>
        </w:rPr>
      </w:pPr>
      <w:r>
        <w:rPr>
          <w:rFonts w:ascii="Arial" w:hAnsi="Arial" w:cs="Arial"/>
          <w:sz w:val="24"/>
          <w:szCs w:val="24"/>
        </w:rPr>
        <w:t>Budget with Narrative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w:t>
      </w:r>
      <w:r w:rsidR="000A215D">
        <w:rPr>
          <w:rFonts w:ascii="Arial" w:hAnsi="Arial" w:cs="Arial"/>
          <w:sz w:val="24"/>
          <w:szCs w:val="24"/>
        </w:rPr>
        <w:t>5</w:t>
      </w:r>
      <w:r>
        <w:rPr>
          <w:rFonts w:ascii="Arial" w:hAnsi="Arial" w:cs="Arial"/>
          <w:sz w:val="24"/>
          <w:szCs w:val="24"/>
        </w:rPr>
        <w:t>-3</w:t>
      </w:r>
      <w:r w:rsidR="00D05BBF">
        <w:rPr>
          <w:rFonts w:ascii="Arial" w:hAnsi="Arial" w:cs="Arial"/>
          <w:sz w:val="24"/>
          <w:szCs w:val="24"/>
        </w:rPr>
        <w:t>1</w:t>
      </w:r>
      <w:r>
        <w:rPr>
          <w:rFonts w:ascii="Arial" w:hAnsi="Arial" w:cs="Arial"/>
          <w:sz w:val="24"/>
          <w:szCs w:val="24"/>
        </w:rPr>
        <w:tab/>
      </w:r>
    </w:p>
    <w:p w:rsidR="00B71A4B" w:rsidRDefault="00B71A4B" w:rsidP="001F3A12">
      <w:pPr>
        <w:pStyle w:val="NoSpacing"/>
        <w:spacing w:line="480" w:lineRule="auto"/>
        <w:rPr>
          <w:rFonts w:ascii="Arial" w:hAnsi="Arial" w:cs="Arial"/>
          <w:sz w:val="24"/>
          <w:szCs w:val="24"/>
        </w:rPr>
      </w:pPr>
      <w:r>
        <w:rPr>
          <w:rFonts w:ascii="Arial" w:hAnsi="Arial" w:cs="Arial"/>
          <w:sz w:val="24"/>
          <w:szCs w:val="24"/>
        </w:rPr>
        <w:t>Co-Applicant Agreement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A215D">
        <w:rPr>
          <w:rFonts w:ascii="Arial" w:hAnsi="Arial" w:cs="Arial"/>
          <w:sz w:val="24"/>
          <w:szCs w:val="24"/>
        </w:rPr>
        <w:t>3</w:t>
      </w:r>
      <w:r w:rsidR="00D05BBF">
        <w:rPr>
          <w:rFonts w:ascii="Arial" w:hAnsi="Arial" w:cs="Arial"/>
          <w:sz w:val="24"/>
          <w:szCs w:val="24"/>
        </w:rPr>
        <w:t>2</w:t>
      </w:r>
    </w:p>
    <w:p w:rsidR="00B71A4B" w:rsidRDefault="00B71A4B" w:rsidP="001F3A12">
      <w:pPr>
        <w:pStyle w:val="NoSpacing"/>
        <w:spacing w:line="480" w:lineRule="auto"/>
        <w:rPr>
          <w:rFonts w:ascii="Arial" w:hAnsi="Arial" w:cs="Arial"/>
          <w:sz w:val="24"/>
          <w:szCs w:val="24"/>
        </w:rPr>
      </w:pPr>
      <w:r>
        <w:rPr>
          <w:rFonts w:ascii="Arial" w:hAnsi="Arial" w:cs="Arial"/>
          <w:sz w:val="24"/>
          <w:szCs w:val="24"/>
        </w:rPr>
        <w:t>Partner Agreements</w:t>
      </w:r>
      <w:r w:rsidR="000A215D">
        <w:rPr>
          <w:rFonts w:ascii="Arial" w:hAnsi="Arial" w:cs="Arial"/>
          <w:sz w:val="24"/>
          <w:szCs w:val="24"/>
        </w:rPr>
        <w:tab/>
      </w:r>
      <w:r w:rsidR="000A215D">
        <w:rPr>
          <w:rFonts w:ascii="Arial" w:hAnsi="Arial" w:cs="Arial"/>
          <w:sz w:val="24"/>
          <w:szCs w:val="24"/>
        </w:rPr>
        <w:tab/>
      </w:r>
      <w:r w:rsidR="000A215D">
        <w:rPr>
          <w:rFonts w:ascii="Arial" w:hAnsi="Arial" w:cs="Arial"/>
          <w:sz w:val="24"/>
          <w:szCs w:val="24"/>
        </w:rPr>
        <w:tab/>
      </w:r>
      <w:r w:rsidR="000A215D">
        <w:rPr>
          <w:rFonts w:ascii="Arial" w:hAnsi="Arial" w:cs="Arial"/>
          <w:sz w:val="24"/>
          <w:szCs w:val="24"/>
        </w:rPr>
        <w:tab/>
      </w:r>
      <w:r w:rsidR="000A215D">
        <w:rPr>
          <w:rFonts w:ascii="Arial" w:hAnsi="Arial" w:cs="Arial"/>
          <w:sz w:val="24"/>
          <w:szCs w:val="24"/>
        </w:rPr>
        <w:tab/>
      </w:r>
      <w:r w:rsidR="000A215D">
        <w:rPr>
          <w:rFonts w:ascii="Arial" w:hAnsi="Arial" w:cs="Arial"/>
          <w:sz w:val="24"/>
          <w:szCs w:val="24"/>
        </w:rPr>
        <w:tab/>
      </w:r>
      <w:r w:rsidR="000A215D">
        <w:rPr>
          <w:rFonts w:ascii="Arial" w:hAnsi="Arial" w:cs="Arial"/>
          <w:sz w:val="24"/>
          <w:szCs w:val="24"/>
        </w:rPr>
        <w:tab/>
      </w:r>
      <w:r w:rsidR="000A215D">
        <w:rPr>
          <w:rFonts w:ascii="Arial" w:hAnsi="Arial" w:cs="Arial"/>
          <w:sz w:val="24"/>
          <w:szCs w:val="24"/>
        </w:rPr>
        <w:tab/>
        <w:t>3</w:t>
      </w:r>
      <w:r w:rsidR="00D05BBF">
        <w:rPr>
          <w:rFonts w:ascii="Arial" w:hAnsi="Arial" w:cs="Arial"/>
          <w:sz w:val="24"/>
          <w:szCs w:val="24"/>
        </w:rPr>
        <w:t>3</w:t>
      </w:r>
      <w:r w:rsidR="00A50A56">
        <w:rPr>
          <w:rFonts w:ascii="Arial" w:hAnsi="Arial" w:cs="Arial"/>
          <w:sz w:val="24"/>
          <w:szCs w:val="24"/>
        </w:rPr>
        <w:t>-4</w:t>
      </w:r>
      <w:r w:rsidR="00D05BBF">
        <w:rPr>
          <w:rFonts w:ascii="Arial" w:hAnsi="Arial" w:cs="Arial"/>
          <w:sz w:val="24"/>
          <w:szCs w:val="24"/>
        </w:rPr>
        <w:t>3</w:t>
      </w:r>
    </w:p>
    <w:p w:rsidR="00B71A4B" w:rsidRDefault="00B71A4B" w:rsidP="001F3A12">
      <w:pPr>
        <w:pStyle w:val="NoSpacing"/>
        <w:spacing w:line="480" w:lineRule="auto"/>
        <w:rPr>
          <w:rFonts w:ascii="Arial" w:hAnsi="Arial" w:cs="Arial"/>
          <w:sz w:val="24"/>
          <w:szCs w:val="24"/>
        </w:rPr>
      </w:pPr>
      <w:r>
        <w:rPr>
          <w:rFonts w:ascii="Arial" w:hAnsi="Arial" w:cs="Arial"/>
          <w:sz w:val="24"/>
          <w:szCs w:val="24"/>
        </w:rPr>
        <w:t>Program Summary and Abstracts</w:t>
      </w:r>
      <w:r w:rsidR="00A50A56">
        <w:rPr>
          <w:rFonts w:ascii="Arial" w:hAnsi="Arial" w:cs="Arial"/>
          <w:sz w:val="24"/>
          <w:szCs w:val="24"/>
        </w:rPr>
        <w:tab/>
      </w:r>
      <w:r w:rsidR="00A50A56">
        <w:rPr>
          <w:rFonts w:ascii="Arial" w:hAnsi="Arial" w:cs="Arial"/>
          <w:sz w:val="24"/>
          <w:szCs w:val="24"/>
        </w:rPr>
        <w:tab/>
      </w:r>
      <w:r w:rsidR="00A50A56">
        <w:rPr>
          <w:rFonts w:ascii="Arial" w:hAnsi="Arial" w:cs="Arial"/>
          <w:sz w:val="24"/>
          <w:szCs w:val="24"/>
        </w:rPr>
        <w:tab/>
      </w:r>
      <w:r w:rsidR="00A50A56">
        <w:rPr>
          <w:rFonts w:ascii="Arial" w:hAnsi="Arial" w:cs="Arial"/>
          <w:sz w:val="24"/>
          <w:szCs w:val="24"/>
        </w:rPr>
        <w:tab/>
      </w:r>
      <w:r w:rsidR="00A50A56">
        <w:rPr>
          <w:rFonts w:ascii="Arial" w:hAnsi="Arial" w:cs="Arial"/>
          <w:sz w:val="24"/>
          <w:szCs w:val="24"/>
        </w:rPr>
        <w:tab/>
      </w:r>
      <w:r w:rsidR="00A50A56">
        <w:rPr>
          <w:rFonts w:ascii="Arial" w:hAnsi="Arial" w:cs="Arial"/>
          <w:sz w:val="24"/>
          <w:szCs w:val="24"/>
        </w:rPr>
        <w:tab/>
        <w:t>4</w:t>
      </w:r>
      <w:r w:rsidR="00D05BBF">
        <w:rPr>
          <w:rFonts w:ascii="Arial" w:hAnsi="Arial" w:cs="Arial"/>
          <w:sz w:val="24"/>
          <w:szCs w:val="24"/>
        </w:rPr>
        <w:t>4</w:t>
      </w:r>
      <w:r w:rsidR="00A50A56">
        <w:rPr>
          <w:rFonts w:ascii="Arial" w:hAnsi="Arial" w:cs="Arial"/>
          <w:sz w:val="24"/>
          <w:szCs w:val="24"/>
        </w:rPr>
        <w:t>-4</w:t>
      </w:r>
      <w:r w:rsidR="00D05BBF">
        <w:rPr>
          <w:rFonts w:ascii="Arial" w:hAnsi="Arial" w:cs="Arial"/>
          <w:sz w:val="24"/>
          <w:szCs w:val="24"/>
        </w:rPr>
        <w:t>5</w:t>
      </w:r>
    </w:p>
    <w:p w:rsidR="00B71A4B" w:rsidRDefault="00B71A4B" w:rsidP="001F3A12">
      <w:pPr>
        <w:pStyle w:val="NoSpacing"/>
        <w:spacing w:line="480" w:lineRule="auto"/>
        <w:rPr>
          <w:rFonts w:ascii="Arial" w:hAnsi="Arial" w:cs="Arial"/>
          <w:sz w:val="24"/>
          <w:szCs w:val="24"/>
        </w:rPr>
      </w:pPr>
      <w:r>
        <w:rPr>
          <w:rFonts w:ascii="Arial" w:hAnsi="Arial" w:cs="Arial"/>
          <w:sz w:val="24"/>
          <w:szCs w:val="24"/>
        </w:rPr>
        <w:t>Site Summary and Abstracts</w:t>
      </w:r>
      <w:r w:rsidR="000A215D">
        <w:rPr>
          <w:rFonts w:ascii="Arial" w:hAnsi="Arial" w:cs="Arial"/>
          <w:sz w:val="24"/>
          <w:szCs w:val="24"/>
        </w:rPr>
        <w:tab/>
      </w:r>
      <w:r w:rsidR="000A215D">
        <w:rPr>
          <w:rFonts w:ascii="Arial" w:hAnsi="Arial" w:cs="Arial"/>
          <w:sz w:val="24"/>
          <w:szCs w:val="24"/>
        </w:rPr>
        <w:tab/>
      </w:r>
      <w:r w:rsidR="000A215D">
        <w:rPr>
          <w:rFonts w:ascii="Arial" w:hAnsi="Arial" w:cs="Arial"/>
          <w:sz w:val="24"/>
          <w:szCs w:val="24"/>
        </w:rPr>
        <w:tab/>
      </w:r>
      <w:r w:rsidR="000A215D">
        <w:rPr>
          <w:rFonts w:ascii="Arial" w:hAnsi="Arial" w:cs="Arial"/>
          <w:sz w:val="24"/>
          <w:szCs w:val="24"/>
        </w:rPr>
        <w:tab/>
      </w:r>
      <w:r w:rsidR="000A215D">
        <w:rPr>
          <w:rFonts w:ascii="Arial" w:hAnsi="Arial" w:cs="Arial"/>
          <w:sz w:val="24"/>
          <w:szCs w:val="24"/>
        </w:rPr>
        <w:tab/>
      </w:r>
      <w:r w:rsidR="000A215D">
        <w:rPr>
          <w:rFonts w:ascii="Arial" w:hAnsi="Arial" w:cs="Arial"/>
          <w:sz w:val="24"/>
          <w:szCs w:val="24"/>
        </w:rPr>
        <w:tab/>
        <w:t>4</w:t>
      </w:r>
      <w:r w:rsidR="00D05BBF">
        <w:rPr>
          <w:rFonts w:ascii="Arial" w:hAnsi="Arial" w:cs="Arial"/>
          <w:sz w:val="24"/>
          <w:szCs w:val="24"/>
        </w:rPr>
        <w:t>6</w:t>
      </w:r>
      <w:r w:rsidR="00A50A56">
        <w:rPr>
          <w:rFonts w:ascii="Arial" w:hAnsi="Arial" w:cs="Arial"/>
          <w:sz w:val="24"/>
          <w:szCs w:val="24"/>
        </w:rPr>
        <w:t>-4</w:t>
      </w:r>
      <w:r w:rsidR="00D05BBF">
        <w:rPr>
          <w:rFonts w:ascii="Arial" w:hAnsi="Arial" w:cs="Arial"/>
          <w:sz w:val="24"/>
          <w:szCs w:val="24"/>
        </w:rPr>
        <w:t>8</w:t>
      </w:r>
    </w:p>
    <w:p w:rsidR="00B71A4B" w:rsidRDefault="00B71A4B" w:rsidP="001F3A12">
      <w:pPr>
        <w:pStyle w:val="NoSpacing"/>
        <w:spacing w:line="480" w:lineRule="auto"/>
        <w:rPr>
          <w:rFonts w:ascii="Arial" w:hAnsi="Arial" w:cs="Arial"/>
          <w:sz w:val="24"/>
          <w:szCs w:val="24"/>
        </w:rPr>
      </w:pPr>
      <w:r>
        <w:rPr>
          <w:rFonts w:ascii="Arial" w:hAnsi="Arial" w:cs="Arial"/>
          <w:sz w:val="24"/>
          <w:szCs w:val="24"/>
        </w:rPr>
        <w:t xml:space="preserve">Job Descriptions </w:t>
      </w:r>
      <w:r w:rsidR="000A215D">
        <w:rPr>
          <w:rFonts w:ascii="Arial" w:hAnsi="Arial" w:cs="Arial"/>
          <w:sz w:val="24"/>
          <w:szCs w:val="24"/>
        </w:rPr>
        <w:tab/>
      </w:r>
      <w:r w:rsidR="000A215D">
        <w:rPr>
          <w:rFonts w:ascii="Arial" w:hAnsi="Arial" w:cs="Arial"/>
          <w:sz w:val="24"/>
          <w:szCs w:val="24"/>
        </w:rPr>
        <w:tab/>
      </w:r>
      <w:r w:rsidR="000A215D">
        <w:rPr>
          <w:rFonts w:ascii="Arial" w:hAnsi="Arial" w:cs="Arial"/>
          <w:sz w:val="24"/>
          <w:szCs w:val="24"/>
        </w:rPr>
        <w:tab/>
      </w:r>
      <w:r w:rsidR="000A215D">
        <w:rPr>
          <w:rFonts w:ascii="Arial" w:hAnsi="Arial" w:cs="Arial"/>
          <w:sz w:val="24"/>
          <w:szCs w:val="24"/>
        </w:rPr>
        <w:tab/>
      </w:r>
      <w:r w:rsidR="000A215D">
        <w:rPr>
          <w:rFonts w:ascii="Arial" w:hAnsi="Arial" w:cs="Arial"/>
          <w:sz w:val="24"/>
          <w:szCs w:val="24"/>
        </w:rPr>
        <w:tab/>
      </w:r>
      <w:r w:rsidR="000A215D">
        <w:rPr>
          <w:rFonts w:ascii="Arial" w:hAnsi="Arial" w:cs="Arial"/>
          <w:sz w:val="24"/>
          <w:szCs w:val="24"/>
        </w:rPr>
        <w:tab/>
      </w:r>
      <w:r w:rsidR="000A215D">
        <w:rPr>
          <w:rFonts w:ascii="Arial" w:hAnsi="Arial" w:cs="Arial"/>
          <w:sz w:val="24"/>
          <w:szCs w:val="24"/>
        </w:rPr>
        <w:tab/>
      </w:r>
      <w:r w:rsidR="000A215D">
        <w:rPr>
          <w:rFonts w:ascii="Arial" w:hAnsi="Arial" w:cs="Arial"/>
          <w:sz w:val="24"/>
          <w:szCs w:val="24"/>
        </w:rPr>
        <w:tab/>
      </w:r>
      <w:r w:rsidR="00D05BBF">
        <w:rPr>
          <w:rFonts w:ascii="Arial" w:hAnsi="Arial" w:cs="Arial"/>
          <w:sz w:val="24"/>
          <w:szCs w:val="24"/>
        </w:rPr>
        <w:t>49</w:t>
      </w:r>
      <w:r w:rsidR="00A50A56">
        <w:rPr>
          <w:rFonts w:ascii="Arial" w:hAnsi="Arial" w:cs="Arial"/>
          <w:sz w:val="24"/>
          <w:szCs w:val="24"/>
        </w:rPr>
        <w:t>-</w:t>
      </w:r>
      <w:r w:rsidR="000A215D">
        <w:rPr>
          <w:rFonts w:ascii="Arial" w:hAnsi="Arial" w:cs="Arial"/>
          <w:sz w:val="24"/>
          <w:szCs w:val="24"/>
        </w:rPr>
        <w:t>5</w:t>
      </w:r>
      <w:r w:rsidR="00D05BBF">
        <w:rPr>
          <w:rFonts w:ascii="Arial" w:hAnsi="Arial" w:cs="Arial"/>
          <w:sz w:val="24"/>
          <w:szCs w:val="24"/>
        </w:rPr>
        <w:t>0</w:t>
      </w:r>
    </w:p>
    <w:p w:rsidR="00B71A4B" w:rsidRDefault="00B71A4B" w:rsidP="001F3A12">
      <w:pPr>
        <w:pStyle w:val="NoSpacing"/>
        <w:spacing w:line="480" w:lineRule="auto"/>
        <w:rPr>
          <w:rFonts w:ascii="Arial" w:hAnsi="Arial" w:cs="Arial"/>
          <w:sz w:val="24"/>
          <w:szCs w:val="24"/>
        </w:rPr>
      </w:pPr>
      <w:r>
        <w:rPr>
          <w:rFonts w:ascii="Arial" w:hAnsi="Arial" w:cs="Arial"/>
          <w:sz w:val="24"/>
          <w:szCs w:val="24"/>
        </w:rPr>
        <w:t>Certificates</w:t>
      </w:r>
      <w:r w:rsidR="00A50A56">
        <w:rPr>
          <w:rFonts w:ascii="Arial" w:hAnsi="Arial" w:cs="Arial"/>
          <w:sz w:val="24"/>
          <w:szCs w:val="24"/>
        </w:rPr>
        <w:tab/>
      </w:r>
      <w:r w:rsidR="00A50A56">
        <w:rPr>
          <w:rFonts w:ascii="Arial" w:hAnsi="Arial" w:cs="Arial"/>
          <w:sz w:val="24"/>
          <w:szCs w:val="24"/>
        </w:rPr>
        <w:tab/>
      </w:r>
      <w:r w:rsidR="00A50A56">
        <w:rPr>
          <w:rFonts w:ascii="Arial" w:hAnsi="Arial" w:cs="Arial"/>
          <w:sz w:val="24"/>
          <w:szCs w:val="24"/>
        </w:rPr>
        <w:tab/>
      </w:r>
      <w:r w:rsidR="00A50A56">
        <w:rPr>
          <w:rFonts w:ascii="Arial" w:hAnsi="Arial" w:cs="Arial"/>
          <w:sz w:val="24"/>
          <w:szCs w:val="24"/>
        </w:rPr>
        <w:tab/>
      </w:r>
      <w:r w:rsidR="00A50A56">
        <w:rPr>
          <w:rFonts w:ascii="Arial" w:hAnsi="Arial" w:cs="Arial"/>
          <w:sz w:val="24"/>
          <w:szCs w:val="24"/>
        </w:rPr>
        <w:tab/>
      </w:r>
      <w:r w:rsidR="00A50A56">
        <w:rPr>
          <w:rFonts w:ascii="Arial" w:hAnsi="Arial" w:cs="Arial"/>
          <w:sz w:val="24"/>
          <w:szCs w:val="24"/>
        </w:rPr>
        <w:tab/>
      </w:r>
      <w:r w:rsidR="00A50A56">
        <w:rPr>
          <w:rFonts w:ascii="Arial" w:hAnsi="Arial" w:cs="Arial"/>
          <w:sz w:val="24"/>
          <w:szCs w:val="24"/>
        </w:rPr>
        <w:tab/>
      </w:r>
      <w:r w:rsidR="00A50A56">
        <w:rPr>
          <w:rFonts w:ascii="Arial" w:hAnsi="Arial" w:cs="Arial"/>
          <w:sz w:val="24"/>
          <w:szCs w:val="24"/>
        </w:rPr>
        <w:tab/>
      </w:r>
      <w:r w:rsidR="00A50A56">
        <w:rPr>
          <w:rFonts w:ascii="Arial" w:hAnsi="Arial" w:cs="Arial"/>
          <w:sz w:val="24"/>
          <w:szCs w:val="24"/>
        </w:rPr>
        <w:tab/>
        <w:t>5</w:t>
      </w:r>
      <w:r w:rsidR="00D05BBF">
        <w:rPr>
          <w:rFonts w:ascii="Arial" w:hAnsi="Arial" w:cs="Arial"/>
          <w:sz w:val="24"/>
          <w:szCs w:val="24"/>
        </w:rPr>
        <w:t>1</w:t>
      </w:r>
      <w:r w:rsidR="00A50A56">
        <w:rPr>
          <w:rFonts w:ascii="Arial" w:hAnsi="Arial" w:cs="Arial"/>
          <w:sz w:val="24"/>
          <w:szCs w:val="24"/>
        </w:rPr>
        <w:t>-5</w:t>
      </w:r>
      <w:r w:rsidR="00D05BBF">
        <w:rPr>
          <w:rFonts w:ascii="Arial" w:hAnsi="Arial" w:cs="Arial"/>
          <w:sz w:val="24"/>
          <w:szCs w:val="24"/>
        </w:rPr>
        <w:t>2</w:t>
      </w:r>
    </w:p>
    <w:p w:rsidR="00B71A4B" w:rsidRPr="001F3A12" w:rsidRDefault="00B71A4B" w:rsidP="001F3A12">
      <w:pPr>
        <w:pStyle w:val="NoSpacing"/>
        <w:spacing w:line="480" w:lineRule="auto"/>
        <w:rPr>
          <w:rFonts w:ascii="Arial" w:hAnsi="Arial" w:cs="Arial"/>
          <w:sz w:val="24"/>
          <w:szCs w:val="24"/>
        </w:rPr>
      </w:pPr>
      <w:r>
        <w:rPr>
          <w:rFonts w:ascii="Arial" w:hAnsi="Arial" w:cs="Arial"/>
          <w:sz w:val="24"/>
          <w:szCs w:val="24"/>
        </w:rPr>
        <w:t>Applicants Fiscal Resource</w:t>
      </w:r>
      <w:r w:rsidR="00A50A56">
        <w:rPr>
          <w:rFonts w:ascii="Arial" w:hAnsi="Arial" w:cs="Arial"/>
          <w:sz w:val="24"/>
          <w:szCs w:val="24"/>
        </w:rPr>
        <w:tab/>
      </w:r>
      <w:r w:rsidR="00A50A56">
        <w:rPr>
          <w:rFonts w:ascii="Arial" w:hAnsi="Arial" w:cs="Arial"/>
          <w:sz w:val="24"/>
          <w:szCs w:val="24"/>
        </w:rPr>
        <w:tab/>
      </w:r>
      <w:r w:rsidR="00A50A56">
        <w:rPr>
          <w:rFonts w:ascii="Arial" w:hAnsi="Arial" w:cs="Arial"/>
          <w:sz w:val="24"/>
          <w:szCs w:val="24"/>
        </w:rPr>
        <w:tab/>
      </w:r>
      <w:r w:rsidR="00A50A56">
        <w:rPr>
          <w:rFonts w:ascii="Arial" w:hAnsi="Arial" w:cs="Arial"/>
          <w:sz w:val="24"/>
          <w:szCs w:val="24"/>
        </w:rPr>
        <w:tab/>
      </w:r>
      <w:r w:rsidR="00A50A56">
        <w:rPr>
          <w:rFonts w:ascii="Arial" w:hAnsi="Arial" w:cs="Arial"/>
          <w:sz w:val="24"/>
          <w:szCs w:val="24"/>
        </w:rPr>
        <w:tab/>
      </w:r>
      <w:r w:rsidR="00A50A56">
        <w:rPr>
          <w:rFonts w:ascii="Arial" w:hAnsi="Arial" w:cs="Arial"/>
          <w:sz w:val="24"/>
          <w:szCs w:val="24"/>
        </w:rPr>
        <w:tab/>
        <w:t>5</w:t>
      </w:r>
      <w:r w:rsidR="00D05BBF">
        <w:rPr>
          <w:rFonts w:ascii="Arial" w:hAnsi="Arial" w:cs="Arial"/>
          <w:sz w:val="24"/>
          <w:szCs w:val="24"/>
        </w:rPr>
        <w:t>3</w:t>
      </w:r>
      <w:r w:rsidR="00A50A56">
        <w:rPr>
          <w:rFonts w:ascii="Arial" w:hAnsi="Arial" w:cs="Arial"/>
          <w:sz w:val="24"/>
          <w:szCs w:val="24"/>
        </w:rPr>
        <w:tab/>
      </w:r>
    </w:p>
    <w:p w:rsidR="001F3A12" w:rsidRPr="0054567C" w:rsidRDefault="001F3A12" w:rsidP="001F3A12">
      <w:pPr>
        <w:pStyle w:val="NoSpacing"/>
        <w:spacing w:line="480" w:lineRule="auto"/>
        <w:jc w:val="center"/>
        <w:rPr>
          <w:rFonts w:ascii="Arial" w:hAnsi="Arial" w:cs="Arial"/>
          <w:color w:val="FF0000"/>
          <w:sz w:val="24"/>
          <w:szCs w:val="24"/>
        </w:rPr>
      </w:pPr>
    </w:p>
    <w:sectPr w:rsidR="001F3A12" w:rsidRPr="0054567C" w:rsidSect="008533C3">
      <w:footerReference w:type="default" r:id="rId10"/>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B82" w:rsidRDefault="00C51B82" w:rsidP="006E11DD">
      <w:pPr>
        <w:spacing w:after="0"/>
      </w:pPr>
      <w:r>
        <w:separator/>
      </w:r>
    </w:p>
  </w:endnote>
  <w:endnote w:type="continuationSeparator" w:id="0">
    <w:p w:rsidR="00C51B82" w:rsidRDefault="00C51B82" w:rsidP="006E11D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4AD" w:rsidRDefault="001C7CEB">
    <w:pPr>
      <w:pStyle w:val="Footer"/>
      <w:framePr w:wrap="around" w:vAnchor="text" w:hAnchor="margin" w:xAlign="right" w:y="1"/>
      <w:rPr>
        <w:rStyle w:val="PageNumber"/>
      </w:rPr>
    </w:pPr>
    <w:r>
      <w:rPr>
        <w:rStyle w:val="PageNumber"/>
      </w:rPr>
      <w:fldChar w:fldCharType="begin"/>
    </w:r>
    <w:r w:rsidR="001904AD">
      <w:rPr>
        <w:rStyle w:val="PageNumber"/>
      </w:rPr>
      <w:instrText xml:space="preserve">PAGE  </w:instrText>
    </w:r>
    <w:r>
      <w:rPr>
        <w:rStyle w:val="PageNumber"/>
      </w:rPr>
      <w:fldChar w:fldCharType="end"/>
    </w:r>
  </w:p>
  <w:p w:rsidR="001904AD" w:rsidRDefault="001904A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4AD" w:rsidRDefault="001C7CEB">
    <w:pPr>
      <w:pStyle w:val="Footer"/>
      <w:framePr w:wrap="around" w:vAnchor="text" w:hAnchor="margin" w:xAlign="right" w:y="1"/>
      <w:rPr>
        <w:rStyle w:val="PageNumber"/>
      </w:rPr>
    </w:pPr>
    <w:r>
      <w:rPr>
        <w:rStyle w:val="PageNumber"/>
      </w:rPr>
      <w:fldChar w:fldCharType="begin"/>
    </w:r>
    <w:r w:rsidR="001904AD">
      <w:rPr>
        <w:rStyle w:val="PageNumber"/>
      </w:rPr>
      <w:instrText xml:space="preserve">PAGE  </w:instrText>
    </w:r>
    <w:r>
      <w:rPr>
        <w:rStyle w:val="PageNumber"/>
      </w:rPr>
      <w:fldChar w:fldCharType="separate"/>
    </w:r>
    <w:r w:rsidR="00AE70DC">
      <w:rPr>
        <w:rStyle w:val="PageNumber"/>
        <w:noProof/>
      </w:rPr>
      <w:t>42</w:t>
    </w:r>
    <w:r>
      <w:rPr>
        <w:rStyle w:val="PageNumber"/>
      </w:rPr>
      <w:fldChar w:fldCharType="end"/>
    </w:r>
  </w:p>
  <w:p w:rsidR="001904AD" w:rsidRDefault="001904A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4AD" w:rsidRDefault="001904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B82" w:rsidRDefault="00C51B82" w:rsidP="006E11DD">
      <w:pPr>
        <w:spacing w:after="0"/>
      </w:pPr>
      <w:r>
        <w:separator/>
      </w:r>
    </w:p>
  </w:footnote>
  <w:footnote w:type="continuationSeparator" w:id="0">
    <w:p w:rsidR="00C51B82" w:rsidRDefault="00C51B82" w:rsidP="006E11D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53F65"/>
    <w:multiLevelType w:val="multilevel"/>
    <w:tmpl w:val="830E1BE6"/>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9FF3277"/>
    <w:multiLevelType w:val="hybridMultilevel"/>
    <w:tmpl w:val="92AAF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772789"/>
    <w:multiLevelType w:val="hybridMultilevel"/>
    <w:tmpl w:val="D7B61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8705F5"/>
    <w:multiLevelType w:val="multilevel"/>
    <w:tmpl w:val="6F884EF2"/>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627B5067"/>
    <w:multiLevelType w:val="hybridMultilevel"/>
    <w:tmpl w:val="CE2A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0B5A71"/>
    <w:multiLevelType w:val="hybridMultilevel"/>
    <w:tmpl w:val="E4844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7C2B23"/>
    <w:multiLevelType w:val="hybridMultilevel"/>
    <w:tmpl w:val="4168AB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7CA34209"/>
    <w:multiLevelType w:val="hybridMultilevel"/>
    <w:tmpl w:val="11A43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7536B7"/>
    <w:multiLevelType w:val="hybridMultilevel"/>
    <w:tmpl w:val="6840B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5"/>
  </w:num>
  <w:num w:numId="5">
    <w:abstractNumId w:val="8"/>
  </w:num>
  <w:num w:numId="6">
    <w:abstractNumId w:val="7"/>
  </w:num>
  <w:num w:numId="7">
    <w:abstractNumId w:val="3"/>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50708"/>
    <w:rsid w:val="00011ADB"/>
    <w:rsid w:val="00011C58"/>
    <w:rsid w:val="00011F36"/>
    <w:rsid w:val="000223CF"/>
    <w:rsid w:val="00031C32"/>
    <w:rsid w:val="00031CD7"/>
    <w:rsid w:val="00044945"/>
    <w:rsid w:val="00056E68"/>
    <w:rsid w:val="0007435B"/>
    <w:rsid w:val="00091DA6"/>
    <w:rsid w:val="000A215D"/>
    <w:rsid w:val="000A6513"/>
    <w:rsid w:val="000B28DF"/>
    <w:rsid w:val="000C56EC"/>
    <w:rsid w:val="000C597D"/>
    <w:rsid w:val="000F1275"/>
    <w:rsid w:val="000F1F42"/>
    <w:rsid w:val="000F5FF4"/>
    <w:rsid w:val="00104870"/>
    <w:rsid w:val="001554A2"/>
    <w:rsid w:val="0015778A"/>
    <w:rsid w:val="00164A9D"/>
    <w:rsid w:val="00166C1E"/>
    <w:rsid w:val="00187298"/>
    <w:rsid w:val="001904AD"/>
    <w:rsid w:val="00195D57"/>
    <w:rsid w:val="001A752B"/>
    <w:rsid w:val="001C63B9"/>
    <w:rsid w:val="001C7CEB"/>
    <w:rsid w:val="001E22C9"/>
    <w:rsid w:val="001E2912"/>
    <w:rsid w:val="001E556B"/>
    <w:rsid w:val="001F2978"/>
    <w:rsid w:val="001F3A12"/>
    <w:rsid w:val="0020427F"/>
    <w:rsid w:val="00204711"/>
    <w:rsid w:val="00210C4D"/>
    <w:rsid w:val="00242865"/>
    <w:rsid w:val="00243E51"/>
    <w:rsid w:val="002517DC"/>
    <w:rsid w:val="00260ECD"/>
    <w:rsid w:val="00260EDC"/>
    <w:rsid w:val="00261B81"/>
    <w:rsid w:val="0026317C"/>
    <w:rsid w:val="00263E9E"/>
    <w:rsid w:val="00272833"/>
    <w:rsid w:val="00283E10"/>
    <w:rsid w:val="002B0BF3"/>
    <w:rsid w:val="002C2A1F"/>
    <w:rsid w:val="002C4CB4"/>
    <w:rsid w:val="002D1F0D"/>
    <w:rsid w:val="002F2F28"/>
    <w:rsid w:val="0030070E"/>
    <w:rsid w:val="003103BC"/>
    <w:rsid w:val="00310DF5"/>
    <w:rsid w:val="00326094"/>
    <w:rsid w:val="003404FC"/>
    <w:rsid w:val="00342B83"/>
    <w:rsid w:val="00350825"/>
    <w:rsid w:val="00354575"/>
    <w:rsid w:val="00356895"/>
    <w:rsid w:val="00371179"/>
    <w:rsid w:val="003B0BEA"/>
    <w:rsid w:val="003B52EF"/>
    <w:rsid w:val="003C0D60"/>
    <w:rsid w:val="003C22C7"/>
    <w:rsid w:val="003F06C3"/>
    <w:rsid w:val="003F58EB"/>
    <w:rsid w:val="00435CAC"/>
    <w:rsid w:val="004407AE"/>
    <w:rsid w:val="00462679"/>
    <w:rsid w:val="00465183"/>
    <w:rsid w:val="004916DB"/>
    <w:rsid w:val="004918DE"/>
    <w:rsid w:val="004A11E3"/>
    <w:rsid w:val="004B7AED"/>
    <w:rsid w:val="004F274A"/>
    <w:rsid w:val="00513567"/>
    <w:rsid w:val="0052284E"/>
    <w:rsid w:val="00530243"/>
    <w:rsid w:val="00541A5F"/>
    <w:rsid w:val="0054567C"/>
    <w:rsid w:val="00545EBD"/>
    <w:rsid w:val="005639A1"/>
    <w:rsid w:val="00565C85"/>
    <w:rsid w:val="005675B8"/>
    <w:rsid w:val="00571433"/>
    <w:rsid w:val="005714F5"/>
    <w:rsid w:val="00585221"/>
    <w:rsid w:val="00586D25"/>
    <w:rsid w:val="00591013"/>
    <w:rsid w:val="00593A8F"/>
    <w:rsid w:val="005A256E"/>
    <w:rsid w:val="005B143F"/>
    <w:rsid w:val="005B1A20"/>
    <w:rsid w:val="005E2926"/>
    <w:rsid w:val="005E35F9"/>
    <w:rsid w:val="005E404C"/>
    <w:rsid w:val="00616D0A"/>
    <w:rsid w:val="00626177"/>
    <w:rsid w:val="006305B7"/>
    <w:rsid w:val="00636FF9"/>
    <w:rsid w:val="00644C9D"/>
    <w:rsid w:val="00650708"/>
    <w:rsid w:val="006578EC"/>
    <w:rsid w:val="006B5E4F"/>
    <w:rsid w:val="006C7A22"/>
    <w:rsid w:val="006D74C6"/>
    <w:rsid w:val="006E0816"/>
    <w:rsid w:val="006E11DD"/>
    <w:rsid w:val="006F09B2"/>
    <w:rsid w:val="00705D6A"/>
    <w:rsid w:val="007208BB"/>
    <w:rsid w:val="00723018"/>
    <w:rsid w:val="00741333"/>
    <w:rsid w:val="00747584"/>
    <w:rsid w:val="007668DA"/>
    <w:rsid w:val="007A075A"/>
    <w:rsid w:val="007A27C1"/>
    <w:rsid w:val="007A717F"/>
    <w:rsid w:val="007B07EC"/>
    <w:rsid w:val="007B30DA"/>
    <w:rsid w:val="007B3DFA"/>
    <w:rsid w:val="007D5DC1"/>
    <w:rsid w:val="007D607D"/>
    <w:rsid w:val="007E71FB"/>
    <w:rsid w:val="007F3740"/>
    <w:rsid w:val="0082236B"/>
    <w:rsid w:val="008267AD"/>
    <w:rsid w:val="008533C3"/>
    <w:rsid w:val="008612A8"/>
    <w:rsid w:val="00864966"/>
    <w:rsid w:val="008918CB"/>
    <w:rsid w:val="00892EA0"/>
    <w:rsid w:val="00893650"/>
    <w:rsid w:val="008976BD"/>
    <w:rsid w:val="008A2BA4"/>
    <w:rsid w:val="008A2CCE"/>
    <w:rsid w:val="008C6F18"/>
    <w:rsid w:val="008C727F"/>
    <w:rsid w:val="008C750A"/>
    <w:rsid w:val="008D06C3"/>
    <w:rsid w:val="008D7B8D"/>
    <w:rsid w:val="008E4DE8"/>
    <w:rsid w:val="008E7226"/>
    <w:rsid w:val="008F4883"/>
    <w:rsid w:val="009063E3"/>
    <w:rsid w:val="009100F0"/>
    <w:rsid w:val="009436AC"/>
    <w:rsid w:val="00951755"/>
    <w:rsid w:val="00956D45"/>
    <w:rsid w:val="00964011"/>
    <w:rsid w:val="00967AC8"/>
    <w:rsid w:val="00981FE5"/>
    <w:rsid w:val="00994FE1"/>
    <w:rsid w:val="009A00D3"/>
    <w:rsid w:val="009A6571"/>
    <w:rsid w:val="009C49F2"/>
    <w:rsid w:val="009C6B88"/>
    <w:rsid w:val="009E051C"/>
    <w:rsid w:val="009E20E0"/>
    <w:rsid w:val="009F10D8"/>
    <w:rsid w:val="009F4EB9"/>
    <w:rsid w:val="00A0159D"/>
    <w:rsid w:val="00A30B05"/>
    <w:rsid w:val="00A41500"/>
    <w:rsid w:val="00A42DD4"/>
    <w:rsid w:val="00A47BE0"/>
    <w:rsid w:val="00A50A56"/>
    <w:rsid w:val="00A8726D"/>
    <w:rsid w:val="00A938FA"/>
    <w:rsid w:val="00A97D24"/>
    <w:rsid w:val="00AE70DC"/>
    <w:rsid w:val="00AF79ED"/>
    <w:rsid w:val="00B05D91"/>
    <w:rsid w:val="00B12358"/>
    <w:rsid w:val="00B3551E"/>
    <w:rsid w:val="00B47405"/>
    <w:rsid w:val="00B63DC5"/>
    <w:rsid w:val="00B67325"/>
    <w:rsid w:val="00B71A4B"/>
    <w:rsid w:val="00B82CC6"/>
    <w:rsid w:val="00B83C4F"/>
    <w:rsid w:val="00BB0D2A"/>
    <w:rsid w:val="00BB32EB"/>
    <w:rsid w:val="00BD3CD8"/>
    <w:rsid w:val="00BD71F3"/>
    <w:rsid w:val="00BF0014"/>
    <w:rsid w:val="00C02B73"/>
    <w:rsid w:val="00C03E1A"/>
    <w:rsid w:val="00C06F34"/>
    <w:rsid w:val="00C43178"/>
    <w:rsid w:val="00C51B82"/>
    <w:rsid w:val="00C63645"/>
    <w:rsid w:val="00C66340"/>
    <w:rsid w:val="00C66C5C"/>
    <w:rsid w:val="00C7418A"/>
    <w:rsid w:val="00C87AF4"/>
    <w:rsid w:val="00C919E4"/>
    <w:rsid w:val="00C964E6"/>
    <w:rsid w:val="00C967BA"/>
    <w:rsid w:val="00CA2D53"/>
    <w:rsid w:val="00CA5E74"/>
    <w:rsid w:val="00CC10E9"/>
    <w:rsid w:val="00CC471C"/>
    <w:rsid w:val="00CD53DB"/>
    <w:rsid w:val="00CE3860"/>
    <w:rsid w:val="00CF14B0"/>
    <w:rsid w:val="00D04A0A"/>
    <w:rsid w:val="00D05BBF"/>
    <w:rsid w:val="00D22C82"/>
    <w:rsid w:val="00D232D8"/>
    <w:rsid w:val="00D23EAA"/>
    <w:rsid w:val="00D53109"/>
    <w:rsid w:val="00D54071"/>
    <w:rsid w:val="00D67399"/>
    <w:rsid w:val="00D71EEC"/>
    <w:rsid w:val="00D85470"/>
    <w:rsid w:val="00DA0A59"/>
    <w:rsid w:val="00DB0A81"/>
    <w:rsid w:val="00DC4ED6"/>
    <w:rsid w:val="00DD2482"/>
    <w:rsid w:val="00DD48A9"/>
    <w:rsid w:val="00DD7AD8"/>
    <w:rsid w:val="00DF04D8"/>
    <w:rsid w:val="00DF44E1"/>
    <w:rsid w:val="00E06654"/>
    <w:rsid w:val="00E167B7"/>
    <w:rsid w:val="00E457F5"/>
    <w:rsid w:val="00E4720D"/>
    <w:rsid w:val="00E55F5D"/>
    <w:rsid w:val="00E617EE"/>
    <w:rsid w:val="00E671E7"/>
    <w:rsid w:val="00E7071A"/>
    <w:rsid w:val="00E75DC3"/>
    <w:rsid w:val="00EA6E44"/>
    <w:rsid w:val="00EB3AF2"/>
    <w:rsid w:val="00EC7E88"/>
    <w:rsid w:val="00F053D3"/>
    <w:rsid w:val="00F32E7C"/>
    <w:rsid w:val="00F5607B"/>
    <w:rsid w:val="00F67BA5"/>
    <w:rsid w:val="00F72C21"/>
    <w:rsid w:val="00F72F60"/>
    <w:rsid w:val="00F96E1D"/>
    <w:rsid w:val="00F9720B"/>
    <w:rsid w:val="00F97A2E"/>
    <w:rsid w:val="00FA164E"/>
    <w:rsid w:val="00FA4B4D"/>
    <w:rsid w:val="00FA4DBC"/>
    <w:rsid w:val="00FB0DC7"/>
    <w:rsid w:val="00FC0AEC"/>
    <w:rsid w:val="00FD0228"/>
    <w:rsid w:val="00FD210B"/>
    <w:rsid w:val="00FE57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A59"/>
  </w:style>
  <w:style w:type="paragraph" w:styleId="Heading1">
    <w:name w:val="heading 1"/>
    <w:basedOn w:val="Normal"/>
    <w:next w:val="Normal"/>
    <w:link w:val="Heading1Char"/>
    <w:qFormat/>
    <w:rsid w:val="004918DE"/>
    <w:pPr>
      <w:keepNext/>
      <w:autoSpaceDE w:val="0"/>
      <w:autoSpaceDN w:val="0"/>
      <w:adjustRightInd w:val="0"/>
      <w:spacing w:after="0"/>
      <w:outlineLvl w:val="0"/>
    </w:pPr>
    <w:rPr>
      <w:rFonts w:ascii="Times New Roman" w:eastAsia="Times New Roman" w:hAnsi="Times New Roman" w:cs="Times New Roman"/>
      <w:b/>
      <w:bCs/>
      <w:cap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0708"/>
    <w:pPr>
      <w:spacing w:after="0"/>
    </w:pPr>
  </w:style>
  <w:style w:type="paragraph" w:styleId="Header">
    <w:name w:val="header"/>
    <w:basedOn w:val="Normal"/>
    <w:link w:val="HeaderChar"/>
    <w:uiPriority w:val="99"/>
    <w:semiHidden/>
    <w:unhideWhenUsed/>
    <w:rsid w:val="006E11DD"/>
    <w:pPr>
      <w:tabs>
        <w:tab w:val="center" w:pos="4680"/>
        <w:tab w:val="right" w:pos="9360"/>
      </w:tabs>
      <w:spacing w:after="0"/>
    </w:pPr>
  </w:style>
  <w:style w:type="character" w:customStyle="1" w:styleId="HeaderChar">
    <w:name w:val="Header Char"/>
    <w:basedOn w:val="DefaultParagraphFont"/>
    <w:link w:val="Header"/>
    <w:uiPriority w:val="99"/>
    <w:semiHidden/>
    <w:rsid w:val="006E11DD"/>
  </w:style>
  <w:style w:type="paragraph" w:styleId="Footer">
    <w:name w:val="footer"/>
    <w:basedOn w:val="Normal"/>
    <w:link w:val="FooterChar"/>
    <w:unhideWhenUsed/>
    <w:rsid w:val="006E11DD"/>
    <w:pPr>
      <w:tabs>
        <w:tab w:val="center" w:pos="4680"/>
        <w:tab w:val="right" w:pos="9360"/>
      </w:tabs>
      <w:spacing w:after="0"/>
    </w:pPr>
  </w:style>
  <w:style w:type="character" w:customStyle="1" w:styleId="FooterChar">
    <w:name w:val="Footer Char"/>
    <w:basedOn w:val="DefaultParagraphFont"/>
    <w:link w:val="Footer"/>
    <w:uiPriority w:val="99"/>
    <w:rsid w:val="006E11DD"/>
  </w:style>
  <w:style w:type="table" w:styleId="TableGrid">
    <w:name w:val="Table Grid"/>
    <w:basedOn w:val="TableNormal"/>
    <w:uiPriority w:val="59"/>
    <w:rsid w:val="008267A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918DE"/>
    <w:rPr>
      <w:rFonts w:ascii="Times New Roman" w:eastAsia="Times New Roman" w:hAnsi="Times New Roman" w:cs="Times New Roman"/>
      <w:b/>
      <w:bCs/>
      <w:caps/>
      <w:color w:val="000000"/>
      <w:sz w:val="28"/>
    </w:rPr>
  </w:style>
  <w:style w:type="paragraph" w:styleId="BodyText">
    <w:name w:val="Body Text"/>
    <w:basedOn w:val="Normal"/>
    <w:link w:val="BodyTextChar"/>
    <w:semiHidden/>
    <w:rsid w:val="004918DE"/>
    <w:pPr>
      <w:pBdr>
        <w:top w:val="single" w:sz="4" w:space="0" w:color="auto"/>
        <w:left w:val="single" w:sz="4" w:space="4" w:color="auto"/>
        <w:bottom w:val="single" w:sz="4" w:space="1" w:color="auto"/>
        <w:right w:val="single" w:sz="4" w:space="4" w:color="auto"/>
      </w:pBdr>
      <w:autoSpaceDE w:val="0"/>
      <w:autoSpaceDN w:val="0"/>
      <w:adjustRightInd w:val="0"/>
      <w:spacing w:after="0"/>
    </w:pPr>
    <w:rPr>
      <w:rFonts w:ascii="Times New Roman" w:eastAsia="Times New Roman" w:hAnsi="Times New Roman" w:cs="Times New Roman"/>
      <w:b/>
      <w:bCs/>
      <w:color w:val="000000"/>
      <w:sz w:val="20"/>
    </w:rPr>
  </w:style>
  <w:style w:type="character" w:customStyle="1" w:styleId="BodyTextChar">
    <w:name w:val="Body Text Char"/>
    <w:basedOn w:val="DefaultParagraphFont"/>
    <w:link w:val="BodyText"/>
    <w:semiHidden/>
    <w:rsid w:val="004918DE"/>
    <w:rPr>
      <w:rFonts w:ascii="Times New Roman" w:eastAsia="Times New Roman" w:hAnsi="Times New Roman" w:cs="Times New Roman"/>
      <w:b/>
      <w:bCs/>
      <w:color w:val="000000"/>
      <w:sz w:val="20"/>
    </w:rPr>
  </w:style>
  <w:style w:type="paragraph" w:styleId="Title">
    <w:name w:val="Title"/>
    <w:basedOn w:val="Normal"/>
    <w:link w:val="TitleChar"/>
    <w:qFormat/>
    <w:rsid w:val="004918DE"/>
    <w:pPr>
      <w:overflowPunct w:val="0"/>
      <w:autoSpaceDE w:val="0"/>
      <w:autoSpaceDN w:val="0"/>
      <w:adjustRightInd w:val="0"/>
      <w:spacing w:after="0"/>
      <w:jc w:val="center"/>
      <w:textAlignment w:val="baseline"/>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4918DE"/>
    <w:rPr>
      <w:rFonts w:ascii="Times New Roman" w:eastAsia="Times New Roman" w:hAnsi="Times New Roman" w:cs="Times New Roman"/>
      <w:b/>
      <w:bCs/>
      <w:sz w:val="24"/>
      <w:szCs w:val="24"/>
    </w:rPr>
  </w:style>
  <w:style w:type="paragraph" w:styleId="Subtitle">
    <w:name w:val="Subtitle"/>
    <w:basedOn w:val="Normal"/>
    <w:link w:val="SubtitleChar"/>
    <w:qFormat/>
    <w:rsid w:val="004918DE"/>
    <w:pPr>
      <w:overflowPunct w:val="0"/>
      <w:autoSpaceDE w:val="0"/>
      <w:autoSpaceDN w:val="0"/>
      <w:adjustRightInd w:val="0"/>
      <w:spacing w:after="0"/>
      <w:jc w:val="center"/>
      <w:textAlignment w:val="baseline"/>
    </w:pPr>
    <w:rPr>
      <w:rFonts w:ascii="Times New Roman" w:eastAsia="Times New Roman" w:hAnsi="Times New Roman" w:cs="Times New Roman"/>
      <w:b/>
      <w:sz w:val="20"/>
      <w:szCs w:val="20"/>
    </w:rPr>
  </w:style>
  <w:style w:type="character" w:customStyle="1" w:styleId="SubtitleChar">
    <w:name w:val="Subtitle Char"/>
    <w:basedOn w:val="DefaultParagraphFont"/>
    <w:link w:val="Subtitle"/>
    <w:rsid w:val="004918DE"/>
    <w:rPr>
      <w:rFonts w:ascii="Times New Roman" w:eastAsia="Times New Roman" w:hAnsi="Times New Roman" w:cs="Times New Roman"/>
      <w:b/>
      <w:sz w:val="20"/>
      <w:szCs w:val="20"/>
    </w:rPr>
  </w:style>
  <w:style w:type="character" w:styleId="PageNumber">
    <w:name w:val="page number"/>
    <w:basedOn w:val="DefaultParagraphFont"/>
    <w:semiHidden/>
    <w:rsid w:val="006E0816"/>
  </w:style>
  <w:style w:type="paragraph" w:styleId="BodyText3">
    <w:name w:val="Body Text 3"/>
    <w:basedOn w:val="Normal"/>
    <w:link w:val="BodyText3Char"/>
    <w:uiPriority w:val="99"/>
    <w:semiHidden/>
    <w:unhideWhenUsed/>
    <w:rsid w:val="00964011"/>
    <w:pPr>
      <w:spacing w:after="120"/>
    </w:pPr>
    <w:rPr>
      <w:sz w:val="16"/>
      <w:szCs w:val="16"/>
    </w:rPr>
  </w:style>
  <w:style w:type="character" w:customStyle="1" w:styleId="BodyText3Char">
    <w:name w:val="Body Text 3 Char"/>
    <w:basedOn w:val="DefaultParagraphFont"/>
    <w:link w:val="BodyText3"/>
    <w:uiPriority w:val="99"/>
    <w:semiHidden/>
    <w:rsid w:val="00964011"/>
    <w:rPr>
      <w:sz w:val="16"/>
      <w:szCs w:val="16"/>
    </w:rPr>
  </w:style>
  <w:style w:type="paragraph" w:styleId="ListParagraph">
    <w:name w:val="List Paragraph"/>
    <w:basedOn w:val="Normal"/>
    <w:uiPriority w:val="34"/>
    <w:qFormat/>
    <w:rsid w:val="00EB3A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1BEC2-A319-413E-B043-6EA12113D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12148</Words>
  <Characters>69248</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shelia.redmon</cp:lastModifiedBy>
  <cp:revision>2</cp:revision>
  <cp:lastPrinted>2010-02-09T21:01:00Z</cp:lastPrinted>
  <dcterms:created xsi:type="dcterms:W3CDTF">2010-12-08T17:18:00Z</dcterms:created>
  <dcterms:modified xsi:type="dcterms:W3CDTF">2010-12-08T17:18:00Z</dcterms:modified>
</cp:coreProperties>
</file>