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7C9FA3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5-08T00:00:00Z">
            <w:dateFormat w:val="M/d/yyyy"/>
            <w:lid w:val="en-US"/>
            <w:storeMappedDataAs w:val="dateTime"/>
            <w:calendar w:val="gregorian"/>
          </w:date>
        </w:sdtPr>
        <w:sdtContent>
          <w:r w:rsidR="00260C74">
            <w:rPr>
              <w:rFonts w:asciiTheme="minorHAnsi" w:hAnsiTheme="minorHAnsi" w:cstheme="minorHAnsi"/>
            </w:rPr>
            <w:t>5</w:t>
          </w:r>
          <w:r w:rsidR="0000715B">
            <w:rPr>
              <w:rFonts w:asciiTheme="minorHAnsi" w:hAnsiTheme="minorHAnsi" w:cstheme="minorHAnsi"/>
            </w:rPr>
            <w:t>/</w:t>
          </w:r>
          <w:r w:rsidR="00260C74">
            <w:rPr>
              <w:rFonts w:asciiTheme="minorHAnsi" w:hAnsiTheme="minorHAnsi" w:cstheme="minorHAnsi"/>
            </w:rPr>
            <w:t>8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A155017" w:rsidR="006F0552" w:rsidRPr="00716300" w:rsidRDefault="00DC310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Boone County ATC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C14ECB2" w:rsidR="00DE0B82" w:rsidRPr="00716300" w:rsidRDefault="00E711C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 Award and Revised 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57A5107" w:rsidR="00DE0B82" w:rsidRPr="00716300" w:rsidRDefault="00E711C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 Award and Revised BG-1 for ATC Upgrades, BG 25-186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FBE25C1" w:rsidR="008A2749" w:rsidRPr="008A2749" w:rsidRDefault="00260C7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5/8</w:t>
          </w:r>
          <w:r w:rsidR="001B539E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B4D1DDD" w:rsidR="00D072A8" w:rsidRPr="006F0552" w:rsidRDefault="00E711C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 Award and Revised BG-1 for ATC Upgrades, BG 25-186.  Four proposals were submitted with Ashley Construction being awarded this project.  The bid tabulation is included.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11CE66DE" w:rsidR="00D072A8" w:rsidRPr="006F0552" w:rsidRDefault="00244873" w:rsidP="00244873">
          <w:pPr>
            <w:pStyle w:val="NoSpacing"/>
            <w:ind w:firstLine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$825,200.00 Total Construction Cost, $</w:t>
          </w:r>
          <w:r w:rsidR="00E05EF4">
            <w:rPr>
              <w:rFonts w:asciiTheme="minorHAnsi" w:hAnsiTheme="minorHAnsi" w:cstheme="minorHAnsi"/>
            </w:rPr>
            <w:t>999</w:t>
          </w:r>
          <w:r>
            <w:rPr>
              <w:rFonts w:asciiTheme="minorHAnsi" w:hAnsiTheme="minorHAnsi" w:cstheme="minorHAnsi"/>
            </w:rPr>
            <w:t>,301.00 Total Project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068DE8AD" w:rsidR="00DE0B82" w:rsidRDefault="0024487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EC6C3C">
            <w:rPr>
              <w:rFonts w:asciiTheme="minorHAnsi" w:hAnsiTheme="minorHAnsi" w:cstheme="minorHAnsi"/>
            </w:rPr>
            <w:t>926,384.00</w:t>
          </w:r>
          <w:r>
            <w:rPr>
              <w:rFonts w:asciiTheme="minorHAnsi" w:hAnsiTheme="minorHAnsi" w:cstheme="minorHAnsi"/>
            </w:rPr>
            <w:t xml:space="preserve"> Capital Outlay, $</w:t>
          </w:r>
          <w:r w:rsidR="00EC6C3C">
            <w:rPr>
              <w:rFonts w:asciiTheme="minorHAnsi" w:hAnsiTheme="minorHAnsi" w:cstheme="minorHAnsi"/>
            </w:rPr>
            <w:t>72,917.00 Other</w:t>
          </w:r>
          <w:r>
            <w:rPr>
              <w:rFonts w:asciiTheme="minorHAnsi" w:hAnsiTheme="minorHAnsi" w:cstheme="minorHAnsi"/>
            </w:rPr>
            <w:t xml:space="preserve">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3D15183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44873">
            <w:rPr>
              <w:rFonts w:asciiTheme="minorHAnsi" w:hAnsiTheme="minorHAnsi" w:cstheme="minorHAnsi"/>
            </w:rPr>
            <w:t>Revised BG-1 for ATC Upgrades</w:t>
          </w:r>
          <w:r w:rsidR="00260C74">
            <w:rPr>
              <w:rFonts w:asciiTheme="minorHAnsi" w:hAnsiTheme="minorHAnsi" w:cstheme="minorHAnsi"/>
            </w:rPr>
            <w:t>, BG 25-</w:t>
          </w:r>
          <w:r w:rsidR="00244873">
            <w:rPr>
              <w:rFonts w:asciiTheme="minorHAnsi" w:hAnsiTheme="minorHAnsi" w:cstheme="minorHAnsi"/>
            </w:rPr>
            <w:t>186</w:t>
          </w:r>
          <w:r w:rsidR="00E73EA8">
            <w:rPr>
              <w:rFonts w:asciiTheme="minorHAnsi" w:hAnsiTheme="minorHAnsi" w:cstheme="minorHAnsi"/>
            </w:rPr>
            <w:t xml:space="preserve"> </w:t>
          </w:r>
          <w:r w:rsidR="00260C74">
            <w:rPr>
              <w:rFonts w:asciiTheme="minorHAnsi" w:hAnsiTheme="minorHAnsi" w:cstheme="minorHAnsi"/>
            </w:rPr>
            <w:t>as</w:t>
          </w:r>
          <w:r>
            <w:rPr>
              <w:rFonts w:asciiTheme="minorHAnsi" w:hAnsiTheme="minorHAnsi" w:cstheme="minorHAnsi"/>
            </w:rPr>
            <w:t xml:space="preserve">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CCC8A" w14:textId="77777777" w:rsidR="00EB403A" w:rsidRDefault="00EB403A">
      <w:r>
        <w:separator/>
      </w:r>
    </w:p>
  </w:endnote>
  <w:endnote w:type="continuationSeparator" w:id="0">
    <w:p w14:paraId="16B9E508" w14:textId="77777777" w:rsidR="00EB403A" w:rsidRDefault="00EB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53767" w14:textId="77777777" w:rsidR="00EB403A" w:rsidRDefault="00EB403A">
      <w:r>
        <w:separator/>
      </w:r>
    </w:p>
  </w:footnote>
  <w:footnote w:type="continuationSeparator" w:id="0">
    <w:p w14:paraId="54BA9F72" w14:textId="77777777" w:rsidR="00EB403A" w:rsidRDefault="00EB4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42C7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4873"/>
    <w:rsid w:val="00246760"/>
    <w:rsid w:val="002527C8"/>
    <w:rsid w:val="00255F25"/>
    <w:rsid w:val="0026016F"/>
    <w:rsid w:val="00260C74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5FDE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292"/>
    <w:rsid w:val="005804A1"/>
    <w:rsid w:val="005B121E"/>
    <w:rsid w:val="005B1EE2"/>
    <w:rsid w:val="005B2036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7EAF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3726A"/>
    <w:rsid w:val="009431E2"/>
    <w:rsid w:val="0094547C"/>
    <w:rsid w:val="009479CE"/>
    <w:rsid w:val="0096015B"/>
    <w:rsid w:val="00961121"/>
    <w:rsid w:val="0097288C"/>
    <w:rsid w:val="00976A9D"/>
    <w:rsid w:val="00977981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06A94"/>
    <w:rsid w:val="00A1655A"/>
    <w:rsid w:val="00A3345F"/>
    <w:rsid w:val="00A366C8"/>
    <w:rsid w:val="00A42E4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2741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16C5"/>
    <w:rsid w:val="00D758DB"/>
    <w:rsid w:val="00D8262A"/>
    <w:rsid w:val="00D87115"/>
    <w:rsid w:val="00DA0E68"/>
    <w:rsid w:val="00DA48C3"/>
    <w:rsid w:val="00DA67A9"/>
    <w:rsid w:val="00DB7E87"/>
    <w:rsid w:val="00DC0813"/>
    <w:rsid w:val="00DC3102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EF4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11C2"/>
    <w:rsid w:val="00E73BEA"/>
    <w:rsid w:val="00E73EA8"/>
    <w:rsid w:val="00E7574F"/>
    <w:rsid w:val="00EA124F"/>
    <w:rsid w:val="00EA336E"/>
    <w:rsid w:val="00EB0EB3"/>
    <w:rsid w:val="00EB2C4F"/>
    <w:rsid w:val="00EB2D17"/>
    <w:rsid w:val="00EB403A"/>
    <w:rsid w:val="00EC6C3C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6A7E"/>
    <w:rsid w:val="000D48B9"/>
    <w:rsid w:val="00195818"/>
    <w:rsid w:val="001E4628"/>
    <w:rsid w:val="002D4D5A"/>
    <w:rsid w:val="003718AF"/>
    <w:rsid w:val="003A03C8"/>
    <w:rsid w:val="003B4EBD"/>
    <w:rsid w:val="00406556"/>
    <w:rsid w:val="00427438"/>
    <w:rsid w:val="00430F05"/>
    <w:rsid w:val="00445713"/>
    <w:rsid w:val="004574D0"/>
    <w:rsid w:val="00467E4F"/>
    <w:rsid w:val="004D3C03"/>
    <w:rsid w:val="00563D54"/>
    <w:rsid w:val="005E5A26"/>
    <w:rsid w:val="00632387"/>
    <w:rsid w:val="00646B23"/>
    <w:rsid w:val="00682DD6"/>
    <w:rsid w:val="00782214"/>
    <w:rsid w:val="007B2151"/>
    <w:rsid w:val="007C268F"/>
    <w:rsid w:val="00832AE1"/>
    <w:rsid w:val="00891D75"/>
    <w:rsid w:val="008961B3"/>
    <w:rsid w:val="008B2B27"/>
    <w:rsid w:val="0093647B"/>
    <w:rsid w:val="00936F93"/>
    <w:rsid w:val="009509DE"/>
    <w:rsid w:val="00B32F66"/>
    <w:rsid w:val="00B43860"/>
    <w:rsid w:val="00B567FE"/>
    <w:rsid w:val="00C77529"/>
    <w:rsid w:val="00DE23C8"/>
    <w:rsid w:val="00E13973"/>
    <w:rsid w:val="00E25CE3"/>
    <w:rsid w:val="00E54C59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A7E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6</cp:revision>
  <cp:lastPrinted>2025-04-24T17:40:00Z</cp:lastPrinted>
  <dcterms:created xsi:type="dcterms:W3CDTF">2025-04-24T16:42:00Z</dcterms:created>
  <dcterms:modified xsi:type="dcterms:W3CDTF">2025-05-06T15:26:00Z</dcterms:modified>
</cp:coreProperties>
</file>