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1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689"/>
        <w:gridCol w:w="2613"/>
        <w:gridCol w:w="30"/>
      </w:tblGrid>
      <w:tr w:rsidR="00000000">
        <w:trPr>
          <w:gridAfter w:val="1"/>
          <w:wAfter w:w="14" w:type="pct"/>
          <w:tblCellSpacing w:w="0" w:type="dxa"/>
        </w:trPr>
        <w:tc>
          <w:tcPr>
            <w:tcW w:w="4986" w:type="pct"/>
            <w:gridSpan w:val="3"/>
            <w:vAlign w:val="center"/>
            <w:hideMark/>
          </w:tcPr>
          <w:p w:rsidR="00000000" w:rsidRDefault="00F7451D">
            <w:pPr>
              <w:jc w:val="center"/>
              <w:rPr>
                <w:rFonts w:ascii="Tahoma" w:eastAsia="Times New Roman" w:hAnsi="Tahoma" w:cs="Tahoma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</w:rPr>
              <w:t xml:space="preserve">Bellevue Board of Education Regular Meeting </w:t>
            </w:r>
            <w:r>
              <w:rPr>
                <w:rFonts w:ascii="Tahoma" w:eastAsia="Times New Roman" w:hAnsi="Tahoma" w:cs="Tahoma"/>
              </w:rPr>
              <w:br/>
              <w:t>April 23, 2025 6:00 PM</w:t>
            </w:r>
            <w:r>
              <w:rPr>
                <w:rFonts w:ascii="Tahoma" w:eastAsia="Times New Roman" w:hAnsi="Tahoma" w:cs="Tahoma"/>
              </w:rPr>
              <w:br/>
              <w:t>Bellevue Middle/High School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pStyle w:val="HTMLPreformatte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</w:p>
          <w:p w:rsidR="00000000" w:rsidRDefault="00F7451D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78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206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Board Spotlight 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Internal Labs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Tiffany Hicks and Sara Teegarden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Hearing of Citizens and Delegations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Statement: The board welcomes stakeholder comments, but will not engage in discussion during this time. If you would like an administrator to follow-up, please leave your contact information on the sign-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in sheet.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Bellevue Middle/High School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Courtney McCarty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March 19, 2025 Regular Meeting Minutes and the April 2, 2025 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April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Approve the Treasurer's Report for the month of March 2025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participation in the Summer Food Service Program 2025 at Bellevue High School. Breakfast from 7:45 a.m. to 8:45 a.m. and lunch from 11:00 p.m. to 12:30 p.m. beginning Monday, June 2,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2025 and ending Monday, June 30, 2025. (Adults may purchase Breakfast for $3.00 and Lunch for $4.00 each)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SBDM Pupil Instructional Materials and Supplies (Section 6) allocation to $100 ADM for the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2025-2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026 Payroll Schedule and Pay Dates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Certified and Classified Salary Schedules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Supplemental, Extra-Duty and Extra-Curricular Salary Schedules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Former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Consent Agenda Item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. was moved to Action Item d.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District Continuation of Learning Plan for 2025-2026 school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Bellevue Middle/High School PD Plan Narrative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Approve Grandview Elementary School PD Plan Narrative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m.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2025-2026 Lau Plan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District Assurance to continue partnership with Kentucky Department of Education for the Read to Succeed Literacy Coaching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Model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o.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District Technology Plan for 2025-2026 school year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p.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Track - Buddy Cards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q.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to hire one summer worker in the Technology Department, $15 per hour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10 to Perkins Carmack Construction,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5 to Perkins Carmack Construction, LLC for Stadium/B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en Flora Gym Renovation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Construction Document for Ben Flora Bleacher Replacement project BG# 25-234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(Formerly Consent Agenda Item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>.) Approve BISD Final Staffing Allocations for BMHS and GES for the 2025-2026 school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year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tblCellSpacing w:w="0" w:type="dxa"/>
        </w:trPr>
        <w:tc>
          <w:tcPr>
            <w:tcW w:w="49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2025-2026 Staffing Allocation Policy and the Revised BISD Final Staffing Allocations for BMHS and GES for the 2025-2026 school year (scenario 2 as previously discussed)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000000">
        <w:trPr>
          <w:gridAfter w:val="1"/>
          <w:wAfter w:w="14" w:type="pct"/>
          <w:tblCellSpacing w:w="0" w:type="dxa"/>
        </w:trPr>
        <w:tc>
          <w:tcPr>
            <w:tcW w:w="346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:rsidR="00000000" w:rsidRDefault="00F7451D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:rsidR="00000000" w:rsidRDefault="00F7451D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:rsidR="00F7451D" w:rsidRDefault="00F7451D">
      <w:pPr>
        <w:rPr>
          <w:rFonts w:ascii="Tahoma" w:eastAsia="Times New Roman" w:hAnsi="Tahoma" w:cs="Tahoma"/>
          <w:sz w:val="22"/>
          <w:szCs w:val="22"/>
        </w:rPr>
      </w:pPr>
    </w:p>
    <w:sectPr w:rsidR="00F7451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51D" w:rsidRDefault="00F7451D">
      <w:r>
        <w:separator/>
      </w:r>
    </w:p>
  </w:endnote>
  <w:endnote w:type="continuationSeparator" w:id="0">
    <w:p w:rsidR="00F7451D" w:rsidRDefault="00F74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51D" w:rsidRDefault="00F7451D">
      <w:r>
        <w:separator/>
      </w:r>
    </w:p>
  </w:footnote>
  <w:footnote w:type="continuationSeparator" w:id="0">
    <w:p w:rsidR="00F7451D" w:rsidRDefault="00F74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7451D">
    <w:pPr>
      <w:pStyle w:val="Header"/>
    </w:pPr>
    <w:r>
      <w:t xml:space="preserve">Revised agenda after the addendum was declared. </w:t>
    </w:r>
  </w:p>
  <w:p w:rsidR="00000000" w:rsidRDefault="00F74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27A"/>
    <w:rsid w:val="0033127A"/>
    <w:rsid w:val="00F7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FE0358-16CC-4CD9-9AE3-EA922C7C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A8551-D03A-4A82-8E0A-A46FA11B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2025-04-24T15:20:00Z</dcterms:created>
  <dcterms:modified xsi:type="dcterms:W3CDTF">2025-04-24T15:20:00Z</dcterms:modified>
</cp:coreProperties>
</file>