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03AB9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093E">
            <w:rPr>
              <w:rFonts w:asciiTheme="minorHAnsi" w:hAnsiTheme="minorHAnsi" w:cstheme="minorHAnsi"/>
            </w:rPr>
            <w:t>4/14</w:t>
          </w:r>
          <w:r w:rsidR="000B62F7">
            <w:rPr>
              <w:rFonts w:asciiTheme="minorHAnsi" w:hAnsiTheme="minorHAnsi" w:cstheme="minorHAnsi"/>
            </w:rPr>
            <w:t>/202</w:t>
          </w:r>
          <w:r w:rsidR="00922DDA">
            <w:rPr>
              <w:rFonts w:asciiTheme="minorHAnsi" w:hAnsiTheme="minorHAnsi" w:cstheme="minorHAnsi"/>
            </w:rPr>
            <w:t>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B59E6AB" w:rsidR="006F0552" w:rsidRPr="00716300" w:rsidRDefault="008D093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Operations &amp; Instructional Support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0E23DEE" w:rsidR="00DE0B82" w:rsidRPr="00716300" w:rsidRDefault="008D09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Audio Enhancement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6E41EF5E" w14:textId="6B5FDE4D" w:rsidR="006E4A22" w:rsidRPr="006E4A22" w:rsidRDefault="006E4A22" w:rsidP="006E4A2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</w:t>
      </w:r>
      <w:bookmarkStart w:id="0" w:name="_Hlk159234751"/>
      <w:r w:rsidR="008D093E">
        <w:rPr>
          <w:rFonts w:asciiTheme="minorHAnsi" w:hAnsiTheme="minorHAnsi" w:cstheme="minorHAnsi"/>
        </w:rPr>
        <w:t xml:space="preserve">Optimum Classroom Audio System, EPIC Intercom &amp; SAFE System, &amp; Translation </w:t>
      </w:r>
      <w:r w:rsidR="00053C9D">
        <w:rPr>
          <w:rFonts w:asciiTheme="minorHAnsi" w:hAnsiTheme="minorHAnsi" w:cstheme="minorHAnsi"/>
        </w:rPr>
        <w:t>Service</w:t>
      </w:r>
    </w:p>
    <w:bookmarkEnd w:id="0"/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2A5C15A" w:rsidR="008A2749" w:rsidRPr="008A2749" w:rsidRDefault="006E4A2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</w:t>
          </w:r>
          <w:r w:rsidR="008D093E">
            <w:rPr>
              <w:rFonts w:asciiTheme="minorHAnsi" w:hAnsiTheme="minorHAnsi" w:cstheme="minorHAnsi"/>
            </w:rPr>
            <w:t>25-26</w:t>
          </w:r>
          <w:r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2F57DC62" w14:textId="77777777" w:rsidR="00F57A29" w:rsidRDefault="00122322" w:rsidP="00122322">
      <w:pPr>
        <w:pStyle w:val="NoSpacing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</w:t>
      </w:r>
    </w:p>
    <w:p w14:paraId="3A1FA6E4" w14:textId="6A99F4F9" w:rsidR="00122322" w:rsidRPr="00F57A29" w:rsidRDefault="00122322" w:rsidP="00122322">
      <w:pPr>
        <w:pStyle w:val="NoSpacing"/>
        <w:rPr>
          <w:rFonts w:asciiTheme="minorHAnsi" w:hAnsiTheme="minorHAnsi" w:cstheme="minorHAnsi"/>
          <w:b/>
          <w:color w:val="FF0000"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 xml:space="preserve">:  </w:t>
      </w:r>
    </w:p>
    <w:p w14:paraId="1704608C" w14:textId="614E8AF9" w:rsidR="00122322" w:rsidRPr="00297829" w:rsidRDefault="00B75BAF" w:rsidP="00297829">
      <w:pPr>
        <w:pStyle w:val="NoSpacing"/>
        <w:ind w:left="270"/>
        <w:rPr>
          <w:rStyle w:val="PlaceholderText"/>
          <w:rFonts w:asciiTheme="minorHAnsi" w:hAnsiTheme="minorHAnsi" w:cstheme="minorHAnsi"/>
        </w:rPr>
      </w:pPr>
      <w:sdt>
        <w:sdtPr>
          <w:rPr>
            <w:rStyle w:val="PlaceholderText"/>
            <w:rFonts w:asciiTheme="minorHAnsi" w:hAnsiTheme="minorHAnsi" w:cstheme="minorHAnsi"/>
          </w:rPr>
          <w:id w:val="111016972"/>
          <w:placeholder>
            <w:docPart w:val="30EA3940C31C458BBE3EE3B639DF8397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</w:rPr>
              <w:id w:val="-2097162807"/>
              <w:placeholder>
                <w:docPart w:val="FCA6543FADBE4816B6699361341F320C"/>
              </w:placeholder>
            </w:sdtPr>
            <w:sdtEndPr>
              <w:rPr>
                <w:rStyle w:val="PlaceholderText"/>
                <w:color w:val="auto"/>
              </w:rPr>
            </w:sdtEndPr>
            <w:sdtContent>
              <w:r w:rsidR="00297829" w:rsidRPr="00297829">
                <w:rPr>
                  <w:rStyle w:val="PlaceholderText"/>
                  <w:rFonts w:asciiTheme="minorHAnsi" w:hAnsiTheme="minorHAnsi" w:cstheme="minorHAnsi"/>
                  <w:b/>
                  <w:bCs/>
                  <w:color w:val="auto"/>
                </w:rPr>
                <w:t xml:space="preserve">Board Policy(s) </w:t>
              </w:r>
              <w:r w:rsidR="00297829" w:rsidRPr="00297829">
                <w:rPr>
                  <w:rStyle w:val="PlaceholderText"/>
                  <w:rFonts w:asciiTheme="minorHAnsi" w:hAnsiTheme="minorHAnsi" w:cstheme="minorHAnsi"/>
                  <w:color w:val="auto"/>
                </w:rPr>
                <w:t xml:space="preserve">05.4 Safety (Facilities) </w:t>
              </w:r>
              <w:r w:rsidR="00297829" w:rsidRPr="00297829">
                <w:rPr>
                  <w:rStyle w:val="PlaceholderText"/>
                  <w:rFonts w:asciiTheme="minorHAnsi" w:hAnsiTheme="minorHAnsi" w:cstheme="minorHAnsi"/>
                  <w:b/>
                  <w:bCs/>
                  <w:color w:val="auto"/>
                  <w:szCs w:val="24"/>
                </w:rPr>
                <w:t>Strategic Plan Connection</w:t>
              </w:r>
              <w:r w:rsidR="00297829" w:rsidRPr="00297829">
                <w:rPr>
                  <w:rStyle w:val="PlaceholderText"/>
                  <w:rFonts w:asciiTheme="minorHAnsi" w:hAnsiTheme="minorHAnsi" w:cstheme="minorHAnsi"/>
                  <w:color w:val="auto"/>
                  <w:szCs w:val="24"/>
                </w:rPr>
                <w:t>-World Class Education 1B Strategy:    Ensure that diverse populations of students are provided the unique support required to be successful in the classroom.</w:t>
              </w:r>
            </w:sdtContent>
          </w:sdt>
        </w:sdtContent>
      </w:sdt>
      <w:r w:rsidR="00122322">
        <w:rPr>
          <w:rFonts w:asciiTheme="minorHAnsi" w:hAnsiTheme="minorHAnsi" w:cstheme="minorHAnsi"/>
          <w:b/>
          <w:color w:val="FF0000"/>
        </w:rPr>
        <w:t xml:space="preserve">    </w:t>
      </w:r>
    </w:p>
    <w:p w14:paraId="377D65FE" w14:textId="77777777" w:rsidR="00F57A29" w:rsidRDefault="00F57A29" w:rsidP="00F57A29">
      <w:pPr>
        <w:pStyle w:val="NoSpacing"/>
        <w:rPr>
          <w:rStyle w:val="PlaceholderText"/>
        </w:rPr>
      </w:pPr>
    </w:p>
    <w:p w14:paraId="782D36A5" w14:textId="58AE72F7" w:rsidR="00DA0E68" w:rsidRDefault="00760BF5" w:rsidP="00F57A29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bookmarkStart w:id="1" w:name="_Hlk159234334" w:displacedByCustomXml="next"/>
        <w:sdt>
          <w:sdtPr>
            <w:rPr>
              <w:rFonts w:asciiTheme="minorHAnsi" w:hAnsiTheme="minorHAnsi" w:cstheme="minorHAnsi"/>
              <w:b/>
              <w:bCs/>
            </w:rPr>
            <w:id w:val="-863591577"/>
            <w:placeholder>
              <w:docPart w:val="864D24D20F8E4FB0B0697C7C5A374B33"/>
            </w:placeholder>
          </w:sdtPr>
          <w:sdtEndPr/>
          <w:sdtContent>
            <w:bookmarkEnd w:id="1" w:displacedByCustomXml="next"/>
            <w:sdt>
              <w:sdtPr>
                <w:rPr>
                  <w:rFonts w:asciiTheme="minorHAnsi" w:hAnsiTheme="minorHAnsi" w:cstheme="minorHAnsi"/>
                </w:rPr>
                <w:id w:val="1134527393"/>
                <w:placeholder>
                  <w:docPart w:val="DAC0EFCF91CA4CDAA2CBE0A75ECB9DEA"/>
                </w:placeholder>
              </w:sdtPr>
              <w:sdtEndPr/>
              <w:sdtContent>
                <w:p w14:paraId="79965E23" w14:textId="686CB5D3" w:rsidR="00D072A8" w:rsidRPr="00967156" w:rsidRDefault="00967156" w:rsidP="00F57A29">
                  <w:pPr>
                    <w:pStyle w:val="NoSpacing"/>
                    <w:ind w:left="270" w:hanging="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57A29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This Audio Enhancement proposal provides the district with technology upgrades in every classroom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F57A29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enhanc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ing </w:t>
                  </w:r>
                  <w:r w:rsidR="00F57A29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student engagement, </w:t>
                  </w:r>
                  <w:r w:rsidR="00922DDA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impro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ving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F57A29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student safety, and </w:t>
                  </w:r>
                  <w:r w:rsidR="00922DDA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</w:t>
                  </w:r>
                  <w:r w:rsidR="00ED54A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ing</w:t>
                  </w:r>
                  <w:r w:rsidR="00922DDA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F57A29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language translation services</w:t>
                  </w:r>
                  <w:r w:rsidR="00922DDA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for English Learner students and 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multilingual </w:t>
                  </w:r>
                  <w:r w:rsidR="00922DDA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families. The Audio Enhancement product is broken into three parts:</w:t>
                  </w:r>
                </w:p>
                <w:p w14:paraId="3A853EC7" w14:textId="6D57D19F" w:rsidR="00922DDA" w:rsidRPr="00967156" w:rsidRDefault="00922DDA" w:rsidP="00922DDA">
                  <w:pPr>
                    <w:pStyle w:val="NoSpacing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The Optimum Classroom Audio System includes an amplifier and receiver, 4 classroom speakers, teacher and student microphone, integration with the EPIC safety system, Clear Bridge translation plug-in, installation and network drops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for every district classroom.</w:t>
                  </w:r>
                </w:p>
                <w:p w14:paraId="72D58E76" w14:textId="32DF8BE0" w:rsidR="00922DDA" w:rsidRPr="00967156" w:rsidRDefault="00922DDA" w:rsidP="00922DDA">
                  <w:pPr>
                    <w:pStyle w:val="NoSpacing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The EPIC Intercom &amp; SAFE system upgrades current building systems</w:t>
                  </w:r>
                  <w:r w:rsidR="00ED54A9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providing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full-duplex microphone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with built-in speaker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for talkback functionality, easy</w:t>
                  </w:r>
                  <w:r w:rsidR="00053C9D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ability to adjust bell schedules, ability to communicate 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with the </w:t>
                  </w:r>
                  <w:r w:rsidR="00053C9D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whole school or a select number of rooms, ability to communicate at a district wide level, a lockdown verification system, intercom building and classroom alerts, and SAFE alert extenders for areas in the school not near a classroom. </w:t>
                  </w:r>
                </w:p>
                <w:p w14:paraId="42F9E34E" w14:textId="75D954BF" w:rsidR="00053C9D" w:rsidRPr="00967156" w:rsidRDefault="00053C9D" w:rsidP="00922DDA">
                  <w:pPr>
                    <w:pStyle w:val="NoSpacing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 translation service 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will provide audio translations in 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100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plus languages to break-down language barriers for English Learner 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students when learning academic 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content and 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for the 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understanding of school procedures and safe</w:t>
                  </w:r>
                  <w:r w:rsidR="00967156"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ty.  This service also will provide translation and improved </w:t>
                  </w:r>
                  <w:r w:rsidRPr="009671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communication with multilingual families. </w:t>
                  </w:r>
                </w:p>
                <w:p w14:paraId="36863D7C" w14:textId="77777777" w:rsidR="00297829" w:rsidRPr="00297829" w:rsidRDefault="00B75BAF" w:rsidP="00297829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</w:p>
              </w:sdtContent>
            </w:sdt>
          </w:sdtContent>
        </w:sdt>
      </w:sdtContent>
    </w:sdt>
    <w:p w14:paraId="3E920A20" w14:textId="087F0BF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</w:t>
      </w:r>
      <w:r w:rsidR="007A494C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A8C1DA9" w:rsidR="00D072A8" w:rsidRPr="006F0552" w:rsidRDefault="0029782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$9,251,424.77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A4F8C4E" w:rsidR="00DE0B82" w:rsidRDefault="00B75B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Various District Accounts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4E8BC212" w:rsidR="00FE1745" w:rsidRDefault="007A494C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579BFECD" w:rsidR="000946CC" w:rsidRDefault="007A494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N/A</w:t>
      </w:r>
    </w:p>
    <w:p w14:paraId="7AC38B2E" w14:textId="77777777" w:rsidR="00F57A29" w:rsidRPr="008A2749" w:rsidRDefault="00F57A29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27B3D1CE" w14:textId="460A02BE" w:rsidR="00D072A8" w:rsidRPr="008A2749" w:rsidRDefault="00B75BAF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r w:rsidR="007A494C">
            <w:rPr>
              <w:rFonts w:asciiTheme="minorHAnsi" w:hAnsiTheme="minorHAnsi" w:cstheme="minorHAnsi"/>
            </w:rPr>
            <w:t xml:space="preserve">We recommend approval of the </w:t>
          </w:r>
        </w:sdtContent>
      </w:sdt>
      <w:r w:rsidR="00F57A29">
        <w:rPr>
          <w:rFonts w:asciiTheme="minorHAnsi" w:hAnsiTheme="minorHAnsi" w:cstheme="minorHAnsi"/>
        </w:rPr>
        <w:t>purchase of the Audio Enhancement product</w:t>
      </w:r>
      <w:r w:rsidR="007A494C">
        <w:rPr>
          <w:rFonts w:asciiTheme="minorHAnsi" w:hAnsiTheme="minorHAnsi" w:cstheme="minorHAnsi"/>
        </w:rPr>
        <w:t>, as presented.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84912524"/>
            <w:placeholder>
              <w:docPart w:val="5546C1CB7F144B30AF1247EFB66A083B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10654078"/>
                <w:placeholder>
                  <w:docPart w:val="E903FDC146DE430ABFBA04909D3BDE2F"/>
                </w:placeholder>
              </w:sdtPr>
              <w:sdtEndPr/>
              <w:sdtContent>
                <w:p w14:paraId="2B1121F0" w14:textId="698B4C6A" w:rsidR="007A494C" w:rsidRDefault="00F57A29" w:rsidP="007A494C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Kim Best, Assistant Superintendent of Operations</w:t>
                  </w:r>
                </w:p>
                <w:p w14:paraId="4B4FB05B" w14:textId="77777777" w:rsidR="007A494C" w:rsidRDefault="007A494C" w:rsidP="007A494C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Dr. James Detwiler, Chief Academic Officer/Deputy Superintendent</w:t>
                  </w:r>
                </w:p>
              </w:sdtContent>
            </w:sdt>
            <w:p w14:paraId="4B2D676D" w14:textId="77777777" w:rsidR="007A494C" w:rsidRDefault="00B75BAF" w:rsidP="007A494C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  <w:p w14:paraId="1C2622F2" w14:textId="27E5AEAB" w:rsidR="00D072A8" w:rsidRPr="00D072A8" w:rsidRDefault="00B75BA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A61C" w14:textId="77777777" w:rsidR="00483055" w:rsidRDefault="00483055">
      <w:r>
        <w:separator/>
      </w:r>
    </w:p>
  </w:endnote>
  <w:endnote w:type="continuationSeparator" w:id="0">
    <w:p w14:paraId="07BF7B9C" w14:textId="77777777" w:rsidR="00483055" w:rsidRDefault="0048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83A3" w14:textId="77777777" w:rsidR="00483055" w:rsidRDefault="00483055">
      <w:r>
        <w:separator/>
      </w:r>
    </w:p>
  </w:footnote>
  <w:footnote w:type="continuationSeparator" w:id="0">
    <w:p w14:paraId="32D8F97B" w14:textId="77777777" w:rsidR="00483055" w:rsidRDefault="0048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5E33BE11" w14:textId="77777777" w:rsidR="00967156" w:rsidRDefault="0096715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37694CA9" w14:textId="77777777" w:rsidR="00967156" w:rsidRDefault="00967156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5E812010" w14:textId="1AB7E054" w:rsidR="00967156" w:rsidRDefault="0096715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11642B04" w14:textId="4E761905" w:rsidR="00967156" w:rsidRDefault="00967156" w:rsidP="00C046D1">
    <w:pPr>
      <w:pStyle w:val="NoSpacing"/>
      <w:rPr>
        <w:b/>
        <w:sz w:val="20"/>
      </w:rPr>
    </w:pPr>
    <w:r>
      <w:rPr>
        <w:b/>
        <w:sz w:val="20"/>
      </w:rPr>
      <w:t>Mrs. Carolyn Wolf</w:t>
    </w:r>
  </w:p>
  <w:p w14:paraId="680EFCC7" w14:textId="7DE86903" w:rsidR="00967156" w:rsidRDefault="00967156" w:rsidP="00C046D1">
    <w:pPr>
      <w:pStyle w:val="NoSpacing"/>
      <w:rPr>
        <w:b/>
        <w:sz w:val="20"/>
      </w:rPr>
    </w:pPr>
    <w:r>
      <w:rPr>
        <w:b/>
        <w:sz w:val="20"/>
      </w:rPr>
      <w:t>Mrs. Cindy Young</w:t>
    </w:r>
  </w:p>
  <w:p w14:paraId="38172206" w14:textId="38314E5E" w:rsidR="008D46C0" w:rsidRPr="00967156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967156">
      <w:rPr>
        <w:b/>
        <w:sz w:val="20"/>
      </w:rPr>
      <w:t>Dr. Jeff Hauswald, 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F15A7"/>
    <w:multiLevelType w:val="hybridMultilevel"/>
    <w:tmpl w:val="B3B83320"/>
    <w:lvl w:ilvl="0" w:tplc="310AD2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  <w:num w:numId="21" w16cid:durableId="21135499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3C9D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B62F7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2322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7829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402A"/>
    <w:rsid w:val="003D0D1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3055"/>
    <w:rsid w:val="004A7DF1"/>
    <w:rsid w:val="004B08E6"/>
    <w:rsid w:val="004B2839"/>
    <w:rsid w:val="004B51AE"/>
    <w:rsid w:val="004C2188"/>
    <w:rsid w:val="004D485B"/>
    <w:rsid w:val="004D6406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1B3C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A22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65803"/>
    <w:rsid w:val="00774902"/>
    <w:rsid w:val="00782E02"/>
    <w:rsid w:val="00783B09"/>
    <w:rsid w:val="00792ACA"/>
    <w:rsid w:val="007A287A"/>
    <w:rsid w:val="007A494C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3B4E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093E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2DDA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7156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5BA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AE5"/>
    <w:rsid w:val="00BD4715"/>
    <w:rsid w:val="00BD759A"/>
    <w:rsid w:val="00BE603E"/>
    <w:rsid w:val="00BE670F"/>
    <w:rsid w:val="00BF3414"/>
    <w:rsid w:val="00BF4392"/>
    <w:rsid w:val="00BF5E8F"/>
    <w:rsid w:val="00BF7ACB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63C2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54A9"/>
    <w:rsid w:val="00EE7447"/>
    <w:rsid w:val="00F022E0"/>
    <w:rsid w:val="00F078B8"/>
    <w:rsid w:val="00F07EFC"/>
    <w:rsid w:val="00F13F87"/>
    <w:rsid w:val="00F1462A"/>
    <w:rsid w:val="00F14FE5"/>
    <w:rsid w:val="00F1582E"/>
    <w:rsid w:val="00F349F5"/>
    <w:rsid w:val="00F35D04"/>
    <w:rsid w:val="00F47FF3"/>
    <w:rsid w:val="00F52872"/>
    <w:rsid w:val="00F52AAF"/>
    <w:rsid w:val="00F57A2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4D24D20F8E4FB0B0697C7C5A37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291D-CA26-4152-BE23-E470733E76FB}"/>
      </w:docPartPr>
      <w:docPartBody>
        <w:p w:rsidR="009F7A30" w:rsidRDefault="009C113F" w:rsidP="009C113F">
          <w:pPr>
            <w:pStyle w:val="864D24D20F8E4FB0B0697C7C5A374B3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6C1CB7F144B30AF1247EFB66A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ED23-E22D-40BC-88ED-926EBB6EB509}"/>
      </w:docPartPr>
      <w:docPartBody>
        <w:p w:rsidR="009F7A30" w:rsidRDefault="009C113F" w:rsidP="009C113F">
          <w:pPr>
            <w:pStyle w:val="5546C1CB7F144B30AF1247EFB66A083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3FDC146DE430ABFBA04909D3B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0EE0-F2B3-41CF-87AA-045833F05DDB}"/>
      </w:docPartPr>
      <w:docPartBody>
        <w:p w:rsidR="009F7A30" w:rsidRDefault="009C113F" w:rsidP="009C113F">
          <w:pPr>
            <w:pStyle w:val="E903FDC146DE430ABFBA04909D3BDE2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0EFCF91CA4CDAA2CBE0A75ECB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CB6A0-C584-4DB4-98C5-F38B13C7B196}"/>
      </w:docPartPr>
      <w:docPartBody>
        <w:p w:rsidR="00B847AE" w:rsidRDefault="009F7A30" w:rsidP="009F7A30">
          <w:pPr>
            <w:pStyle w:val="DAC0EFCF91CA4CDAA2CBE0A75ECB9DE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A3940C31C458BBE3EE3B639DF8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20269-9552-45F8-B97C-DC127EEA714B}"/>
      </w:docPartPr>
      <w:docPartBody>
        <w:p w:rsidR="00591906" w:rsidRDefault="00625D7C" w:rsidP="00625D7C">
          <w:pPr>
            <w:pStyle w:val="30EA3940C31C458BBE3EE3B639DF839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6543FADBE4816B6699361341F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B4C7-A0CA-4072-BDE6-BF500CE51FF6}"/>
      </w:docPartPr>
      <w:docPartBody>
        <w:p w:rsidR="00591906" w:rsidRDefault="00625D7C" w:rsidP="00625D7C">
          <w:pPr>
            <w:pStyle w:val="FCA6543FADBE4816B6699361341F320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91906"/>
    <w:rsid w:val="005E5A26"/>
    <w:rsid w:val="00625D7C"/>
    <w:rsid w:val="007B2151"/>
    <w:rsid w:val="009509DE"/>
    <w:rsid w:val="009C113F"/>
    <w:rsid w:val="009F7A30"/>
    <w:rsid w:val="00B32F66"/>
    <w:rsid w:val="00B847AE"/>
    <w:rsid w:val="00C77529"/>
    <w:rsid w:val="00DE23C8"/>
    <w:rsid w:val="00E13973"/>
    <w:rsid w:val="00E25CE3"/>
    <w:rsid w:val="00E94AC1"/>
    <w:rsid w:val="00F50A2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D7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0EFCF91CA4CDAA2CBE0A75ECB9DEA">
    <w:name w:val="DAC0EFCF91CA4CDAA2CBE0A75ECB9DEA"/>
    <w:rsid w:val="009F7A30"/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4D24D20F8E4FB0B0697C7C5A374B33">
    <w:name w:val="864D24D20F8E4FB0B0697C7C5A374B33"/>
    <w:rsid w:val="009C113F"/>
  </w:style>
  <w:style w:type="paragraph" w:customStyle="1" w:styleId="5546C1CB7F144B30AF1247EFB66A083B">
    <w:name w:val="5546C1CB7F144B30AF1247EFB66A083B"/>
    <w:rsid w:val="009C113F"/>
  </w:style>
  <w:style w:type="paragraph" w:customStyle="1" w:styleId="E903FDC146DE430ABFBA04909D3BDE2F">
    <w:name w:val="E903FDC146DE430ABFBA04909D3BDE2F"/>
    <w:rsid w:val="009C113F"/>
  </w:style>
  <w:style w:type="paragraph" w:customStyle="1" w:styleId="30EA3940C31C458BBE3EE3B639DF8397">
    <w:name w:val="30EA3940C31C458BBE3EE3B639DF8397"/>
    <w:rsid w:val="00625D7C"/>
    <w:rPr>
      <w:kern w:val="2"/>
      <w14:ligatures w14:val="standardContextual"/>
    </w:rPr>
  </w:style>
  <w:style w:type="paragraph" w:customStyle="1" w:styleId="FCA6543FADBE4816B6699361341F320C">
    <w:name w:val="FCA6543FADBE4816B6699361341F320C"/>
    <w:rsid w:val="00625D7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2025-04-16T12:18:00Z</cp:lastPrinted>
  <dcterms:created xsi:type="dcterms:W3CDTF">2025-04-16T12:19:00Z</dcterms:created>
  <dcterms:modified xsi:type="dcterms:W3CDTF">2025-04-16T12:19:00Z</dcterms:modified>
</cp:coreProperties>
</file>