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13A4" w14:textId="714594C4" w:rsidR="00C840E0" w:rsidRPr="00CD7C80" w:rsidRDefault="00C840E0" w:rsidP="00C840E0">
      <w:pPr>
        <w:jc w:val="right"/>
        <w:rPr>
          <w:rFonts w:ascii="Times New Roman" w:hAnsi="Times New Roman" w:cs="Times New Roman"/>
          <w:b/>
          <w:sz w:val="24"/>
          <w:szCs w:val="20"/>
        </w:rPr>
      </w:pPr>
      <w:r w:rsidRPr="00CD7C80">
        <w:rPr>
          <w:rFonts w:ascii="Times New Roman" w:hAnsi="Times New Roman" w:cs="Times New Roman"/>
          <w:b/>
          <w:sz w:val="24"/>
          <w:szCs w:val="20"/>
        </w:rPr>
        <w:t xml:space="preserve">SUPERINTENDENT REPORT </w:t>
      </w:r>
      <w:r w:rsidR="00CC412D">
        <w:rPr>
          <w:rFonts w:ascii="Times New Roman" w:hAnsi="Times New Roman" w:cs="Times New Roman"/>
          <w:b/>
          <w:sz w:val="24"/>
          <w:szCs w:val="20"/>
        </w:rPr>
        <w:t>A</w:t>
      </w:r>
    </w:p>
    <w:p w14:paraId="430B4189" w14:textId="7DE4E0C6" w:rsidR="00C840E0" w:rsidRDefault="00CC412D" w:rsidP="00C840E0">
      <w:pPr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March </w:t>
      </w:r>
      <w:r w:rsidR="00BB7701">
        <w:rPr>
          <w:rFonts w:ascii="Times New Roman" w:hAnsi="Times New Roman" w:cs="Times New Roman"/>
          <w:b/>
          <w:sz w:val="24"/>
        </w:rPr>
        <w:t>24</w:t>
      </w:r>
      <w:r w:rsidR="00C840E0">
        <w:rPr>
          <w:rFonts w:ascii="Times New Roman" w:hAnsi="Times New Roman" w:cs="Times New Roman"/>
          <w:b/>
          <w:sz w:val="24"/>
        </w:rPr>
        <w:t>, 202</w:t>
      </w:r>
      <w:r>
        <w:rPr>
          <w:rFonts w:ascii="Times New Roman" w:hAnsi="Times New Roman" w:cs="Times New Roman"/>
          <w:b/>
          <w:sz w:val="24"/>
        </w:rPr>
        <w:t>5</w:t>
      </w:r>
    </w:p>
    <w:p w14:paraId="21DDFF23" w14:textId="77777777" w:rsidR="00C840E0" w:rsidRPr="00CD7C80" w:rsidRDefault="00C840E0" w:rsidP="00C840E0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32FDC7B1" w14:textId="135198F6" w:rsidR="00F90393" w:rsidRDefault="007842E3" w:rsidP="0091197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CONCERN</w:t>
      </w:r>
      <w:r w:rsidR="00F90393">
        <w:rPr>
          <w:rFonts w:ascii="Times New Roman" w:hAnsi="Times New Roman" w:cs="Times New Roman"/>
          <w:b/>
          <w:sz w:val="24"/>
        </w:rPr>
        <w:t xml:space="preserve"> </w:t>
      </w:r>
    </w:p>
    <w:p w14:paraId="19AA71A2" w14:textId="1B576CA1" w:rsidR="00E56BAC" w:rsidRPr="00C840E0" w:rsidRDefault="00C840E0" w:rsidP="00C840E0">
      <w:pPr>
        <w:spacing w:after="12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Consider a Report </w:t>
      </w:r>
      <w:r w:rsidR="00BB7701">
        <w:rPr>
          <w:rFonts w:ascii="Times New Roman" w:hAnsi="Times New Roman" w:cs="Times New Roman"/>
          <w:bCs/>
          <w:sz w:val="24"/>
        </w:rPr>
        <w:t>on reaccreditation process</w:t>
      </w:r>
      <w:r>
        <w:rPr>
          <w:rFonts w:ascii="Times New Roman" w:hAnsi="Times New Roman" w:cs="Times New Roman"/>
          <w:bCs/>
          <w:sz w:val="24"/>
        </w:rPr>
        <w:t>.</w:t>
      </w:r>
      <w:r w:rsidR="00F90393" w:rsidRPr="00C840E0">
        <w:rPr>
          <w:rFonts w:ascii="Times New Roman" w:hAnsi="Times New Roman" w:cs="Times New Roman"/>
          <w:bCs/>
          <w:sz w:val="24"/>
        </w:rPr>
        <w:t xml:space="preserve"> </w:t>
      </w:r>
    </w:p>
    <w:p w14:paraId="2F2291DF" w14:textId="459FB1AA" w:rsidR="00F90393" w:rsidRDefault="007842E3" w:rsidP="00C840E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DISCUSSION</w:t>
      </w:r>
      <w:r w:rsidR="00F90393">
        <w:rPr>
          <w:rFonts w:ascii="Times New Roman" w:hAnsi="Times New Roman" w:cs="Times New Roman"/>
          <w:b/>
          <w:sz w:val="24"/>
        </w:rPr>
        <w:t xml:space="preserve"> </w:t>
      </w:r>
    </w:p>
    <w:p w14:paraId="7B2480FE" w14:textId="2A156AD9" w:rsidR="00E56BAC" w:rsidRPr="00C840E0" w:rsidRDefault="00BB7701" w:rsidP="00911978">
      <w:pPr>
        <w:spacing w:after="12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Dylan Smith</w:t>
      </w:r>
      <w:r w:rsidR="00870997">
        <w:rPr>
          <w:rFonts w:ascii="Times New Roman" w:hAnsi="Times New Roman" w:cs="Times New Roman"/>
          <w:bCs/>
          <w:sz w:val="24"/>
        </w:rPr>
        <w:t xml:space="preserve">, </w:t>
      </w:r>
      <w:r>
        <w:rPr>
          <w:rFonts w:ascii="Times New Roman" w:hAnsi="Times New Roman" w:cs="Times New Roman"/>
          <w:bCs/>
          <w:sz w:val="24"/>
        </w:rPr>
        <w:t>Assistant Superintendent of Teaching and Learning</w:t>
      </w:r>
      <w:r w:rsidR="00870997">
        <w:rPr>
          <w:rFonts w:ascii="Times New Roman" w:hAnsi="Times New Roman" w:cs="Times New Roman"/>
          <w:bCs/>
          <w:sz w:val="24"/>
        </w:rPr>
        <w:t xml:space="preserve"> will r</w:t>
      </w:r>
      <w:r w:rsidR="00F90393" w:rsidRPr="00C840E0">
        <w:rPr>
          <w:rFonts w:ascii="Times New Roman" w:hAnsi="Times New Roman" w:cs="Times New Roman"/>
          <w:bCs/>
          <w:sz w:val="24"/>
        </w:rPr>
        <w:t xml:space="preserve">eview the </w:t>
      </w:r>
      <w:r>
        <w:rPr>
          <w:rFonts w:ascii="Times New Roman" w:hAnsi="Times New Roman" w:cs="Times New Roman"/>
          <w:bCs/>
          <w:sz w:val="24"/>
        </w:rPr>
        <w:t>accreditation process for OCS</w:t>
      </w:r>
      <w:r w:rsidR="00F90393" w:rsidRPr="00C840E0">
        <w:rPr>
          <w:rFonts w:ascii="Times New Roman" w:hAnsi="Times New Roman" w:cs="Times New Roman"/>
          <w:bCs/>
          <w:sz w:val="24"/>
        </w:rPr>
        <w:t>.</w:t>
      </w:r>
    </w:p>
    <w:p w14:paraId="3B0F20D0" w14:textId="1BCE8E51" w:rsidR="00794F54" w:rsidRPr="00911978" w:rsidRDefault="007842E3" w:rsidP="00C840E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RECOMMENDATION</w:t>
      </w:r>
    </w:p>
    <w:p w14:paraId="5791EC75" w14:textId="1AE0B33B" w:rsidR="00794F54" w:rsidRPr="00911978" w:rsidRDefault="007842E3" w:rsidP="00911978">
      <w:pPr>
        <w:spacing w:line="240" w:lineRule="auto"/>
        <w:rPr>
          <w:rFonts w:ascii="Times New Roman" w:hAnsi="Times New Roman" w:cs="Times New Roman"/>
          <w:sz w:val="24"/>
        </w:rPr>
      </w:pPr>
      <w:r w:rsidRPr="00911978">
        <w:rPr>
          <w:rFonts w:ascii="Times New Roman" w:hAnsi="Times New Roman" w:cs="Times New Roman"/>
          <w:sz w:val="24"/>
        </w:rPr>
        <w:t>Take the report under advisemen</w:t>
      </w:r>
      <w:r w:rsidR="00F90393">
        <w:rPr>
          <w:rFonts w:ascii="Times New Roman" w:hAnsi="Times New Roman" w:cs="Times New Roman"/>
          <w:sz w:val="24"/>
        </w:rPr>
        <w:t>t.</w:t>
      </w:r>
    </w:p>
    <w:sectPr w:rsidR="00794F54" w:rsidRPr="0091197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D008C"/>
    <w:rsid w:val="00367FF5"/>
    <w:rsid w:val="003D3A15"/>
    <w:rsid w:val="007842E3"/>
    <w:rsid w:val="00794F54"/>
    <w:rsid w:val="007C3ACF"/>
    <w:rsid w:val="00870997"/>
    <w:rsid w:val="00911978"/>
    <w:rsid w:val="00B32F52"/>
    <w:rsid w:val="00B43E28"/>
    <w:rsid w:val="00BB7701"/>
    <w:rsid w:val="00BF60BF"/>
    <w:rsid w:val="00C01BFB"/>
    <w:rsid w:val="00C7201F"/>
    <w:rsid w:val="00C840E0"/>
    <w:rsid w:val="00CC412D"/>
    <w:rsid w:val="00D833DD"/>
    <w:rsid w:val="00E56BAC"/>
    <w:rsid w:val="00F90393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8</cp:revision>
  <dcterms:created xsi:type="dcterms:W3CDTF">2024-09-05T16:00:00Z</dcterms:created>
  <dcterms:modified xsi:type="dcterms:W3CDTF">2025-03-18T14:24:00Z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